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政务公开工作调查问卷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为了推进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县农改中心</w:t>
      </w:r>
      <w:r>
        <w:rPr>
          <w:rFonts w:hint="eastAsia" w:ascii="仿宋_GB2312" w:hAnsi="仿宋_GB2312" w:eastAsia="仿宋_GB2312" w:cs="仿宋_GB2312"/>
          <w:sz w:val="30"/>
          <w:szCs w:val="30"/>
        </w:rPr>
        <w:t>政务公开工作，加强公共服务职能，我们特组织此次问卷调查，您的意见和建议将作为我中心推进政务公开工作的重要决策参考。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本问卷将于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日截止，采用不记名方式填报，感谢您的支持与参与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1、您认为目前我中心在政务公开方面做得怎么样？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(1)很好 （2)比较好 （3）一般（4)差（5)其他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2、您对我中心办理行政审批事项办事程序、服务承诺的公开情况的满意度：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0"/>
          <w:szCs w:val="30"/>
        </w:rPr>
        <w:t>非常满意 （2)比较满意（3)一般（4)不满意（5)其他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3、您最想通过政务公开了解哪些内容？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机构设置 （2)政策法规 （3)办事指南（4)审批事项情况 （5)其他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4、您认为目前我中心政务公开存在哪些问题？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(1）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信息量不足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 信息公开不及时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 缺乏关键性政务信息的公开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（5） 公众参与渠道较少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（4） 公开不全面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（6）公共服务项目少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5、您认为目前我中心政务公开需要改进的地方有哪些？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NTQyNTIxYjIxNDM0NjdkYWExNTQ2ZjAxMzRiY2EifQ=="/>
  </w:docVars>
  <w:rsids>
    <w:rsidRoot w:val="78B67C0F"/>
    <w:rsid w:val="10185222"/>
    <w:rsid w:val="23FF0C67"/>
    <w:rsid w:val="78B6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2</Pages>
  <Words>367</Words>
  <Characters>387</Characters>
  <Lines>0</Lines>
  <Paragraphs>0</Paragraphs>
  <TotalTime>144</TotalTime>
  <ScaleCrop>false</ScaleCrop>
  <LinksUpToDate>false</LinksUpToDate>
  <CharactersWithSpaces>400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2023-08-15T02:57:00Z</dcterms:created>
  <dc:creator>Administrator</dc:creator>
  <cp:lastModifiedBy>Administrator</cp:lastModifiedBy>
  <cp:lastPrinted>2023-08-17T01:59:59Z</cp:lastPrinted>
  <dcterms:modified xsi:type="dcterms:W3CDTF">2023-08-17T02:00:01Z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669049A244574870BD7A95EA64CFF435_11</vt:lpwstr>
  </property>
</Properties>
</file>