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eastAsia" w:ascii="仿宋" w:hAnsi="仿宋" w:eastAsia="仿宋" w:cs="仿宋"/>
          <w:b/>
          <w:bCs/>
          <w:i w:val="0"/>
          <w:caps w:val="0"/>
          <w:color w:val="454545"/>
          <w:spacing w:val="0"/>
          <w:sz w:val="32"/>
          <w:szCs w:val="32"/>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eastAsia" w:ascii="仿宋" w:hAnsi="仿宋" w:eastAsia="仿宋" w:cs="仿宋"/>
          <w:b/>
          <w:bCs/>
          <w:i w:val="0"/>
          <w:caps w:val="0"/>
          <w:color w:val="454545"/>
          <w:spacing w:val="0"/>
          <w:sz w:val="32"/>
          <w:szCs w:val="32"/>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eastAsia" w:ascii="仿宋" w:hAnsi="仿宋" w:eastAsia="仿宋" w:cs="仿宋"/>
          <w:b/>
          <w:bCs/>
          <w:i w:val="0"/>
          <w:caps w:val="0"/>
          <w:color w:val="454545"/>
          <w:spacing w:val="0"/>
          <w:sz w:val="32"/>
          <w:szCs w:val="32"/>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eastAsia" w:ascii="仿宋" w:hAnsi="仿宋" w:eastAsia="仿宋" w:cs="仿宋"/>
          <w:b/>
          <w:bCs/>
          <w:i w:val="0"/>
          <w:caps w:val="0"/>
          <w:color w:val="454545"/>
          <w:spacing w:val="0"/>
          <w:sz w:val="32"/>
          <w:szCs w:val="32"/>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eastAsia" w:ascii="仿宋" w:hAnsi="仿宋" w:eastAsia="仿宋" w:cs="仿宋"/>
          <w:b/>
          <w:bCs/>
          <w:i w:val="0"/>
          <w:caps w:val="0"/>
          <w:color w:val="454545"/>
          <w:spacing w:val="0"/>
          <w:sz w:val="32"/>
          <w:szCs w:val="32"/>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eastAsia" w:ascii="仿宋" w:hAnsi="仿宋" w:eastAsia="仿宋" w:cs="仿宋"/>
          <w:b/>
          <w:bCs/>
          <w:i w:val="0"/>
          <w:caps w:val="0"/>
          <w:color w:val="454545"/>
          <w:spacing w:val="0"/>
          <w:sz w:val="32"/>
          <w:szCs w:val="32"/>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eastAsia" w:ascii="仿宋" w:hAnsi="仿宋" w:eastAsia="仿宋" w:cs="仿宋"/>
          <w:b/>
          <w:bCs/>
          <w:i w:val="0"/>
          <w:caps w:val="0"/>
          <w:color w:val="454545"/>
          <w:spacing w:val="0"/>
          <w:sz w:val="32"/>
          <w:szCs w:val="32"/>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tabs>
          <w:tab w:val="left" w:pos="2883"/>
          <w:tab w:val="center" w:pos="4455"/>
        </w:tabs>
        <w:spacing w:before="0" w:beforeAutospacing="0" w:after="0" w:afterAutospacing="0"/>
        <w:ind w:right="0"/>
        <w:jc w:val="left"/>
        <w:rPr>
          <w:rFonts w:hint="eastAsia" w:ascii="仿宋" w:hAnsi="仿宋" w:eastAsia="仿宋" w:cs="仿宋"/>
          <w:b/>
          <w:bCs/>
          <w:i w:val="0"/>
          <w:caps w:val="0"/>
          <w:color w:val="454545"/>
          <w:spacing w:val="0"/>
          <w:sz w:val="32"/>
          <w:szCs w:val="32"/>
          <w:lang w:eastAsia="zh-CN"/>
        </w:rPr>
      </w:pPr>
      <w:r>
        <w:rPr>
          <w:rFonts w:hint="eastAsia" w:ascii="仿宋" w:hAnsi="仿宋" w:eastAsia="仿宋" w:cs="仿宋"/>
          <w:b/>
          <w:bCs/>
          <w:i w:val="0"/>
          <w:caps w:val="0"/>
          <w:color w:val="454545"/>
          <w:spacing w:val="0"/>
          <w:sz w:val="32"/>
          <w:szCs w:val="32"/>
          <w:lang w:eastAsia="zh-CN"/>
        </w:rPr>
        <w:tab/>
      </w:r>
    </w:p>
    <w:p>
      <w:pPr>
        <w:pStyle w:val="6"/>
        <w:keepNext w:val="0"/>
        <w:keepLines w:val="0"/>
        <w:widowControl/>
        <w:suppressLineNumbers w:val="0"/>
        <w:pBdr>
          <w:top w:val="none" w:color="auto" w:sz="0" w:space="0"/>
          <w:left w:val="none" w:color="auto" w:sz="0" w:space="0"/>
          <w:bottom w:val="none" w:color="auto" w:sz="0" w:space="0"/>
          <w:right w:val="none" w:color="auto" w:sz="0" w:space="0"/>
        </w:pBdr>
        <w:tabs>
          <w:tab w:val="left" w:pos="2883"/>
          <w:tab w:val="center" w:pos="4455"/>
        </w:tabs>
        <w:spacing w:before="0" w:beforeAutospacing="0" w:after="0" w:afterAutospacing="0"/>
        <w:ind w:left="321" w:right="0" w:hanging="321" w:hangingChars="100"/>
        <w:jc w:val="center"/>
        <w:rPr>
          <w:rFonts w:hint="eastAsia" w:ascii="仿宋" w:hAnsi="仿宋" w:eastAsia="仿宋" w:cs="仿宋"/>
          <w:b/>
          <w:bCs/>
          <w:i w:val="0"/>
          <w:caps w:val="0"/>
          <w:color w:val="454545"/>
          <w:spacing w:val="0"/>
          <w:sz w:val="32"/>
          <w:szCs w:val="32"/>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方正小标宋_GBK" w:hAnsi="方正小标宋_GBK" w:eastAsia="方正小标宋_GBK" w:cs="方正小标宋_GBK"/>
          <w:b/>
          <w:bCs/>
          <w:i w:val="0"/>
          <w:caps w:val="0"/>
          <w:color w:val="454545"/>
          <w:spacing w:val="0"/>
          <w:sz w:val="44"/>
          <w:szCs w:val="44"/>
          <w:lang w:val="en-US" w:eastAsia="zh-CN"/>
        </w:rPr>
      </w:pPr>
      <w:r>
        <w:rPr>
          <w:rFonts w:hint="eastAsia" w:ascii="仿宋" w:hAnsi="仿宋" w:eastAsia="仿宋" w:cs="仿宋"/>
          <w:b/>
          <w:bCs/>
          <w:i w:val="0"/>
          <w:caps w:val="0"/>
          <w:color w:val="454545"/>
          <w:spacing w:val="0"/>
          <w:sz w:val="32"/>
          <w:szCs w:val="32"/>
          <w:lang w:val="en-US" w:eastAsia="zh-CN"/>
        </w:rPr>
        <w:t xml:space="preserve">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方正小标宋_GBK" w:hAnsi="方正小标宋_GBK" w:eastAsia="方正小标宋_GBK" w:cs="方正小标宋_GBK"/>
          <w:b/>
          <w:bCs/>
          <w:i w:val="0"/>
          <w:caps w:val="0"/>
          <w:color w:val="454545"/>
          <w:spacing w:val="0"/>
          <w:sz w:val="44"/>
          <w:szCs w:val="44"/>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方正小标宋_GBK" w:hAnsi="方正小标宋_GBK" w:eastAsia="方正小标宋_GBK" w:cs="方正小标宋_GBK"/>
          <w:b/>
          <w:bCs/>
          <w:i w:val="0"/>
          <w:caps w:val="0"/>
          <w:color w:val="454545"/>
          <w:spacing w:val="0"/>
          <w:sz w:val="44"/>
          <w:szCs w:val="44"/>
          <w:lang w:eastAsia="zh-CN"/>
        </w:rPr>
      </w:pPr>
      <w:r>
        <w:rPr>
          <w:rFonts w:hint="eastAsia" w:ascii="方正小标宋_GBK" w:hAnsi="方正小标宋_GBK" w:eastAsia="方正小标宋_GBK" w:cs="方正小标宋_GBK"/>
          <w:b/>
          <w:bCs/>
          <w:i w:val="0"/>
          <w:caps w:val="0"/>
          <w:color w:val="454545"/>
          <w:spacing w:val="0"/>
          <w:sz w:val="44"/>
          <w:szCs w:val="44"/>
          <w:lang w:eastAsia="zh-CN"/>
        </w:rPr>
        <w:t>关于印发平罗县困难</w:t>
      </w:r>
      <w:r>
        <w:rPr>
          <w:rFonts w:hint="eastAsia" w:ascii="方正小标宋_GBK" w:hAnsi="方正小标宋_GBK" w:eastAsia="方正小标宋_GBK" w:cs="方正小标宋_GBK"/>
          <w:b/>
          <w:bCs/>
          <w:i w:val="0"/>
          <w:caps w:val="0"/>
          <w:color w:val="454545"/>
          <w:spacing w:val="0"/>
          <w:sz w:val="44"/>
          <w:szCs w:val="44"/>
        </w:rPr>
        <w:t>老年人</w:t>
      </w:r>
      <w:r>
        <w:rPr>
          <w:rFonts w:hint="eastAsia" w:ascii="方正小标宋_GBK" w:hAnsi="方正小标宋_GBK" w:eastAsia="方正小标宋_GBK" w:cs="方正小标宋_GBK"/>
          <w:b/>
          <w:bCs/>
          <w:i w:val="0"/>
          <w:caps w:val="0"/>
          <w:color w:val="454545"/>
          <w:spacing w:val="0"/>
          <w:sz w:val="44"/>
          <w:szCs w:val="44"/>
          <w:lang w:eastAsia="zh-CN"/>
        </w:rPr>
        <w:t>居家</w:t>
      </w:r>
      <w:r>
        <w:rPr>
          <w:rFonts w:hint="eastAsia" w:ascii="方正小标宋_GBK" w:hAnsi="方正小标宋_GBK" w:eastAsia="方正小标宋_GBK" w:cs="方正小标宋_GBK"/>
          <w:b/>
          <w:bCs/>
          <w:i w:val="0"/>
          <w:caps w:val="0"/>
          <w:color w:val="454545"/>
          <w:spacing w:val="0"/>
          <w:sz w:val="44"/>
          <w:szCs w:val="44"/>
        </w:rPr>
        <w:t>适老化改造</w:t>
      </w:r>
      <w:r>
        <w:rPr>
          <w:rFonts w:hint="eastAsia" w:ascii="方正小标宋_GBK" w:hAnsi="方正小标宋_GBK" w:eastAsia="方正小标宋_GBK" w:cs="方正小标宋_GBK"/>
          <w:b/>
          <w:bCs/>
          <w:i w:val="0"/>
          <w:caps w:val="0"/>
          <w:color w:val="454545"/>
          <w:spacing w:val="0"/>
          <w:sz w:val="44"/>
          <w:szCs w:val="44"/>
          <w:lang w:eastAsia="zh-CN"/>
        </w:rPr>
        <w:t>项目</w:t>
      </w:r>
      <w:r>
        <w:rPr>
          <w:rFonts w:hint="eastAsia" w:ascii="方正小标宋_GBK" w:hAnsi="方正小标宋_GBK" w:eastAsia="方正小标宋_GBK" w:cs="方正小标宋_GBK"/>
          <w:b/>
          <w:bCs/>
          <w:i w:val="0"/>
          <w:caps w:val="0"/>
          <w:color w:val="454545"/>
          <w:spacing w:val="0"/>
          <w:sz w:val="44"/>
          <w:szCs w:val="44"/>
        </w:rPr>
        <w:t>实施方案</w:t>
      </w:r>
      <w:r>
        <w:rPr>
          <w:rFonts w:hint="eastAsia" w:ascii="方正小标宋_GBK" w:hAnsi="方正小标宋_GBK" w:eastAsia="方正小标宋_GBK" w:cs="方正小标宋_GBK"/>
          <w:b/>
          <w:bCs/>
          <w:i w:val="0"/>
          <w:caps w:val="0"/>
          <w:color w:val="454545"/>
          <w:spacing w:val="0"/>
          <w:sz w:val="44"/>
          <w:szCs w:val="44"/>
          <w:lang w:eastAsia="zh-CN"/>
        </w:rPr>
        <w:t>的通知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rPr>
          <w:rFonts w:hint="eastAsia" w:ascii="仿宋" w:hAnsi="仿宋" w:eastAsia="仿宋" w:cs="仿宋"/>
          <w:b w:val="0"/>
          <w:bCs w:val="0"/>
          <w:i w:val="0"/>
          <w:caps w:val="0"/>
          <w:color w:val="454545"/>
          <w:spacing w:val="0"/>
          <w:sz w:val="32"/>
          <w:szCs w:val="32"/>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rPr>
          <w:rFonts w:hint="eastAsia" w:ascii="仿宋" w:hAnsi="仿宋" w:eastAsia="仿宋" w:cs="仿宋"/>
          <w:b w:val="0"/>
          <w:bCs w:val="0"/>
          <w:i w:val="0"/>
          <w:caps w:val="0"/>
          <w:color w:val="454545"/>
          <w:spacing w:val="0"/>
          <w:sz w:val="32"/>
          <w:szCs w:val="32"/>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left"/>
        <w:rPr>
          <w:rFonts w:hint="eastAsia" w:ascii="仿宋" w:hAnsi="仿宋" w:eastAsia="仿宋" w:cs="仿宋"/>
          <w:b w:val="0"/>
          <w:bCs w:val="0"/>
          <w:i w:val="0"/>
          <w:caps w:val="0"/>
          <w:color w:val="454545"/>
          <w:spacing w:val="0"/>
          <w:sz w:val="32"/>
          <w:szCs w:val="32"/>
          <w:lang w:eastAsia="zh-CN"/>
        </w:rPr>
      </w:pPr>
      <w:r>
        <w:rPr>
          <w:rFonts w:hint="eastAsia" w:ascii="仿宋" w:hAnsi="仿宋" w:eastAsia="仿宋" w:cs="仿宋"/>
          <w:b w:val="0"/>
          <w:bCs w:val="0"/>
          <w:i w:val="0"/>
          <w:caps w:val="0"/>
          <w:color w:val="454545"/>
          <w:spacing w:val="0"/>
          <w:sz w:val="32"/>
          <w:szCs w:val="32"/>
          <w:lang w:eastAsia="zh-CN"/>
        </w:rPr>
        <w:t>各有关乡（镇）人民政府：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640" w:firstLineChars="200"/>
        <w:jc w:val="left"/>
        <w:rPr>
          <w:rFonts w:hint="eastAsia" w:ascii="仿宋" w:hAnsi="仿宋" w:eastAsia="仿宋" w:cs="仿宋"/>
          <w:b w:val="0"/>
          <w:bCs w:val="0"/>
          <w:i w:val="0"/>
          <w:caps w:val="0"/>
          <w:color w:val="454545"/>
          <w:spacing w:val="0"/>
          <w:sz w:val="32"/>
          <w:szCs w:val="32"/>
          <w:lang w:eastAsia="zh-CN"/>
        </w:rPr>
      </w:pPr>
      <w:r>
        <w:rPr>
          <w:rFonts w:hint="eastAsia" w:ascii="仿宋" w:hAnsi="仿宋" w:eastAsia="仿宋" w:cs="仿宋"/>
          <w:b w:val="0"/>
          <w:bCs w:val="0"/>
          <w:i w:val="0"/>
          <w:caps w:val="0"/>
          <w:color w:val="454545"/>
          <w:spacing w:val="0"/>
          <w:sz w:val="32"/>
          <w:szCs w:val="32"/>
          <w:lang w:eastAsia="zh-CN"/>
        </w:rPr>
        <w:t>现将《平罗县困难老年人居家适老化改造项目实施方案》印发给你们，请结合实际，认真抓好落实。</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rPr>
          <w:rFonts w:hint="eastAsia" w:ascii="仿宋" w:hAnsi="仿宋" w:eastAsia="仿宋" w:cs="仿宋"/>
          <w:b w:val="0"/>
          <w:bCs w:val="0"/>
          <w:i w:val="0"/>
          <w:caps w:val="0"/>
          <w:color w:val="454545"/>
          <w:spacing w:val="0"/>
          <w:sz w:val="32"/>
          <w:szCs w:val="32"/>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rPr>
          <w:rFonts w:hint="eastAsia" w:ascii="仿宋" w:hAnsi="仿宋" w:eastAsia="仿宋" w:cs="仿宋"/>
          <w:b w:val="0"/>
          <w:bCs w:val="0"/>
          <w:i w:val="0"/>
          <w:caps w:val="0"/>
          <w:color w:val="454545"/>
          <w:spacing w:val="0"/>
          <w:sz w:val="32"/>
          <w:szCs w:val="32"/>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rPr>
          <w:rFonts w:hint="eastAsia" w:ascii="仿宋" w:hAnsi="仿宋" w:eastAsia="仿宋" w:cs="仿宋"/>
          <w:b w:val="0"/>
          <w:bCs w:val="0"/>
          <w:i w:val="0"/>
          <w:caps w:val="0"/>
          <w:color w:val="454545"/>
          <w:spacing w:val="0"/>
          <w:sz w:val="32"/>
          <w:szCs w:val="32"/>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rPr>
          <w:rFonts w:hint="eastAsia" w:ascii="仿宋" w:hAnsi="仿宋" w:eastAsia="仿宋" w:cs="仿宋"/>
          <w:b w:val="0"/>
          <w:bCs w:val="0"/>
          <w:i w:val="0"/>
          <w:caps w:val="0"/>
          <w:color w:val="454545"/>
          <w:spacing w:val="0"/>
          <w:sz w:val="32"/>
          <w:szCs w:val="32"/>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rPr>
          <w:rFonts w:hint="eastAsia" w:ascii="仿宋" w:hAnsi="仿宋" w:eastAsia="仿宋" w:cs="仿宋"/>
          <w:b w:val="0"/>
          <w:bCs w:val="0"/>
          <w:i w:val="0"/>
          <w:caps w:val="0"/>
          <w:color w:val="454545"/>
          <w:spacing w:val="0"/>
          <w:sz w:val="32"/>
          <w:szCs w:val="32"/>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rPr>
          <w:rFonts w:hint="eastAsia" w:ascii="仿宋" w:hAnsi="仿宋" w:eastAsia="仿宋" w:cs="仿宋"/>
          <w:b w:val="0"/>
          <w:bCs w:val="0"/>
          <w:i w:val="0"/>
          <w:caps w:val="0"/>
          <w:color w:val="454545"/>
          <w:spacing w:val="0"/>
          <w:sz w:val="32"/>
          <w:szCs w:val="32"/>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6080" w:firstLineChars="1900"/>
        <w:jc w:val="left"/>
        <w:rPr>
          <w:rFonts w:hint="eastAsia" w:ascii="仿宋" w:hAnsi="仿宋" w:eastAsia="仿宋" w:cs="仿宋"/>
          <w:b w:val="0"/>
          <w:bCs w:val="0"/>
          <w:i w:val="0"/>
          <w:caps w:val="0"/>
          <w:color w:val="454545"/>
          <w:spacing w:val="0"/>
          <w:sz w:val="32"/>
          <w:szCs w:val="32"/>
          <w:lang w:eastAsia="zh-CN"/>
        </w:rPr>
      </w:pPr>
      <w:bookmarkStart w:id="0" w:name="_GoBack"/>
      <w:bookmarkEnd w:id="0"/>
      <w:r>
        <w:rPr>
          <w:rFonts w:hint="eastAsia" w:ascii="仿宋" w:hAnsi="仿宋" w:eastAsia="仿宋" w:cs="仿宋"/>
          <w:b w:val="0"/>
          <w:bCs w:val="0"/>
          <w:i w:val="0"/>
          <w:caps w:val="0"/>
          <w:color w:val="454545"/>
          <w:spacing w:val="0"/>
          <w:sz w:val="32"/>
          <w:szCs w:val="32"/>
          <w:lang w:eastAsia="zh-CN"/>
        </w:rPr>
        <w:t>平罗县民政局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5760" w:firstLineChars="1800"/>
        <w:jc w:val="left"/>
        <w:rPr>
          <w:rFonts w:hint="default" w:ascii="仿宋" w:hAnsi="仿宋" w:eastAsia="仿宋" w:cs="仿宋"/>
          <w:b w:val="0"/>
          <w:bCs w:val="0"/>
          <w:i w:val="0"/>
          <w:caps w:val="0"/>
          <w:color w:val="454545"/>
          <w:spacing w:val="0"/>
          <w:sz w:val="32"/>
          <w:szCs w:val="32"/>
          <w:lang w:val="en-US" w:eastAsia="zh-CN"/>
        </w:rPr>
      </w:pPr>
      <w:r>
        <w:rPr>
          <w:rFonts w:hint="eastAsia" w:ascii="仿宋" w:hAnsi="仿宋" w:eastAsia="仿宋" w:cs="仿宋"/>
          <w:b w:val="0"/>
          <w:bCs w:val="0"/>
          <w:i w:val="0"/>
          <w:caps w:val="0"/>
          <w:color w:val="454545"/>
          <w:spacing w:val="0"/>
          <w:sz w:val="32"/>
          <w:szCs w:val="32"/>
          <w:lang w:val="en-US" w:eastAsia="zh-CN"/>
        </w:rPr>
        <w:t>2023年1月13日</w:t>
      </w:r>
    </w:p>
    <w:p>
      <w:pPr>
        <w:pStyle w:val="6"/>
        <w:keepNext w:val="0"/>
        <w:keepLines w:val="0"/>
        <w:widowControl/>
        <w:suppressLineNumbers w:val="0"/>
        <w:pBdr>
          <w:top w:val="none" w:color="auto" w:sz="0" w:space="0"/>
          <w:left w:val="none" w:color="auto" w:sz="0" w:space="0"/>
          <w:bottom w:val="none" w:color="auto" w:sz="0" w:space="0"/>
          <w:right w:val="none" w:color="auto" w:sz="0" w:space="0"/>
        </w:pBdr>
        <w:tabs>
          <w:tab w:val="left" w:pos="605"/>
          <w:tab w:val="center" w:pos="4460"/>
        </w:tabs>
        <w:spacing w:before="0" w:beforeAutospacing="0" w:after="0" w:afterAutospacing="0"/>
        <w:ind w:leftChars="100" w:right="0"/>
        <w:jc w:val="left"/>
        <w:rPr>
          <w:rFonts w:hint="eastAsia" w:ascii="方正小标宋_GBK" w:hAnsi="方正小标宋_GBK" w:eastAsia="方正小标宋_GBK" w:cs="方正小标宋_GBK"/>
          <w:b/>
          <w:bCs/>
          <w:i w:val="0"/>
          <w:caps w:val="0"/>
          <w:color w:val="454545"/>
          <w:spacing w:val="0"/>
          <w:sz w:val="44"/>
          <w:szCs w:val="44"/>
          <w:lang w:eastAsia="zh-CN"/>
        </w:rPr>
      </w:pPr>
      <w:r>
        <w:rPr>
          <w:rFonts w:hint="eastAsia" w:ascii="仿宋" w:hAnsi="仿宋" w:eastAsia="仿宋" w:cs="仿宋"/>
          <w:b w:val="0"/>
          <w:bCs w:val="0"/>
          <w:i w:val="0"/>
          <w:caps w:val="0"/>
          <w:color w:val="454545"/>
          <w:spacing w:val="0"/>
          <w:sz w:val="32"/>
          <w:szCs w:val="32"/>
          <w:lang w:val="en-US" w:eastAsia="zh-CN"/>
        </w:rPr>
        <w:t>(此件主动公开)</w:t>
      </w:r>
      <w:r>
        <w:rPr>
          <w:rFonts w:hint="eastAsia" w:ascii="方正小标宋_GBK" w:hAnsi="方正小标宋_GBK" w:eastAsia="方正小标宋_GBK" w:cs="方正小标宋_GBK"/>
          <w:b/>
          <w:bCs/>
          <w:i w:val="0"/>
          <w:caps w:val="0"/>
          <w:color w:val="454545"/>
          <w:spacing w:val="0"/>
          <w:sz w:val="44"/>
          <w:szCs w:val="44"/>
          <w:lang w:eastAsia="zh-CN"/>
        </w:rPr>
        <w:tab/>
      </w:r>
      <w:r>
        <w:rPr>
          <w:rFonts w:hint="eastAsia" w:ascii="方正小标宋_GBK" w:hAnsi="方正小标宋_GBK" w:eastAsia="方正小标宋_GBK" w:cs="方正小标宋_GBK"/>
          <w:b/>
          <w:bCs/>
          <w:i w:val="0"/>
          <w:caps w:val="0"/>
          <w:color w:val="454545"/>
          <w:spacing w:val="0"/>
          <w:sz w:val="44"/>
          <w:szCs w:val="44"/>
          <w:lang w:eastAsia="zh-CN"/>
        </w:rPr>
        <w:tab/>
      </w:r>
    </w:p>
    <w:p>
      <w:pPr>
        <w:pStyle w:val="6"/>
        <w:keepNext w:val="0"/>
        <w:keepLines w:val="0"/>
        <w:widowControl/>
        <w:suppressLineNumbers w:val="0"/>
        <w:pBdr>
          <w:top w:val="none" w:color="auto" w:sz="0" w:space="0"/>
          <w:left w:val="none" w:color="auto" w:sz="0" w:space="0"/>
          <w:bottom w:val="none" w:color="auto" w:sz="0" w:space="0"/>
          <w:right w:val="none" w:color="auto" w:sz="0" w:space="0"/>
        </w:pBdr>
        <w:tabs>
          <w:tab w:val="left" w:pos="605"/>
          <w:tab w:val="center" w:pos="4460"/>
        </w:tabs>
        <w:spacing w:before="0" w:beforeAutospacing="0" w:after="0" w:afterAutospacing="0"/>
        <w:ind w:right="0"/>
        <w:jc w:val="center"/>
        <w:rPr>
          <w:rFonts w:hint="eastAsia" w:ascii="方正小标宋_GBK" w:hAnsi="方正小标宋_GBK" w:eastAsia="方正小标宋_GBK" w:cs="方正小标宋_GBK"/>
          <w:b/>
          <w:bCs/>
          <w:i w:val="0"/>
          <w:caps w:val="0"/>
          <w:color w:val="454545"/>
          <w:spacing w:val="0"/>
          <w:sz w:val="44"/>
          <w:szCs w:val="44"/>
          <w:lang w:eastAsia="zh-CN"/>
        </w:rPr>
      </w:pPr>
      <w:r>
        <w:rPr>
          <w:rFonts w:hint="eastAsia" w:ascii="方正小标宋_GBK" w:hAnsi="方正小标宋_GBK" w:eastAsia="方正小标宋_GBK" w:cs="方正小标宋_GBK"/>
          <w:b/>
          <w:bCs/>
          <w:i w:val="0"/>
          <w:caps w:val="0"/>
          <w:color w:val="454545"/>
          <w:spacing w:val="0"/>
          <w:sz w:val="44"/>
          <w:szCs w:val="44"/>
          <w:lang w:eastAsia="zh-CN"/>
        </w:rPr>
        <w:t>平罗县困难老年人居家适老化改造项目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方正小标宋_GBK" w:hAnsi="方正小标宋_GBK" w:eastAsia="方正小标宋_GBK" w:cs="方正小标宋_GBK"/>
          <w:b/>
          <w:bCs/>
          <w:i w:val="0"/>
          <w:caps w:val="0"/>
          <w:color w:val="454545"/>
          <w:spacing w:val="0"/>
          <w:sz w:val="44"/>
          <w:szCs w:val="44"/>
          <w:lang w:eastAsia="zh-CN"/>
        </w:rPr>
      </w:pPr>
      <w:r>
        <w:rPr>
          <w:rFonts w:hint="eastAsia" w:ascii="方正小标宋_GBK" w:hAnsi="方正小标宋_GBK" w:eastAsia="方正小标宋_GBK" w:cs="方正小标宋_GBK"/>
          <w:b/>
          <w:bCs/>
          <w:i w:val="0"/>
          <w:caps w:val="0"/>
          <w:color w:val="454545"/>
          <w:spacing w:val="0"/>
          <w:sz w:val="44"/>
          <w:szCs w:val="44"/>
          <w:lang w:eastAsia="zh-CN"/>
        </w:rPr>
        <w:t>实施方案</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caps w:val="0"/>
          <w:color w:val="000000" w:themeColor="text1"/>
          <w:spacing w:val="0"/>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为积极应对人口老龄化的挑战，不断满足我县老年人多层次多样化养老服务需求，改善老年人居家生活环境，提升居家生活品质，</w:t>
      </w:r>
      <w:r>
        <w:rPr>
          <w:rFonts w:hint="eastAsia" w:ascii="仿宋" w:hAnsi="仿宋" w:eastAsia="仿宋" w:cs="仿宋"/>
          <w:i w:val="0"/>
          <w:caps w:val="0"/>
          <w:color w:val="000000" w:themeColor="text1"/>
          <w:spacing w:val="0"/>
          <w:sz w:val="32"/>
          <w:szCs w:val="32"/>
          <w:lang w:eastAsia="zh-CN"/>
          <w14:textFill>
            <w14:solidFill>
              <w14:schemeClr w14:val="tx1"/>
            </w14:solidFill>
          </w14:textFill>
        </w:rPr>
        <w:t>认真贯彻落实</w:t>
      </w:r>
      <w:r>
        <w:rPr>
          <w:rFonts w:hint="eastAsia" w:ascii="仿宋" w:hAnsi="仿宋" w:eastAsia="仿宋" w:cs="仿宋"/>
          <w:i w:val="0"/>
          <w:caps w:val="0"/>
          <w:color w:val="000000" w:themeColor="text1"/>
          <w:spacing w:val="0"/>
          <w:sz w:val="32"/>
          <w:szCs w:val="32"/>
          <w14:textFill>
            <w14:solidFill>
              <w14:schemeClr w14:val="tx1"/>
            </w14:solidFill>
          </w14:textFill>
        </w:rPr>
        <w:t>《关于加快实施老年人居家适老化改造工程的指导意见》（民发〔2020〕86 号）</w:t>
      </w:r>
      <w:r>
        <w:rPr>
          <w:rFonts w:hint="eastAsia" w:ascii="仿宋" w:hAnsi="仿宋" w:eastAsia="仿宋" w:cs="仿宋"/>
          <w:i w:val="0"/>
          <w:caps w:val="0"/>
          <w:color w:val="000000" w:themeColor="text1"/>
          <w:spacing w:val="0"/>
          <w:sz w:val="32"/>
          <w:szCs w:val="32"/>
          <w:lang w:eastAsia="zh-CN"/>
          <w14:textFill>
            <w14:solidFill>
              <w14:schemeClr w14:val="tx1"/>
            </w14:solidFill>
          </w14:textFill>
        </w:rPr>
        <w:t>精神以及</w:t>
      </w:r>
      <w:r>
        <w:rPr>
          <w:rFonts w:hint="eastAsia" w:ascii="仿宋" w:hAnsi="仿宋" w:eastAsia="仿宋" w:cs="仿宋"/>
          <w:i w:val="0"/>
          <w:caps w:val="0"/>
          <w:color w:val="000000" w:themeColor="text1"/>
          <w:spacing w:val="0"/>
          <w:sz w:val="32"/>
          <w:szCs w:val="32"/>
          <w14:textFill>
            <w14:solidFill>
              <w14:schemeClr w14:val="tx1"/>
            </w14:solidFill>
          </w14:textFill>
        </w:rPr>
        <w:t>《</w:t>
      </w:r>
      <w:r>
        <w:rPr>
          <w:rFonts w:hint="eastAsia" w:ascii="仿宋" w:hAnsi="仿宋" w:eastAsia="仿宋" w:cs="仿宋"/>
          <w:i w:val="0"/>
          <w:caps w:val="0"/>
          <w:color w:val="000000" w:themeColor="text1"/>
          <w:spacing w:val="0"/>
          <w:sz w:val="32"/>
          <w:szCs w:val="32"/>
          <w:lang w:eastAsia="zh-CN"/>
          <w14:textFill>
            <w14:solidFill>
              <w14:schemeClr w14:val="tx1"/>
            </w14:solidFill>
          </w14:textFill>
        </w:rPr>
        <w:t>自治区民政厅</w:t>
      </w:r>
      <w:r>
        <w:rPr>
          <w:rFonts w:hint="eastAsia" w:ascii="仿宋" w:hAnsi="仿宋" w:eastAsia="仿宋" w:cs="仿宋"/>
          <w:i w:val="0"/>
          <w:caps w:val="0"/>
          <w:color w:val="000000" w:themeColor="text1"/>
          <w:spacing w:val="0"/>
          <w:sz w:val="32"/>
          <w:szCs w:val="32"/>
          <w:lang w:val="en-US" w:eastAsia="zh-CN"/>
          <w14:textFill>
            <w14:solidFill>
              <w14:schemeClr w14:val="tx1"/>
            </w14:solidFill>
          </w14:textFill>
        </w:rPr>
        <w:t xml:space="preserve"> 发展改革委 财政厅 住房城乡建设厅 卫生健康委 宁夏银保监局 自治区残联</w:t>
      </w:r>
      <w:r>
        <w:rPr>
          <w:rFonts w:hint="eastAsia" w:ascii="仿宋" w:hAnsi="仿宋" w:eastAsia="仿宋" w:cs="仿宋"/>
          <w:i w:val="0"/>
          <w:caps w:val="0"/>
          <w:color w:val="000000" w:themeColor="text1"/>
          <w:spacing w:val="0"/>
          <w:sz w:val="32"/>
          <w:szCs w:val="32"/>
          <w:lang w:eastAsia="zh-CN"/>
          <w14:textFill>
            <w14:solidFill>
              <w14:schemeClr w14:val="tx1"/>
            </w14:solidFill>
          </w14:textFill>
        </w:rPr>
        <w:t>关于实施困难老年人居家适老化改造项目</w:t>
      </w:r>
      <w:r>
        <w:rPr>
          <w:rFonts w:hint="eastAsia" w:ascii="仿宋" w:hAnsi="仿宋" w:eastAsia="仿宋" w:cs="仿宋"/>
          <w:i w:val="0"/>
          <w:caps w:val="0"/>
          <w:color w:val="000000" w:themeColor="text1"/>
          <w:spacing w:val="0"/>
          <w:sz w:val="32"/>
          <w:szCs w:val="32"/>
          <w14:textFill>
            <w14:solidFill>
              <w14:schemeClr w14:val="tx1"/>
            </w14:solidFill>
          </w14:textFill>
        </w:rPr>
        <w:t>的通知》（</w:t>
      </w:r>
      <w:r>
        <w:rPr>
          <w:rFonts w:hint="eastAsia" w:ascii="仿宋" w:hAnsi="仿宋" w:eastAsia="仿宋" w:cs="仿宋"/>
          <w:i w:val="0"/>
          <w:caps w:val="0"/>
          <w:color w:val="000000" w:themeColor="text1"/>
          <w:spacing w:val="0"/>
          <w:sz w:val="32"/>
          <w:szCs w:val="32"/>
          <w:lang w:eastAsia="zh-CN"/>
          <w14:textFill>
            <w14:solidFill>
              <w14:schemeClr w14:val="tx1"/>
            </w14:solidFill>
          </w14:textFill>
        </w:rPr>
        <w:t>宁民发</w:t>
      </w:r>
      <w:r>
        <w:rPr>
          <w:rFonts w:hint="eastAsia" w:ascii="仿宋" w:hAnsi="仿宋" w:eastAsia="仿宋" w:cs="仿宋"/>
          <w:i w:val="0"/>
          <w:caps w:val="0"/>
          <w:color w:val="000000" w:themeColor="text1"/>
          <w:spacing w:val="0"/>
          <w:sz w:val="32"/>
          <w:szCs w:val="32"/>
          <w14:textFill>
            <w14:solidFill>
              <w14:schemeClr w14:val="tx1"/>
            </w14:solidFill>
          </w14:textFill>
        </w:rPr>
        <w:t>〔20</w:t>
      </w:r>
      <w:r>
        <w:rPr>
          <w:rFonts w:hint="eastAsia" w:ascii="仿宋" w:hAnsi="仿宋" w:eastAsia="仿宋" w:cs="仿宋"/>
          <w:i w:val="0"/>
          <w:caps w:val="0"/>
          <w:color w:val="000000" w:themeColor="text1"/>
          <w:spacing w:val="0"/>
          <w:sz w:val="32"/>
          <w:szCs w:val="32"/>
          <w:lang w:val="en-US" w:eastAsia="zh-CN"/>
          <w14:textFill>
            <w14:solidFill>
              <w14:schemeClr w14:val="tx1"/>
            </w14:solidFill>
          </w14:textFill>
        </w:rPr>
        <w:t>21</w:t>
      </w:r>
      <w:r>
        <w:rPr>
          <w:rFonts w:hint="eastAsia" w:ascii="仿宋" w:hAnsi="仿宋" w:eastAsia="仿宋" w:cs="仿宋"/>
          <w:i w:val="0"/>
          <w:caps w:val="0"/>
          <w:color w:val="000000" w:themeColor="text1"/>
          <w:spacing w:val="0"/>
          <w:sz w:val="32"/>
          <w:szCs w:val="32"/>
          <w14:textFill>
            <w14:solidFill>
              <w14:schemeClr w14:val="tx1"/>
            </w14:solidFill>
          </w14:textFill>
        </w:rPr>
        <w:t>〕</w:t>
      </w:r>
      <w:r>
        <w:rPr>
          <w:rFonts w:hint="eastAsia" w:ascii="仿宋" w:hAnsi="仿宋" w:eastAsia="仿宋" w:cs="仿宋"/>
          <w:i w:val="0"/>
          <w:caps w:val="0"/>
          <w:color w:val="000000" w:themeColor="text1"/>
          <w:spacing w:val="0"/>
          <w:sz w:val="32"/>
          <w:szCs w:val="32"/>
          <w:lang w:val="en-US" w:eastAsia="zh-CN"/>
          <w14:textFill>
            <w14:solidFill>
              <w14:schemeClr w14:val="tx1"/>
            </w14:solidFill>
          </w14:textFill>
        </w:rPr>
        <w:t>25</w:t>
      </w:r>
      <w:r>
        <w:rPr>
          <w:rFonts w:hint="eastAsia" w:ascii="仿宋" w:hAnsi="仿宋" w:eastAsia="仿宋" w:cs="仿宋"/>
          <w:i w:val="0"/>
          <w:caps w:val="0"/>
          <w:color w:val="000000" w:themeColor="text1"/>
          <w:spacing w:val="0"/>
          <w:sz w:val="32"/>
          <w:szCs w:val="32"/>
          <w14:textFill>
            <w14:solidFill>
              <w14:schemeClr w14:val="tx1"/>
            </w14:solidFill>
          </w14:textFill>
        </w:rPr>
        <w:t>号）要求，结合我县</w:t>
      </w:r>
      <w:r>
        <w:rPr>
          <w:rFonts w:hint="eastAsia" w:ascii="仿宋" w:hAnsi="仿宋" w:eastAsia="仿宋" w:cs="仿宋"/>
          <w:i w:val="0"/>
          <w:caps w:val="0"/>
          <w:color w:val="000000" w:themeColor="text1"/>
          <w:spacing w:val="0"/>
          <w:sz w:val="32"/>
          <w:szCs w:val="32"/>
          <w:lang w:eastAsia="zh-CN"/>
          <w14:textFill>
            <w14:solidFill>
              <w14:schemeClr w14:val="tx1"/>
            </w14:solidFill>
          </w14:textFill>
        </w:rPr>
        <w:t>实际</w:t>
      </w:r>
      <w:r>
        <w:rPr>
          <w:rFonts w:hint="eastAsia" w:ascii="仿宋" w:hAnsi="仿宋" w:eastAsia="仿宋" w:cs="仿宋"/>
          <w:i w:val="0"/>
          <w:caps w:val="0"/>
          <w:color w:val="000000" w:themeColor="text1"/>
          <w:spacing w:val="0"/>
          <w:sz w:val="32"/>
          <w:szCs w:val="32"/>
          <w14:textFill>
            <w14:solidFill>
              <w14:schemeClr w14:val="tx1"/>
            </w14:solidFill>
          </w14:textFill>
        </w:rPr>
        <w:t>，制定本方案。</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黑体" w:hAnsi="黑体" w:eastAsia="黑体" w:cs="黑体"/>
          <w:b/>
          <w:bCs/>
          <w:i w:val="0"/>
          <w:caps w:val="0"/>
          <w:color w:val="000000" w:themeColor="text1"/>
          <w:spacing w:val="0"/>
          <w:sz w:val="32"/>
          <w:szCs w:val="32"/>
          <w14:textFill>
            <w14:solidFill>
              <w14:schemeClr w14:val="tx1"/>
            </w14:solidFill>
          </w14:textFill>
        </w:rPr>
      </w:pPr>
      <w:r>
        <w:rPr>
          <w:rFonts w:hint="eastAsia" w:ascii="黑体" w:hAnsi="黑体" w:eastAsia="黑体" w:cs="黑体"/>
          <w:b/>
          <w:bCs/>
          <w:i w:val="0"/>
          <w:caps w:val="0"/>
          <w:color w:val="000000" w:themeColor="text1"/>
          <w:spacing w:val="0"/>
          <w:sz w:val="32"/>
          <w:szCs w:val="32"/>
          <w14:textFill>
            <w14:solidFill>
              <w14:schemeClr w14:val="tx1"/>
            </w14:solidFill>
          </w14:textFill>
        </w:rPr>
        <w:t>一、总体目标</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caps w:val="0"/>
          <w:color w:val="000000" w:themeColor="text1"/>
          <w:spacing w:val="0"/>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适老化改造是指在自愿申请、按户施策的前提下，通过施工改造、设施配备、辅具适配等方式，改善老年人的居家生活环境，对老年人缺失的生活能力进行补偿或代偿，缓解老年人因生理机能变化导致的生活不适应，提升老年人生活自理能力和居家生活品质。</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黑体" w:hAnsi="黑体" w:eastAsia="黑体" w:cs="黑体"/>
          <w:b/>
          <w:bCs/>
          <w:i w:val="0"/>
          <w:caps w:val="0"/>
          <w:color w:val="000000" w:themeColor="text1"/>
          <w:spacing w:val="0"/>
          <w:sz w:val="32"/>
          <w:szCs w:val="32"/>
          <w14:textFill>
            <w14:solidFill>
              <w14:schemeClr w14:val="tx1"/>
            </w14:solidFill>
          </w14:textFill>
        </w:rPr>
      </w:pPr>
      <w:r>
        <w:rPr>
          <w:rFonts w:hint="eastAsia" w:ascii="黑体" w:hAnsi="黑体" w:eastAsia="黑体" w:cs="黑体"/>
          <w:b/>
          <w:bCs/>
          <w:i w:val="0"/>
          <w:caps w:val="0"/>
          <w:color w:val="000000" w:themeColor="text1"/>
          <w:spacing w:val="0"/>
          <w:sz w:val="32"/>
          <w:szCs w:val="32"/>
          <w14:textFill>
            <w14:solidFill>
              <w14:schemeClr w14:val="tx1"/>
            </w14:solidFill>
          </w14:textFill>
        </w:rPr>
        <w:t>二、工作原则</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caps w:val="0"/>
          <w:color w:val="000000" w:themeColor="text1"/>
          <w:spacing w:val="0"/>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lang w:val="en-US" w:eastAsia="zh-CN"/>
          <w14:textFill>
            <w14:solidFill>
              <w14:schemeClr w14:val="tx1"/>
            </w14:solidFill>
          </w14:textFill>
        </w:rPr>
        <w:t>1.</w:t>
      </w:r>
      <w:r>
        <w:rPr>
          <w:rFonts w:hint="eastAsia" w:ascii="仿宋" w:hAnsi="仿宋" w:eastAsia="仿宋" w:cs="仿宋"/>
          <w:i w:val="0"/>
          <w:caps w:val="0"/>
          <w:color w:val="000000" w:themeColor="text1"/>
          <w:spacing w:val="0"/>
          <w:sz w:val="32"/>
          <w:szCs w:val="32"/>
          <w14:textFill>
            <w14:solidFill>
              <w14:schemeClr w14:val="tx1"/>
            </w14:solidFill>
          </w14:textFill>
        </w:rPr>
        <w:t>以人为本。适老化改造遵循“安全、灵活、舒适、适用、经济”五大基本原则，并根据老年人家庭情况和老年人的特点，在有限的预算内选择最适合、最迫切的需求进行改造。</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caps w:val="0"/>
          <w:color w:val="000000" w:themeColor="text1"/>
          <w:spacing w:val="0"/>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lang w:val="en-US" w:eastAsia="zh-CN"/>
          <w14:textFill>
            <w14:solidFill>
              <w14:schemeClr w14:val="tx1"/>
            </w14:solidFill>
          </w14:textFill>
        </w:rPr>
        <w:t>2.</w:t>
      </w:r>
      <w:r>
        <w:rPr>
          <w:rFonts w:hint="eastAsia" w:ascii="仿宋" w:hAnsi="仿宋" w:eastAsia="仿宋" w:cs="仿宋"/>
          <w:i w:val="0"/>
          <w:caps w:val="0"/>
          <w:color w:val="000000" w:themeColor="text1"/>
          <w:spacing w:val="0"/>
          <w:sz w:val="32"/>
          <w:szCs w:val="32"/>
          <w14:textFill>
            <w14:solidFill>
              <w14:schemeClr w14:val="tx1"/>
            </w14:solidFill>
          </w14:textFill>
        </w:rPr>
        <w:t>自愿选择。必须由老年人本人或其代理人自愿申请改造，与改造施工单位签署有关协议并承担相应的义务。</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caps w:val="0"/>
          <w:color w:val="000000" w:themeColor="text1"/>
          <w:spacing w:val="0"/>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lang w:val="en-US" w:eastAsia="zh-CN"/>
          <w14:textFill>
            <w14:solidFill>
              <w14:schemeClr w14:val="tx1"/>
            </w14:solidFill>
          </w14:textFill>
        </w:rPr>
        <w:t>3.</w:t>
      </w:r>
      <w:r>
        <w:rPr>
          <w:rFonts w:hint="eastAsia" w:ascii="仿宋" w:hAnsi="仿宋" w:eastAsia="仿宋" w:cs="仿宋"/>
          <w:i w:val="0"/>
          <w:caps w:val="0"/>
          <w:color w:val="000000" w:themeColor="text1"/>
          <w:spacing w:val="0"/>
          <w:sz w:val="32"/>
          <w:szCs w:val="32"/>
          <w14:textFill>
            <w14:solidFill>
              <w14:schemeClr w14:val="tx1"/>
            </w14:solidFill>
          </w14:textFill>
        </w:rPr>
        <w:t>其他。改造不能影响其他居民的公共利益，不能占用公用部位或对他人造成其他不良影响。</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黑体" w:hAnsi="黑体" w:eastAsia="黑体" w:cs="黑体"/>
          <w:b/>
          <w:bCs/>
          <w:i w:val="0"/>
          <w:caps w:val="0"/>
          <w:color w:val="000000" w:themeColor="text1"/>
          <w:spacing w:val="0"/>
          <w:sz w:val="32"/>
          <w:szCs w:val="32"/>
          <w14:textFill>
            <w14:solidFill>
              <w14:schemeClr w14:val="tx1"/>
            </w14:solidFill>
          </w14:textFill>
        </w:rPr>
      </w:pPr>
      <w:r>
        <w:rPr>
          <w:rFonts w:hint="eastAsia" w:ascii="黑体" w:hAnsi="黑体" w:eastAsia="黑体" w:cs="黑体"/>
          <w:b/>
          <w:bCs/>
          <w:i w:val="0"/>
          <w:caps w:val="0"/>
          <w:color w:val="000000" w:themeColor="text1"/>
          <w:spacing w:val="0"/>
          <w:sz w:val="32"/>
          <w:szCs w:val="32"/>
          <w14:textFill>
            <w14:solidFill>
              <w14:schemeClr w14:val="tx1"/>
            </w14:solidFill>
          </w14:textFill>
        </w:rPr>
        <w:t>三、实施对象</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caps w:val="0"/>
          <w:color w:val="000000" w:themeColor="text1"/>
          <w:spacing w:val="0"/>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适老化改造以家庭为单位，</w:t>
      </w:r>
      <w:r>
        <w:rPr>
          <w:rFonts w:hint="eastAsia" w:ascii="仿宋" w:hAnsi="仿宋" w:eastAsia="仿宋" w:cs="仿宋"/>
          <w:i w:val="0"/>
          <w:caps w:val="0"/>
          <w:color w:val="000000" w:themeColor="text1"/>
          <w:spacing w:val="0"/>
          <w:sz w:val="32"/>
          <w:szCs w:val="32"/>
          <w:lang w:eastAsia="zh-CN"/>
          <w14:textFill>
            <w14:solidFill>
              <w14:schemeClr w14:val="tx1"/>
            </w14:solidFill>
          </w14:textFill>
        </w:rPr>
        <w:t>并且</w:t>
      </w:r>
      <w:r>
        <w:rPr>
          <w:rFonts w:hint="eastAsia" w:ascii="仿宋" w:hAnsi="仿宋" w:eastAsia="仿宋" w:cs="仿宋"/>
          <w:i w:val="0"/>
          <w:caps w:val="0"/>
          <w:color w:val="000000" w:themeColor="text1"/>
          <w:spacing w:val="0"/>
          <w:sz w:val="32"/>
          <w:szCs w:val="32"/>
          <w14:textFill>
            <w14:solidFill>
              <w14:schemeClr w14:val="tx1"/>
            </w14:solidFill>
          </w14:textFill>
        </w:rPr>
        <w:t>家庭和改造的住宅需要符合下列条件：</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caps w:val="0"/>
          <w:color w:val="000000" w:themeColor="text1"/>
          <w:spacing w:val="0"/>
          <w:sz w:val="32"/>
          <w:szCs w:val="32"/>
          <w:lang w:eastAsia="zh-CN"/>
          <w14:textFill>
            <w14:solidFill>
              <w14:schemeClr w14:val="tx1"/>
            </w14:solidFill>
          </w14:textFill>
        </w:rPr>
      </w:pPr>
      <w:r>
        <w:rPr>
          <w:rFonts w:hint="eastAsia" w:ascii="仿宋" w:hAnsi="仿宋" w:eastAsia="仿宋" w:cs="仿宋"/>
          <w:i w:val="0"/>
          <w:caps w:val="0"/>
          <w:color w:val="000000" w:themeColor="text1"/>
          <w:spacing w:val="0"/>
          <w:sz w:val="32"/>
          <w:szCs w:val="32"/>
          <w:lang w:val="en-US" w:eastAsia="zh-CN"/>
          <w14:textFill>
            <w14:solidFill>
              <w14:schemeClr w14:val="tx1"/>
            </w14:solidFill>
          </w14:textFill>
        </w:rPr>
        <w:t>1.</w:t>
      </w:r>
      <w:r>
        <w:rPr>
          <w:rFonts w:hint="eastAsia" w:ascii="仿宋" w:hAnsi="仿宋" w:eastAsia="仿宋" w:cs="仿宋"/>
          <w:i w:val="0"/>
          <w:caps w:val="0"/>
          <w:color w:val="000000" w:themeColor="text1"/>
          <w:spacing w:val="0"/>
          <w:sz w:val="32"/>
          <w:szCs w:val="32"/>
          <w:lang w:eastAsia="zh-CN"/>
          <w14:textFill>
            <w14:solidFill>
              <w14:schemeClr w14:val="tx1"/>
            </w14:solidFill>
          </w14:textFill>
        </w:rPr>
        <w:t>纳入</w:t>
      </w:r>
      <w:r>
        <w:rPr>
          <w:rFonts w:hint="eastAsia" w:ascii="仿宋" w:hAnsi="仿宋" w:eastAsia="仿宋" w:cs="仿宋"/>
          <w:i w:val="0"/>
          <w:caps w:val="0"/>
          <w:color w:val="000000" w:themeColor="text1"/>
          <w:spacing w:val="0"/>
          <w:sz w:val="32"/>
          <w:szCs w:val="32"/>
          <w14:textFill>
            <w14:solidFill>
              <w14:schemeClr w14:val="tx1"/>
            </w14:solidFill>
          </w14:textFill>
        </w:rPr>
        <w:t>分散供养特</w:t>
      </w:r>
      <w:r>
        <w:rPr>
          <w:rFonts w:hint="eastAsia" w:ascii="仿宋" w:hAnsi="仿宋" w:eastAsia="仿宋" w:cs="仿宋"/>
          <w:i w:val="0"/>
          <w:caps w:val="0"/>
          <w:color w:val="000000" w:themeColor="text1"/>
          <w:spacing w:val="0"/>
          <w:sz w:val="32"/>
          <w:szCs w:val="32"/>
          <w:lang w:eastAsia="zh-CN"/>
          <w14:textFill>
            <w14:solidFill>
              <w14:schemeClr w14:val="tx1"/>
            </w14:solidFill>
          </w14:textFill>
        </w:rPr>
        <w:t>困人员范围的高龄、失能、残疾老年人</w:t>
      </w:r>
      <w:r>
        <w:rPr>
          <w:rFonts w:hint="eastAsia" w:ascii="仿宋" w:hAnsi="仿宋" w:eastAsia="仿宋" w:cs="仿宋"/>
          <w:i w:val="0"/>
          <w:caps w:val="0"/>
          <w:color w:val="000000" w:themeColor="text1"/>
          <w:spacing w:val="0"/>
          <w:sz w:val="32"/>
          <w:szCs w:val="32"/>
          <w14:textFill>
            <w14:solidFill>
              <w14:schemeClr w14:val="tx1"/>
            </w14:solidFill>
          </w14:textFill>
        </w:rPr>
        <w:t>（以下简称</w:t>
      </w:r>
      <w:r>
        <w:rPr>
          <w:rFonts w:hint="eastAsia" w:ascii="仿宋" w:hAnsi="仿宋" w:eastAsia="仿宋" w:cs="仿宋"/>
          <w:i w:val="0"/>
          <w:caps w:val="0"/>
          <w:color w:val="000000" w:themeColor="text1"/>
          <w:spacing w:val="0"/>
          <w:sz w:val="32"/>
          <w:szCs w:val="32"/>
          <w:lang w:eastAsia="zh-CN"/>
          <w14:textFill>
            <w14:solidFill>
              <w14:schemeClr w14:val="tx1"/>
            </w14:solidFill>
          </w14:textFill>
        </w:rPr>
        <w:t>“</w:t>
      </w:r>
      <w:r>
        <w:rPr>
          <w:rFonts w:hint="eastAsia" w:ascii="仿宋" w:hAnsi="仿宋" w:eastAsia="仿宋" w:cs="仿宋"/>
          <w:i w:val="0"/>
          <w:caps w:val="0"/>
          <w:color w:val="000000" w:themeColor="text1"/>
          <w:spacing w:val="0"/>
          <w:sz w:val="32"/>
          <w:szCs w:val="32"/>
          <w14:textFill>
            <w14:solidFill>
              <w14:schemeClr w14:val="tx1"/>
            </w14:solidFill>
          </w14:textFill>
        </w:rPr>
        <w:t>特殊困难老年人</w:t>
      </w:r>
      <w:r>
        <w:rPr>
          <w:rFonts w:hint="eastAsia" w:ascii="仿宋" w:hAnsi="仿宋" w:eastAsia="仿宋" w:cs="仿宋"/>
          <w:i w:val="0"/>
          <w:caps w:val="0"/>
          <w:color w:val="000000" w:themeColor="text1"/>
          <w:spacing w:val="0"/>
          <w:sz w:val="32"/>
          <w:szCs w:val="32"/>
          <w:lang w:eastAsia="zh-CN"/>
          <w14:textFill>
            <w14:solidFill>
              <w14:schemeClr w14:val="tx1"/>
            </w14:solidFill>
          </w14:textFill>
        </w:rPr>
        <w:t>”</w:t>
      </w:r>
      <w:r>
        <w:rPr>
          <w:rFonts w:hint="eastAsia" w:ascii="仿宋" w:hAnsi="仿宋" w:eastAsia="仿宋" w:cs="仿宋"/>
          <w:i w:val="0"/>
          <w:caps w:val="0"/>
          <w:color w:val="000000" w:themeColor="text1"/>
          <w:spacing w:val="0"/>
          <w:sz w:val="32"/>
          <w:szCs w:val="32"/>
          <w14:textFill>
            <w14:solidFill>
              <w14:schemeClr w14:val="tx1"/>
            </w14:solidFill>
          </w14:textFill>
        </w:rPr>
        <w:t>）</w:t>
      </w:r>
      <w:r>
        <w:rPr>
          <w:rFonts w:hint="eastAsia" w:ascii="仿宋" w:hAnsi="仿宋" w:eastAsia="仿宋" w:cs="仿宋"/>
          <w:i w:val="0"/>
          <w:caps w:val="0"/>
          <w:color w:val="000000" w:themeColor="text1"/>
          <w:spacing w:val="0"/>
          <w:sz w:val="32"/>
          <w:szCs w:val="32"/>
          <w:lang w:eastAsia="zh-CN"/>
          <w14:textFill>
            <w14:solidFill>
              <w14:schemeClr w14:val="tx1"/>
            </w14:solidFill>
          </w14:textFill>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caps w:val="0"/>
          <w:color w:val="000000" w:themeColor="text1"/>
          <w:spacing w:val="0"/>
          <w:sz w:val="32"/>
          <w:szCs w:val="32"/>
          <w:highlight w:val="none"/>
          <w:lang w:eastAsia="zh-CN"/>
          <w14:textFill>
            <w14:solidFill>
              <w14:schemeClr w14:val="tx1"/>
            </w14:solidFill>
          </w14:textFill>
        </w:rPr>
      </w:pPr>
      <w:r>
        <w:rPr>
          <w:rFonts w:hint="eastAsia" w:ascii="仿宋" w:hAnsi="仿宋" w:eastAsia="仿宋" w:cs="仿宋"/>
          <w:i w:val="0"/>
          <w:caps w:val="0"/>
          <w:color w:val="000000" w:themeColor="text1"/>
          <w:spacing w:val="0"/>
          <w:sz w:val="32"/>
          <w:szCs w:val="32"/>
          <w:highlight w:val="none"/>
          <w14:textFill>
            <w14:solidFill>
              <w14:schemeClr w14:val="tx1"/>
            </w14:solidFill>
          </w14:textFill>
        </w:rPr>
        <w:t>2.</w:t>
      </w:r>
      <w:r>
        <w:rPr>
          <w:rFonts w:hint="eastAsia" w:ascii="仿宋" w:hAnsi="仿宋" w:eastAsia="仿宋" w:cs="仿宋"/>
          <w:i w:val="0"/>
          <w:caps w:val="0"/>
          <w:color w:val="000000" w:themeColor="text1"/>
          <w:spacing w:val="0"/>
          <w:sz w:val="32"/>
          <w:szCs w:val="32"/>
          <w:highlight w:val="none"/>
          <w:lang w:eastAsia="zh-CN"/>
          <w14:textFill>
            <w14:solidFill>
              <w14:schemeClr w14:val="tx1"/>
            </w14:solidFill>
          </w14:textFill>
        </w:rPr>
        <w:t>城乡低保对象中的高龄、失能、残疾等困难老年人家庭。</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caps w:val="0"/>
          <w:color w:val="000000" w:themeColor="text1"/>
          <w:spacing w:val="0"/>
          <w:sz w:val="32"/>
          <w:szCs w:val="32"/>
          <w:lang w:eastAsia="zh-CN"/>
          <w14:textFill>
            <w14:solidFill>
              <w14:schemeClr w14:val="tx1"/>
            </w14:solidFill>
          </w14:textFill>
        </w:rPr>
      </w:pPr>
      <w:r>
        <w:rPr>
          <w:rFonts w:hint="eastAsia" w:ascii="仿宋" w:hAnsi="仿宋" w:eastAsia="仿宋" w:cs="仿宋"/>
          <w:i w:val="0"/>
          <w:caps w:val="0"/>
          <w:color w:val="000000" w:themeColor="text1"/>
          <w:spacing w:val="0"/>
          <w:sz w:val="32"/>
          <w:szCs w:val="32"/>
          <w:lang w:val="en-US" w:eastAsia="zh-CN"/>
          <w14:textFill>
            <w14:solidFill>
              <w14:schemeClr w14:val="tx1"/>
            </w14:solidFill>
          </w14:textFill>
        </w:rPr>
        <w:t>3.</w:t>
      </w:r>
      <w:r>
        <w:rPr>
          <w:rFonts w:hint="eastAsia" w:ascii="仿宋" w:hAnsi="仿宋" w:eastAsia="仿宋" w:cs="仿宋"/>
          <w:i w:val="0"/>
          <w:caps w:val="0"/>
          <w:color w:val="000000" w:themeColor="text1"/>
          <w:spacing w:val="0"/>
          <w:sz w:val="32"/>
          <w:szCs w:val="32"/>
          <w14:textFill>
            <w14:solidFill>
              <w14:schemeClr w14:val="tx1"/>
            </w14:solidFill>
          </w14:textFill>
        </w:rPr>
        <w:t>所改造的</w:t>
      </w:r>
      <w:r>
        <w:rPr>
          <w:rFonts w:hint="eastAsia" w:ascii="仿宋" w:hAnsi="仿宋" w:eastAsia="仿宋" w:cs="仿宋"/>
          <w:i w:val="0"/>
          <w:caps w:val="0"/>
          <w:color w:val="000000" w:themeColor="text1"/>
          <w:spacing w:val="0"/>
          <w:sz w:val="32"/>
          <w:szCs w:val="32"/>
          <w:lang w:eastAsia="zh-CN"/>
          <w14:textFill>
            <w14:solidFill>
              <w14:schemeClr w14:val="tx1"/>
            </w14:solidFill>
          </w14:textFill>
        </w:rPr>
        <w:t>家庭住</w:t>
      </w:r>
      <w:r>
        <w:rPr>
          <w:rFonts w:hint="eastAsia" w:ascii="仿宋" w:hAnsi="仿宋" w:eastAsia="仿宋" w:cs="仿宋"/>
          <w:i w:val="0"/>
          <w:caps w:val="0"/>
          <w:color w:val="000000" w:themeColor="text1"/>
          <w:spacing w:val="0"/>
          <w:sz w:val="32"/>
          <w:szCs w:val="32"/>
          <w14:textFill>
            <w14:solidFill>
              <w14:schemeClr w14:val="tx1"/>
            </w14:solidFill>
          </w14:textFill>
        </w:rPr>
        <w:t>房，老年人应当拥有产权或长期使用权，</w:t>
      </w:r>
      <w:r>
        <w:rPr>
          <w:rFonts w:hint="eastAsia" w:ascii="仿宋" w:hAnsi="仿宋" w:eastAsia="仿宋" w:cs="仿宋"/>
          <w:i w:val="0"/>
          <w:caps w:val="0"/>
          <w:color w:val="000000" w:themeColor="text1"/>
          <w:spacing w:val="0"/>
          <w:sz w:val="32"/>
          <w:szCs w:val="32"/>
          <w:lang w:eastAsia="zh-CN"/>
          <w14:textFill>
            <w14:solidFill>
              <w14:schemeClr w14:val="tx1"/>
            </w14:solidFill>
          </w14:textFill>
        </w:rPr>
        <w:t>且近期没有被纳入拆迁规划。廉租房需提供协议及租金支付凭证。</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caps w:val="0"/>
          <w:color w:val="000000" w:themeColor="text1"/>
          <w:spacing w:val="0"/>
          <w:sz w:val="32"/>
          <w:szCs w:val="32"/>
          <w:lang w:eastAsia="zh-CN"/>
          <w14:textFill>
            <w14:solidFill>
              <w14:schemeClr w14:val="tx1"/>
            </w14:solidFill>
          </w14:textFill>
        </w:rPr>
      </w:pPr>
      <w:r>
        <w:rPr>
          <w:rFonts w:hint="eastAsia" w:ascii="仿宋" w:hAnsi="仿宋" w:eastAsia="仿宋" w:cs="仿宋"/>
          <w:i w:val="0"/>
          <w:caps w:val="0"/>
          <w:color w:val="000000" w:themeColor="text1"/>
          <w:spacing w:val="0"/>
          <w:sz w:val="32"/>
          <w:szCs w:val="32"/>
          <w:lang w:eastAsia="zh-CN"/>
          <w14:textFill>
            <w14:solidFill>
              <w14:schemeClr w14:val="tx1"/>
            </w14:solidFill>
          </w14:textFill>
        </w:rPr>
        <w:t>上述三种情况的改造对象中</w:t>
      </w:r>
      <w:r>
        <w:rPr>
          <w:rFonts w:hint="eastAsia" w:ascii="仿宋" w:hAnsi="仿宋" w:eastAsia="仿宋" w:cs="仿宋"/>
          <w:i w:val="0"/>
          <w:caps w:val="0"/>
          <w:color w:val="000000" w:themeColor="text1"/>
          <w:spacing w:val="0"/>
          <w:sz w:val="32"/>
          <w:szCs w:val="32"/>
          <w14:textFill>
            <w14:solidFill>
              <w14:schemeClr w14:val="tx1"/>
            </w14:solidFill>
          </w14:textFill>
        </w:rPr>
        <w:t>持有残疾证的老年人，</w:t>
      </w:r>
      <w:r>
        <w:rPr>
          <w:rFonts w:hint="eastAsia" w:ascii="仿宋" w:hAnsi="仿宋" w:eastAsia="仿宋" w:cs="仿宋"/>
          <w:i w:val="0"/>
          <w:caps w:val="0"/>
          <w:color w:val="000000" w:themeColor="text1"/>
          <w:spacing w:val="0"/>
          <w:sz w:val="32"/>
          <w:szCs w:val="32"/>
          <w:lang w:eastAsia="zh-CN"/>
          <w14:textFill>
            <w14:solidFill>
              <w14:schemeClr w14:val="tx1"/>
            </w14:solidFill>
          </w14:textFill>
        </w:rPr>
        <w:t>凡近两年内</w:t>
      </w:r>
      <w:r>
        <w:rPr>
          <w:rFonts w:hint="eastAsia" w:ascii="仿宋" w:hAnsi="仿宋" w:eastAsia="仿宋" w:cs="仿宋"/>
          <w:i w:val="0"/>
          <w:caps w:val="0"/>
          <w:color w:val="000000" w:themeColor="text1"/>
          <w:spacing w:val="0"/>
          <w:sz w:val="32"/>
          <w:szCs w:val="32"/>
          <w14:textFill>
            <w14:solidFill>
              <w14:schemeClr w14:val="tx1"/>
            </w14:solidFill>
          </w14:textFill>
        </w:rPr>
        <w:t>已</w:t>
      </w:r>
      <w:r>
        <w:rPr>
          <w:rFonts w:hint="eastAsia" w:ascii="仿宋" w:hAnsi="仿宋" w:eastAsia="仿宋" w:cs="仿宋"/>
          <w:i w:val="0"/>
          <w:caps w:val="0"/>
          <w:color w:val="000000" w:themeColor="text1"/>
          <w:spacing w:val="0"/>
          <w:sz w:val="32"/>
          <w:szCs w:val="32"/>
          <w:lang w:eastAsia="zh-CN"/>
          <w14:textFill>
            <w14:solidFill>
              <w14:schemeClr w14:val="tx1"/>
            </w14:solidFill>
          </w14:textFill>
        </w:rPr>
        <w:t>享受残疾人家庭</w:t>
      </w:r>
      <w:r>
        <w:rPr>
          <w:rFonts w:hint="eastAsia" w:ascii="仿宋" w:hAnsi="仿宋" w:eastAsia="仿宋" w:cs="仿宋"/>
          <w:i w:val="0"/>
          <w:caps w:val="0"/>
          <w:color w:val="000000" w:themeColor="text1"/>
          <w:spacing w:val="0"/>
          <w:sz w:val="32"/>
          <w:szCs w:val="32"/>
          <w14:textFill>
            <w14:solidFill>
              <w14:schemeClr w14:val="tx1"/>
            </w14:solidFill>
          </w14:textFill>
        </w:rPr>
        <w:t>无障碍改造</w:t>
      </w:r>
      <w:r>
        <w:rPr>
          <w:rFonts w:hint="eastAsia" w:ascii="仿宋" w:hAnsi="仿宋" w:eastAsia="仿宋" w:cs="仿宋"/>
          <w:i w:val="0"/>
          <w:caps w:val="0"/>
          <w:color w:val="000000" w:themeColor="text1"/>
          <w:spacing w:val="0"/>
          <w:sz w:val="32"/>
          <w:szCs w:val="32"/>
          <w:lang w:eastAsia="zh-CN"/>
          <w14:textFill>
            <w14:solidFill>
              <w14:schemeClr w14:val="tx1"/>
            </w14:solidFill>
          </w14:textFill>
        </w:rPr>
        <w:t>项目的原则上</w:t>
      </w:r>
      <w:r>
        <w:rPr>
          <w:rFonts w:hint="eastAsia" w:ascii="仿宋" w:hAnsi="仿宋" w:eastAsia="仿宋" w:cs="仿宋"/>
          <w:i w:val="0"/>
          <w:caps w:val="0"/>
          <w:color w:val="000000" w:themeColor="text1"/>
          <w:spacing w:val="0"/>
          <w:sz w:val="32"/>
          <w:szCs w:val="32"/>
          <w14:textFill>
            <w14:solidFill>
              <w14:schemeClr w14:val="tx1"/>
            </w14:solidFill>
          </w14:textFill>
        </w:rPr>
        <w:t>不再</w:t>
      </w:r>
      <w:r>
        <w:rPr>
          <w:rFonts w:hint="eastAsia" w:ascii="仿宋" w:hAnsi="仿宋" w:eastAsia="仿宋" w:cs="仿宋"/>
          <w:i w:val="0"/>
          <w:caps w:val="0"/>
          <w:color w:val="000000" w:themeColor="text1"/>
          <w:spacing w:val="0"/>
          <w:sz w:val="32"/>
          <w:szCs w:val="32"/>
          <w:lang w:eastAsia="zh-CN"/>
          <w14:textFill>
            <w14:solidFill>
              <w14:schemeClr w14:val="tx1"/>
            </w14:solidFill>
          </w14:textFill>
        </w:rPr>
        <w:t>重复纳入。</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黑体" w:hAnsi="黑体" w:eastAsia="黑体" w:cs="黑体"/>
          <w:b/>
          <w:bCs/>
          <w:i w:val="0"/>
          <w:caps w:val="0"/>
          <w:color w:val="000000" w:themeColor="text1"/>
          <w:spacing w:val="0"/>
          <w:sz w:val="32"/>
          <w:szCs w:val="32"/>
          <w14:textFill>
            <w14:solidFill>
              <w14:schemeClr w14:val="tx1"/>
            </w14:solidFill>
          </w14:textFill>
        </w:rPr>
      </w:pPr>
      <w:r>
        <w:rPr>
          <w:rFonts w:hint="eastAsia" w:ascii="黑体" w:hAnsi="黑体" w:eastAsia="黑体" w:cs="黑体"/>
          <w:b/>
          <w:bCs/>
          <w:i w:val="0"/>
          <w:caps w:val="0"/>
          <w:color w:val="000000" w:themeColor="text1"/>
          <w:spacing w:val="0"/>
          <w:sz w:val="32"/>
          <w:szCs w:val="32"/>
          <w14:textFill>
            <w14:solidFill>
              <w14:schemeClr w14:val="tx1"/>
            </w14:solidFill>
          </w14:textFill>
        </w:rPr>
        <w:t>四、改造</w:t>
      </w:r>
      <w:r>
        <w:rPr>
          <w:rFonts w:hint="eastAsia" w:ascii="黑体" w:hAnsi="黑体" w:eastAsia="黑体" w:cs="黑体"/>
          <w:b/>
          <w:bCs/>
          <w:i w:val="0"/>
          <w:caps w:val="0"/>
          <w:color w:val="000000" w:themeColor="text1"/>
          <w:spacing w:val="0"/>
          <w:sz w:val="32"/>
          <w:szCs w:val="32"/>
          <w:lang w:eastAsia="zh-CN"/>
          <w14:textFill>
            <w14:solidFill>
              <w14:schemeClr w14:val="tx1"/>
            </w14:solidFill>
          </w14:textFill>
        </w:rPr>
        <w:t>项目</w:t>
      </w:r>
      <w:r>
        <w:rPr>
          <w:rFonts w:hint="eastAsia" w:ascii="黑体" w:hAnsi="黑体" w:eastAsia="黑体" w:cs="黑体"/>
          <w:b/>
          <w:bCs/>
          <w:i w:val="0"/>
          <w:caps w:val="0"/>
          <w:color w:val="000000" w:themeColor="text1"/>
          <w:spacing w:val="0"/>
          <w:sz w:val="32"/>
          <w:szCs w:val="32"/>
          <w14:textFill>
            <w14:solidFill>
              <w14:schemeClr w14:val="tx1"/>
            </w14:solidFill>
          </w14:textFill>
        </w:rPr>
        <w:t>内容</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caps w:val="0"/>
          <w:color w:val="000000" w:themeColor="text1"/>
          <w:spacing w:val="0"/>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14:textFill>
            <w14:solidFill>
              <w14:schemeClr w14:val="tx1"/>
            </w14:solidFill>
          </w14:textFill>
        </w:rPr>
        <w:t>居家适老化改造聚焦老年人安全、健康等功能性需求，围绕“</w:t>
      </w:r>
      <w:r>
        <w:rPr>
          <w:rFonts w:hint="eastAsia" w:ascii="仿宋" w:hAnsi="仿宋" w:eastAsia="仿宋" w:cs="仿宋"/>
          <w:i w:val="0"/>
          <w:caps w:val="0"/>
          <w:color w:val="000000" w:themeColor="text1"/>
          <w:spacing w:val="0"/>
          <w:sz w:val="32"/>
          <w:szCs w:val="32"/>
          <w:lang w:eastAsia="zh-CN"/>
          <w14:textFill>
            <w14:solidFill>
              <w14:schemeClr w14:val="tx1"/>
            </w14:solidFill>
          </w14:textFill>
        </w:rPr>
        <w:t>如</w:t>
      </w:r>
      <w:r>
        <w:rPr>
          <w:rFonts w:hint="eastAsia" w:ascii="仿宋" w:hAnsi="仿宋" w:eastAsia="仿宋" w:cs="仿宋"/>
          <w:i w:val="0"/>
          <w:caps w:val="0"/>
          <w:color w:val="000000" w:themeColor="text1"/>
          <w:spacing w:val="0"/>
          <w:sz w:val="32"/>
          <w:szCs w:val="32"/>
          <w14:textFill>
            <w14:solidFill>
              <w14:schemeClr w14:val="tx1"/>
            </w14:solidFill>
          </w14:textFill>
        </w:rPr>
        <w:t>厕洗澡安全，室内行走便利，居家环境改善，智能监测跟进，辅助器具适配”五个方面功能，选择适配性产品</w:t>
      </w:r>
      <w:r>
        <w:rPr>
          <w:rFonts w:hint="eastAsia" w:ascii="仿宋" w:hAnsi="仿宋" w:eastAsia="仿宋" w:cs="仿宋"/>
          <w:i w:val="0"/>
          <w:caps w:val="0"/>
          <w:color w:val="000000" w:themeColor="text1"/>
          <w:spacing w:val="0"/>
          <w:sz w:val="32"/>
          <w:szCs w:val="32"/>
          <w:lang w:eastAsia="zh-CN"/>
          <w14:textFill>
            <w14:solidFill>
              <w14:schemeClr w14:val="tx1"/>
            </w14:solidFill>
          </w14:textFill>
        </w:rPr>
        <w:t>《宁夏困难老年人居家适老化改造项目改造配置推荐清单》（见附件</w:t>
      </w:r>
      <w:r>
        <w:rPr>
          <w:rFonts w:hint="eastAsia" w:ascii="仿宋" w:hAnsi="仿宋" w:eastAsia="仿宋" w:cs="仿宋"/>
          <w:i w:val="0"/>
          <w:caps w:val="0"/>
          <w:color w:val="000000" w:themeColor="text1"/>
          <w:spacing w:val="0"/>
          <w:sz w:val="32"/>
          <w:szCs w:val="32"/>
          <w:lang w:val="en-US" w:eastAsia="zh-CN"/>
          <w14:textFill>
            <w14:solidFill>
              <w14:schemeClr w14:val="tx1"/>
            </w14:solidFill>
          </w14:textFill>
        </w:rPr>
        <w:t>2</w:t>
      </w:r>
      <w:r>
        <w:rPr>
          <w:rFonts w:hint="eastAsia" w:ascii="仿宋" w:hAnsi="仿宋" w:eastAsia="仿宋" w:cs="仿宋"/>
          <w:i w:val="0"/>
          <w:caps w:val="0"/>
          <w:color w:val="000000" w:themeColor="text1"/>
          <w:spacing w:val="0"/>
          <w:sz w:val="32"/>
          <w:szCs w:val="32"/>
          <w:lang w:eastAsia="zh-CN"/>
          <w14:textFill>
            <w14:solidFill>
              <w14:schemeClr w14:val="tx1"/>
            </w14:solidFill>
          </w14:textFill>
        </w:rPr>
        <w:t>）</w:t>
      </w:r>
      <w:r>
        <w:rPr>
          <w:rFonts w:hint="eastAsia" w:ascii="仿宋" w:hAnsi="仿宋" w:eastAsia="仿宋" w:cs="仿宋"/>
          <w:i w:val="0"/>
          <w:caps w:val="0"/>
          <w:color w:val="000000" w:themeColor="text1"/>
          <w:spacing w:val="0"/>
          <w:sz w:val="32"/>
          <w:szCs w:val="32"/>
          <w14:textFill>
            <w14:solidFill>
              <w14:schemeClr w14:val="tx1"/>
            </w14:solidFill>
          </w14:textFill>
        </w:rPr>
        <w:t>，包括地面、墙体、居室、厨房间、卫生间等施工改造服务，提升老年人生活自理能力和居家生活品质。</w:t>
      </w:r>
    </w:p>
    <w:p>
      <w:pPr>
        <w:pStyle w:val="6"/>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caps w:val="0"/>
          <w:color w:val="000000" w:themeColor="text1"/>
          <w:spacing w:val="0"/>
          <w:sz w:val="32"/>
          <w:szCs w:val="32"/>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lang w:val="en-US" w:eastAsia="zh-CN"/>
          <w14:textFill>
            <w14:solidFill>
              <w14:schemeClr w14:val="tx1"/>
            </w14:solidFill>
          </w14:textFill>
        </w:rPr>
        <w:t>地面改造。厨房、卫生间、卧室等区域地面防滑处理，高差处理，地面平整硬化，安装扶手。</w:t>
      </w:r>
    </w:p>
    <w:p>
      <w:pPr>
        <w:pStyle w:val="6"/>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caps w:val="0"/>
          <w:color w:val="000000" w:themeColor="text1"/>
          <w:spacing w:val="0"/>
          <w:sz w:val="32"/>
          <w:szCs w:val="32"/>
          <w:highlight w:val="none"/>
          <w14:textFill>
            <w14:solidFill>
              <w14:schemeClr w14:val="tx1"/>
            </w14:solidFill>
          </w14:textFill>
        </w:rPr>
      </w:pPr>
      <w:r>
        <w:rPr>
          <w:rFonts w:hint="eastAsia" w:ascii="仿宋" w:hAnsi="仿宋" w:eastAsia="仿宋" w:cs="仿宋"/>
          <w:i w:val="0"/>
          <w:caps w:val="0"/>
          <w:color w:val="000000" w:themeColor="text1"/>
          <w:spacing w:val="0"/>
          <w:sz w:val="32"/>
          <w:szCs w:val="32"/>
          <w:highlight w:val="none"/>
          <w:lang w:eastAsia="zh-CN"/>
          <w14:textFill>
            <w14:solidFill>
              <w14:schemeClr w14:val="tx1"/>
            </w14:solidFill>
          </w14:textFill>
        </w:rPr>
        <w:t>门改造。门槛移除，平开门改为推拉门，房门拓宽，下压式门把手改造，安装闪光振动门铃。</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 w:hAnsi="仿宋" w:eastAsia="仿宋" w:cs="仿宋"/>
          <w:i w:val="0"/>
          <w:caps w:val="0"/>
          <w:color w:val="000000" w:themeColor="text1"/>
          <w:spacing w:val="0"/>
          <w:sz w:val="32"/>
          <w:szCs w:val="32"/>
          <w:highlight w:val="none"/>
          <w:lang w:eastAsia="zh-CN"/>
          <w14:textFill>
            <w14:solidFill>
              <w14:schemeClr w14:val="tx1"/>
            </w14:solidFill>
          </w14:textFill>
        </w:rPr>
      </w:pPr>
      <w:r>
        <w:rPr>
          <w:rFonts w:hint="eastAsia" w:ascii="仿宋" w:hAnsi="仿宋" w:eastAsia="仿宋" w:cs="仿宋"/>
          <w:i w:val="0"/>
          <w:caps w:val="0"/>
          <w:color w:val="000000" w:themeColor="text1"/>
          <w:spacing w:val="0"/>
          <w:sz w:val="32"/>
          <w:szCs w:val="32"/>
          <w:highlight w:val="none"/>
          <w:lang w:val="en-US" w:eastAsia="zh-CN"/>
          <w14:textFill>
            <w14:solidFill>
              <w14:schemeClr w14:val="tx1"/>
            </w14:solidFill>
          </w14:textFill>
        </w:rPr>
        <w:t>3、</w:t>
      </w:r>
      <w:r>
        <w:rPr>
          <w:rFonts w:hint="eastAsia" w:ascii="仿宋" w:hAnsi="仿宋" w:eastAsia="仿宋" w:cs="仿宋"/>
          <w:i w:val="0"/>
          <w:caps w:val="0"/>
          <w:color w:val="000000" w:themeColor="text1"/>
          <w:spacing w:val="0"/>
          <w:sz w:val="32"/>
          <w:szCs w:val="32"/>
          <w:highlight w:val="none"/>
          <w:lang w:eastAsia="zh-CN"/>
          <w14:textFill>
            <w14:solidFill>
              <w14:schemeClr w14:val="tx1"/>
            </w14:solidFill>
          </w14:textFill>
        </w:rPr>
        <w:t>卧室改造</w:t>
      </w:r>
      <w:r>
        <w:rPr>
          <w:rFonts w:hint="eastAsia" w:ascii="仿宋" w:hAnsi="仿宋" w:eastAsia="仿宋" w:cs="仿宋"/>
          <w:i w:val="0"/>
          <w:caps w:val="0"/>
          <w:color w:val="000000" w:themeColor="text1"/>
          <w:spacing w:val="0"/>
          <w:sz w:val="32"/>
          <w:szCs w:val="32"/>
          <w:highlight w:val="none"/>
          <w14:textFill>
            <w14:solidFill>
              <w14:schemeClr w14:val="tx1"/>
            </w14:solidFill>
          </w14:textFill>
        </w:rPr>
        <w:t>。</w:t>
      </w:r>
      <w:r>
        <w:rPr>
          <w:rFonts w:hint="eastAsia" w:ascii="仿宋" w:hAnsi="仿宋" w:eastAsia="仿宋" w:cs="仿宋"/>
          <w:i w:val="0"/>
          <w:caps w:val="0"/>
          <w:color w:val="000000" w:themeColor="text1"/>
          <w:spacing w:val="0"/>
          <w:sz w:val="32"/>
          <w:szCs w:val="32"/>
          <w:highlight w:val="none"/>
          <w:lang w:eastAsia="zh-CN"/>
          <w14:textFill>
            <w14:solidFill>
              <w14:schemeClr w14:val="tx1"/>
            </w14:solidFill>
          </w14:textFill>
        </w:rPr>
        <w:t>安装床边护栏（抓杆），配置防压疮垫，配置护理床。</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 w:hAnsi="仿宋" w:eastAsia="仿宋" w:cs="仿宋"/>
          <w:i w:val="0"/>
          <w:caps w:val="0"/>
          <w:color w:val="000000" w:themeColor="text1"/>
          <w:spacing w:val="0"/>
          <w:sz w:val="32"/>
          <w:szCs w:val="32"/>
          <w:highlight w:val="none"/>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highlight w:val="none"/>
          <w:lang w:val="en-US" w:eastAsia="zh-CN"/>
          <w14:textFill>
            <w14:solidFill>
              <w14:schemeClr w14:val="tx1"/>
            </w14:solidFill>
          </w14:textFill>
        </w:rPr>
        <w:t>4、如厕洗浴设备改造。在如厕区或洗浴区安装扶手，配置淋浴椅，蹲便器改坐便器，水龙头改造，浴缸/淋浴房改造。</w:t>
      </w:r>
    </w:p>
    <w:p>
      <w:pPr>
        <w:bidi w:val="0"/>
        <w:jc w:val="right"/>
        <w:rPr>
          <w:rFonts w:hint="eastAsia"/>
          <w:lang w:val="en-US" w:eastAsia="zh-CN"/>
        </w:rPr>
      </w:pP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 w:hAnsi="仿宋" w:eastAsia="仿宋" w:cs="仿宋"/>
          <w:i w:val="0"/>
          <w:caps w:val="0"/>
          <w:color w:val="000000" w:themeColor="text1"/>
          <w:spacing w:val="0"/>
          <w:sz w:val="32"/>
          <w:szCs w:val="32"/>
          <w:highlight w:val="none"/>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highlight w:val="none"/>
          <w:lang w:val="en-US" w:eastAsia="zh-CN"/>
          <w14:textFill>
            <w14:solidFill>
              <w14:schemeClr w14:val="tx1"/>
            </w14:solidFill>
          </w14:textFill>
        </w:rPr>
        <w:t>5、厨房设备。橱柜改造，台面改造。</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 w:hAnsi="仿宋" w:eastAsia="仿宋" w:cs="仿宋"/>
          <w:i w:val="0"/>
          <w:caps w:val="0"/>
          <w:color w:val="000000" w:themeColor="text1"/>
          <w:spacing w:val="0"/>
          <w:sz w:val="32"/>
          <w:szCs w:val="32"/>
          <w:highlight w:val="none"/>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highlight w:val="none"/>
          <w:lang w:val="en-US" w:eastAsia="zh-CN"/>
          <w14:textFill>
            <w14:solidFill>
              <w14:schemeClr w14:val="tx1"/>
            </w14:solidFill>
          </w14:textFill>
        </w:rPr>
        <w:t>6、物理环境改造。安装自动感应灯具，电源插座及开关改造，安装防撞护角/防撞条、提示标识，适老家具配置。</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仿宋" w:hAnsi="仿宋" w:eastAsia="仿宋" w:cs="仿宋"/>
          <w:i w:val="0"/>
          <w:caps w:val="0"/>
          <w:color w:val="000000" w:themeColor="text1"/>
          <w:spacing w:val="0"/>
          <w:sz w:val="32"/>
          <w:szCs w:val="32"/>
          <w:highlight w:val="none"/>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highlight w:val="none"/>
          <w:lang w:val="en-US" w:eastAsia="zh-CN"/>
          <w14:textFill>
            <w14:solidFill>
              <w14:schemeClr w14:val="tx1"/>
            </w14:solidFill>
          </w14:textFill>
        </w:rPr>
        <w:t>7、老年用品配置。手杖，轮椅/助行器，助听器，防走失装置，安全监控装置，自助进食器具，放大装置。</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caps w:val="0"/>
          <w:color w:val="000000" w:themeColor="text1"/>
          <w:spacing w:val="0"/>
          <w:sz w:val="32"/>
          <w:szCs w:val="32"/>
          <w:highlight w:val="none"/>
          <w14:textFill>
            <w14:solidFill>
              <w14:schemeClr w14:val="tx1"/>
            </w14:solidFill>
          </w14:textFill>
        </w:rPr>
      </w:pPr>
      <w:r>
        <w:rPr>
          <w:rFonts w:hint="eastAsia" w:ascii="仿宋" w:hAnsi="仿宋" w:eastAsia="仿宋" w:cs="仿宋"/>
          <w:i w:val="0"/>
          <w:caps w:val="0"/>
          <w:color w:val="000000" w:themeColor="text1"/>
          <w:spacing w:val="0"/>
          <w:sz w:val="32"/>
          <w:szCs w:val="32"/>
          <w:highlight w:val="none"/>
          <w14:textFill>
            <w14:solidFill>
              <w14:schemeClr w14:val="tx1"/>
            </w14:solidFill>
          </w14:textFill>
        </w:rPr>
        <w:t>以上为适老化改造的总体内容</w:t>
      </w:r>
      <w:r>
        <w:rPr>
          <w:rFonts w:hint="eastAsia" w:ascii="仿宋" w:hAnsi="仿宋" w:eastAsia="仿宋" w:cs="仿宋"/>
          <w:i w:val="0"/>
          <w:caps w:val="0"/>
          <w:color w:val="000000" w:themeColor="text1"/>
          <w:spacing w:val="0"/>
          <w:sz w:val="32"/>
          <w:szCs w:val="32"/>
          <w:highlight w:val="none"/>
          <w:lang w:eastAsia="zh-CN"/>
          <w14:textFill>
            <w14:solidFill>
              <w14:schemeClr w14:val="tx1"/>
            </w14:solidFill>
          </w14:textFill>
        </w:rPr>
        <w:t>（后附具体内容清单）</w:t>
      </w:r>
      <w:r>
        <w:rPr>
          <w:rFonts w:hint="eastAsia" w:ascii="仿宋" w:hAnsi="仿宋" w:eastAsia="仿宋" w:cs="仿宋"/>
          <w:i w:val="0"/>
          <w:caps w:val="0"/>
          <w:color w:val="000000" w:themeColor="text1"/>
          <w:spacing w:val="0"/>
          <w:sz w:val="32"/>
          <w:szCs w:val="32"/>
          <w:highlight w:val="none"/>
          <w14:textFill>
            <w14:solidFill>
              <w14:schemeClr w14:val="tx1"/>
            </w14:solidFill>
          </w14:textFill>
        </w:rPr>
        <w:t>，实施对象可根据实际需求选择基础改造服务和</w:t>
      </w:r>
      <w:r>
        <w:rPr>
          <w:rFonts w:hint="eastAsia" w:ascii="仿宋" w:hAnsi="仿宋" w:eastAsia="仿宋" w:cs="仿宋"/>
          <w:i w:val="0"/>
          <w:caps w:val="0"/>
          <w:color w:val="000000" w:themeColor="text1"/>
          <w:spacing w:val="0"/>
          <w:sz w:val="32"/>
          <w:szCs w:val="32"/>
          <w:highlight w:val="none"/>
          <w:lang w:eastAsia="zh-CN"/>
          <w14:textFill>
            <w14:solidFill>
              <w14:schemeClr w14:val="tx1"/>
            </w14:solidFill>
          </w14:textFill>
        </w:rPr>
        <w:t>可选</w:t>
      </w:r>
      <w:r>
        <w:rPr>
          <w:rFonts w:hint="eastAsia" w:ascii="仿宋" w:hAnsi="仿宋" w:eastAsia="仿宋" w:cs="仿宋"/>
          <w:i w:val="0"/>
          <w:caps w:val="0"/>
          <w:color w:val="000000" w:themeColor="text1"/>
          <w:spacing w:val="0"/>
          <w:sz w:val="32"/>
          <w:szCs w:val="32"/>
          <w:highlight w:val="none"/>
          <w14:textFill>
            <w14:solidFill>
              <w14:schemeClr w14:val="tx1"/>
            </w14:solidFill>
          </w14:textFill>
        </w:rPr>
        <w:t>改造服务的部分项目，分户建立居家适老化改造项目档案。如老年人身体状况不适应迁出改造的，应当实施局部改造，以安装扶手、平整易绊脚的地面为主。在改造过程中，应结合老年人行为习惯、身体状况、心理特点等设计服务及活动。</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黑体" w:hAnsi="黑体" w:eastAsia="黑体" w:cs="黑体"/>
          <w:b/>
          <w:bCs/>
          <w:i w:val="0"/>
          <w:caps w:val="0"/>
          <w:color w:val="000000" w:themeColor="text1"/>
          <w:spacing w:val="0"/>
          <w:sz w:val="32"/>
          <w:szCs w:val="32"/>
          <w:highlight w:val="none"/>
          <w14:textFill>
            <w14:solidFill>
              <w14:schemeClr w14:val="tx1"/>
            </w14:solidFill>
          </w14:textFill>
        </w:rPr>
      </w:pPr>
      <w:r>
        <w:rPr>
          <w:rFonts w:hint="eastAsia" w:ascii="黑体" w:hAnsi="黑体" w:eastAsia="黑体" w:cs="黑体"/>
          <w:b/>
          <w:bCs/>
          <w:i w:val="0"/>
          <w:caps w:val="0"/>
          <w:color w:val="000000" w:themeColor="text1"/>
          <w:spacing w:val="0"/>
          <w:sz w:val="32"/>
          <w:szCs w:val="32"/>
          <w:highlight w:val="none"/>
          <w14:textFill>
            <w14:solidFill>
              <w14:schemeClr w14:val="tx1"/>
            </w14:solidFill>
          </w14:textFill>
        </w:rPr>
        <w:t>五、资金扶持和保障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caps w:val="0"/>
          <w:color w:val="000000" w:themeColor="text1"/>
          <w:spacing w:val="0"/>
          <w:sz w:val="32"/>
          <w:szCs w:val="32"/>
          <w:highlight w:val="none"/>
          <w14:textFill>
            <w14:solidFill>
              <w14:schemeClr w14:val="tx1"/>
            </w14:solidFill>
          </w14:textFill>
        </w:rPr>
      </w:pPr>
      <w:r>
        <w:rPr>
          <w:rFonts w:hint="eastAsia" w:ascii="仿宋" w:hAnsi="仿宋" w:eastAsia="仿宋" w:cs="仿宋"/>
          <w:i w:val="0"/>
          <w:caps w:val="0"/>
          <w:color w:val="000000" w:themeColor="text1"/>
          <w:spacing w:val="0"/>
          <w:sz w:val="32"/>
          <w:szCs w:val="32"/>
          <w:highlight w:val="none"/>
          <w14:textFill>
            <w14:solidFill>
              <w14:schemeClr w14:val="tx1"/>
            </w14:solidFill>
          </w14:textFill>
        </w:rPr>
        <w:t>政府对保障对象开展适老化改造给予补助，</w:t>
      </w:r>
      <w:r>
        <w:rPr>
          <w:rFonts w:hint="eastAsia" w:ascii="仿宋" w:hAnsi="仿宋" w:eastAsia="仿宋" w:cs="仿宋"/>
          <w:i w:val="0"/>
          <w:caps w:val="0"/>
          <w:color w:val="000000" w:themeColor="text1"/>
          <w:spacing w:val="0"/>
          <w:sz w:val="32"/>
          <w:szCs w:val="32"/>
          <w:highlight w:val="none"/>
          <w:lang w:eastAsia="zh-CN"/>
          <w14:textFill>
            <w14:solidFill>
              <w14:schemeClr w14:val="tx1"/>
            </w14:solidFill>
          </w14:textFill>
        </w:rPr>
        <w:t>区</w:t>
      </w:r>
      <w:r>
        <w:rPr>
          <w:rFonts w:hint="eastAsia" w:ascii="仿宋" w:hAnsi="仿宋" w:eastAsia="仿宋" w:cs="仿宋"/>
          <w:i w:val="0"/>
          <w:caps w:val="0"/>
          <w:color w:val="000000" w:themeColor="text1"/>
          <w:spacing w:val="0"/>
          <w:sz w:val="32"/>
          <w:szCs w:val="32"/>
          <w:highlight w:val="none"/>
          <w14:textFill>
            <w14:solidFill>
              <w14:schemeClr w14:val="tx1"/>
            </w14:solidFill>
          </w14:textFill>
        </w:rPr>
        <w:t>级财政对居住在县域范围实施适老化改造的本县户籍特殊困难老年人家庭，户</w:t>
      </w:r>
      <w:r>
        <w:rPr>
          <w:rFonts w:hint="eastAsia" w:ascii="仿宋" w:hAnsi="仿宋" w:eastAsia="仿宋" w:cs="仿宋"/>
          <w:i w:val="0"/>
          <w:caps w:val="0"/>
          <w:color w:val="000000" w:themeColor="text1"/>
          <w:spacing w:val="0"/>
          <w:sz w:val="32"/>
          <w:szCs w:val="32"/>
          <w:highlight w:val="none"/>
          <w:lang w:eastAsia="zh-CN"/>
          <w14:textFill>
            <w14:solidFill>
              <w14:schemeClr w14:val="tx1"/>
            </w14:solidFill>
          </w14:textFill>
        </w:rPr>
        <w:t>均</w:t>
      </w:r>
      <w:r>
        <w:rPr>
          <w:rFonts w:hint="eastAsia" w:ascii="仿宋" w:hAnsi="仿宋" w:eastAsia="仿宋" w:cs="仿宋"/>
          <w:i w:val="0"/>
          <w:caps w:val="0"/>
          <w:color w:val="000000" w:themeColor="text1"/>
          <w:spacing w:val="0"/>
          <w:sz w:val="32"/>
          <w:szCs w:val="32"/>
          <w:highlight w:val="none"/>
          <w:lang w:val="en-US" w:eastAsia="zh-CN"/>
          <w14:textFill>
            <w14:solidFill>
              <w14:schemeClr w14:val="tx1"/>
            </w14:solidFill>
          </w14:textFill>
        </w:rPr>
        <w:t>不超过5000</w:t>
      </w:r>
      <w:r>
        <w:rPr>
          <w:rFonts w:hint="eastAsia" w:ascii="仿宋" w:hAnsi="仿宋" w:eastAsia="仿宋" w:cs="仿宋"/>
          <w:i w:val="0"/>
          <w:caps w:val="0"/>
          <w:color w:val="000000" w:themeColor="text1"/>
          <w:spacing w:val="0"/>
          <w:sz w:val="32"/>
          <w:szCs w:val="32"/>
          <w:highlight w:val="none"/>
          <w14:textFill>
            <w14:solidFill>
              <w14:schemeClr w14:val="tx1"/>
            </w14:solidFill>
          </w14:textFill>
        </w:rPr>
        <w:t>元的</w:t>
      </w:r>
      <w:r>
        <w:rPr>
          <w:rFonts w:hint="eastAsia" w:ascii="仿宋" w:hAnsi="仿宋" w:eastAsia="仿宋" w:cs="仿宋"/>
          <w:i w:val="0"/>
          <w:caps w:val="0"/>
          <w:color w:val="000000" w:themeColor="text1"/>
          <w:spacing w:val="0"/>
          <w:sz w:val="32"/>
          <w:szCs w:val="32"/>
          <w:highlight w:val="none"/>
          <w:lang w:eastAsia="zh-CN"/>
          <w14:textFill>
            <w14:solidFill>
              <w14:schemeClr w14:val="tx1"/>
            </w14:solidFill>
          </w14:textFill>
        </w:rPr>
        <w:t>标准予以</w:t>
      </w:r>
      <w:r>
        <w:rPr>
          <w:rFonts w:hint="eastAsia" w:ascii="仿宋" w:hAnsi="仿宋" w:eastAsia="仿宋" w:cs="仿宋"/>
          <w:i w:val="0"/>
          <w:caps w:val="0"/>
          <w:color w:val="000000" w:themeColor="text1"/>
          <w:spacing w:val="0"/>
          <w:sz w:val="32"/>
          <w:szCs w:val="32"/>
          <w:highlight w:val="none"/>
          <w14:textFill>
            <w14:solidFill>
              <w14:schemeClr w14:val="tx1"/>
            </w14:solidFill>
          </w14:textFill>
        </w:rPr>
        <w:t>补助。</w:t>
      </w:r>
      <w:r>
        <w:rPr>
          <w:rFonts w:hint="eastAsia" w:ascii="仿宋" w:hAnsi="仿宋" w:eastAsia="仿宋" w:cs="仿宋"/>
          <w:i w:val="0"/>
          <w:caps w:val="0"/>
          <w:color w:val="000000" w:themeColor="text1"/>
          <w:spacing w:val="0"/>
          <w:sz w:val="32"/>
          <w:szCs w:val="32"/>
          <w:highlight w:val="none"/>
          <w:lang w:eastAsia="zh-CN"/>
          <w14:textFill>
            <w14:solidFill>
              <w14:schemeClr w14:val="tx1"/>
            </w14:solidFill>
          </w14:textFill>
        </w:rPr>
        <w:t>项目资金主要用于《宁夏困难老年人居家适老化改造项目改造配置推荐清单》中的基础类改造项目，以及项目评估、监理项目管理支出。如改造费用高于补助金额的，超出部分由申请人承担。</w:t>
      </w:r>
      <w:r>
        <w:rPr>
          <w:rFonts w:hint="eastAsia" w:ascii="仿宋" w:hAnsi="仿宋" w:eastAsia="仿宋" w:cs="仿宋"/>
          <w:i w:val="0"/>
          <w:caps w:val="0"/>
          <w:color w:val="000000" w:themeColor="text1"/>
          <w:spacing w:val="0"/>
          <w:sz w:val="32"/>
          <w:szCs w:val="32"/>
          <w:highlight w:val="none"/>
          <w14:textFill>
            <w14:solidFill>
              <w14:schemeClr w14:val="tx1"/>
            </w14:solidFill>
          </w14:textFill>
        </w:rPr>
        <w:t>若改造金额</w:t>
      </w:r>
      <w:r>
        <w:rPr>
          <w:rFonts w:hint="eastAsia" w:ascii="仿宋" w:hAnsi="仿宋" w:eastAsia="仿宋" w:cs="仿宋"/>
          <w:i w:val="0"/>
          <w:caps w:val="0"/>
          <w:color w:val="000000" w:themeColor="text1"/>
          <w:spacing w:val="0"/>
          <w:sz w:val="32"/>
          <w:szCs w:val="32"/>
          <w:highlight w:val="none"/>
          <w:lang w:eastAsia="zh-CN"/>
          <w14:textFill>
            <w14:solidFill>
              <w14:schemeClr w14:val="tx1"/>
            </w14:solidFill>
          </w14:textFill>
        </w:rPr>
        <w:t>低于补助金额的</w:t>
      </w:r>
      <w:r>
        <w:rPr>
          <w:rFonts w:hint="eastAsia" w:ascii="仿宋" w:hAnsi="仿宋" w:eastAsia="仿宋" w:cs="仿宋"/>
          <w:i w:val="0"/>
          <w:caps w:val="0"/>
          <w:color w:val="000000" w:themeColor="text1"/>
          <w:spacing w:val="0"/>
          <w:sz w:val="32"/>
          <w:szCs w:val="32"/>
          <w:highlight w:val="none"/>
          <w14:textFill>
            <w14:solidFill>
              <w14:schemeClr w14:val="tx1"/>
            </w14:solidFill>
          </w14:textFill>
        </w:rPr>
        <w:t>，以实际投入改造经费予以结算。</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黑体" w:hAnsi="黑体" w:eastAsia="黑体" w:cs="黑体"/>
          <w:b/>
          <w:bCs/>
          <w:i w:val="0"/>
          <w:caps w:val="0"/>
          <w:color w:val="000000" w:themeColor="text1"/>
          <w:spacing w:val="0"/>
          <w:sz w:val="32"/>
          <w:szCs w:val="32"/>
          <w:highlight w:val="none"/>
          <w14:textFill>
            <w14:solidFill>
              <w14:schemeClr w14:val="tx1"/>
            </w14:solidFill>
          </w14:textFill>
        </w:rPr>
      </w:pPr>
      <w:r>
        <w:rPr>
          <w:rFonts w:hint="eastAsia" w:ascii="黑体" w:hAnsi="黑体" w:eastAsia="黑体" w:cs="黑体"/>
          <w:b/>
          <w:bCs/>
          <w:i w:val="0"/>
          <w:caps w:val="0"/>
          <w:color w:val="000000" w:themeColor="text1"/>
          <w:spacing w:val="0"/>
          <w:sz w:val="32"/>
          <w:szCs w:val="32"/>
          <w:highlight w:val="none"/>
          <w14:textFill>
            <w14:solidFill>
              <w14:schemeClr w14:val="tx1"/>
            </w14:solidFill>
          </w14:textFill>
        </w:rPr>
        <w:t>六、实施流程</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caps w:val="0"/>
          <w:color w:val="000000" w:themeColor="text1"/>
          <w:spacing w:val="0"/>
          <w:sz w:val="32"/>
          <w:szCs w:val="32"/>
          <w:highlight w:val="none"/>
          <w14:textFill>
            <w14:solidFill>
              <w14:schemeClr w14:val="tx1"/>
            </w14:solidFill>
          </w14:textFill>
        </w:rPr>
      </w:pPr>
      <w:r>
        <w:rPr>
          <w:rFonts w:hint="eastAsia" w:ascii="仿宋" w:hAnsi="仿宋" w:eastAsia="仿宋" w:cs="仿宋"/>
          <w:i w:val="0"/>
          <w:caps w:val="0"/>
          <w:color w:val="000000" w:themeColor="text1"/>
          <w:spacing w:val="0"/>
          <w:sz w:val="32"/>
          <w:szCs w:val="32"/>
          <w:highlight w:val="none"/>
          <w:lang w:val="en-US" w:eastAsia="zh-CN"/>
          <w14:textFill>
            <w14:solidFill>
              <w14:schemeClr w14:val="tx1"/>
            </w14:solidFill>
          </w14:textFill>
        </w:rPr>
        <w:t>1.</w:t>
      </w:r>
      <w:r>
        <w:rPr>
          <w:rFonts w:hint="eastAsia" w:ascii="仿宋" w:hAnsi="仿宋" w:eastAsia="仿宋" w:cs="仿宋"/>
          <w:i w:val="0"/>
          <w:caps w:val="0"/>
          <w:color w:val="000000" w:themeColor="text1"/>
          <w:spacing w:val="0"/>
          <w:sz w:val="32"/>
          <w:szCs w:val="32"/>
          <w:highlight w:val="none"/>
          <w14:textFill>
            <w14:solidFill>
              <w14:schemeClr w14:val="tx1"/>
            </w14:solidFill>
          </w14:textFill>
        </w:rPr>
        <w:t>提出申请（</w:t>
      </w:r>
      <w:r>
        <w:rPr>
          <w:rFonts w:hint="eastAsia" w:ascii="仿宋" w:hAnsi="仿宋" w:eastAsia="仿宋" w:cs="仿宋"/>
          <w:i w:val="0"/>
          <w:caps w:val="0"/>
          <w:color w:val="000000" w:themeColor="text1"/>
          <w:spacing w:val="0"/>
          <w:sz w:val="32"/>
          <w:szCs w:val="32"/>
          <w:highlight w:val="none"/>
          <w:lang w:val="en-US" w:eastAsia="zh-CN"/>
          <w14:textFill>
            <w14:solidFill>
              <w14:schemeClr w14:val="tx1"/>
            </w14:solidFill>
          </w14:textFill>
        </w:rPr>
        <w:t>2</w:t>
      </w:r>
      <w:r>
        <w:rPr>
          <w:rFonts w:hint="eastAsia" w:ascii="仿宋" w:hAnsi="仿宋" w:eastAsia="仿宋" w:cs="仿宋"/>
          <w:i w:val="0"/>
          <w:caps w:val="0"/>
          <w:color w:val="000000" w:themeColor="text1"/>
          <w:spacing w:val="0"/>
          <w:sz w:val="32"/>
          <w:szCs w:val="32"/>
          <w:highlight w:val="none"/>
          <w14:textFill>
            <w14:solidFill>
              <w14:schemeClr w14:val="tx1"/>
            </w14:solidFill>
          </w14:textFill>
        </w:rPr>
        <w:t>月底前）。需求对象或其代理人持老年人身份证及特殊困难老年人证明材料向居住地所在社区（村）委员会提交《</w:t>
      </w:r>
      <w:r>
        <w:rPr>
          <w:rFonts w:hint="eastAsia" w:ascii="仿宋" w:hAnsi="仿宋" w:eastAsia="仿宋" w:cs="仿宋"/>
          <w:i w:val="0"/>
          <w:caps w:val="0"/>
          <w:color w:val="000000" w:themeColor="text1"/>
          <w:spacing w:val="0"/>
          <w:sz w:val="32"/>
          <w:szCs w:val="32"/>
          <w:highlight w:val="none"/>
          <w:lang w:eastAsia="zh-CN"/>
          <w14:textFill>
            <w14:solidFill>
              <w14:schemeClr w14:val="tx1"/>
            </w14:solidFill>
          </w14:textFill>
        </w:rPr>
        <w:t>平罗</w:t>
      </w:r>
      <w:r>
        <w:rPr>
          <w:rFonts w:hint="eastAsia" w:ascii="仿宋" w:hAnsi="仿宋" w:eastAsia="仿宋" w:cs="仿宋"/>
          <w:i w:val="0"/>
          <w:caps w:val="0"/>
          <w:color w:val="000000" w:themeColor="text1"/>
          <w:spacing w:val="0"/>
          <w:sz w:val="32"/>
          <w:szCs w:val="32"/>
          <w:highlight w:val="none"/>
          <w14:textFill>
            <w14:solidFill>
              <w14:schemeClr w14:val="tx1"/>
            </w14:solidFill>
          </w14:textFill>
        </w:rPr>
        <w:t>县困难老年人</w:t>
      </w:r>
      <w:r>
        <w:rPr>
          <w:rFonts w:hint="eastAsia" w:ascii="仿宋" w:hAnsi="仿宋" w:eastAsia="仿宋" w:cs="仿宋"/>
          <w:i w:val="0"/>
          <w:caps w:val="0"/>
          <w:color w:val="000000" w:themeColor="text1"/>
          <w:spacing w:val="0"/>
          <w:sz w:val="32"/>
          <w:szCs w:val="32"/>
          <w:highlight w:val="none"/>
          <w:lang w:eastAsia="zh-CN"/>
          <w14:textFill>
            <w14:solidFill>
              <w14:schemeClr w14:val="tx1"/>
            </w14:solidFill>
          </w14:textFill>
        </w:rPr>
        <w:t>居家</w:t>
      </w:r>
      <w:r>
        <w:rPr>
          <w:rFonts w:hint="eastAsia" w:ascii="仿宋" w:hAnsi="仿宋" w:eastAsia="仿宋" w:cs="仿宋"/>
          <w:i w:val="0"/>
          <w:caps w:val="0"/>
          <w:color w:val="000000" w:themeColor="text1"/>
          <w:spacing w:val="0"/>
          <w:sz w:val="32"/>
          <w:szCs w:val="32"/>
          <w:highlight w:val="none"/>
          <w14:textFill>
            <w14:solidFill>
              <w14:schemeClr w14:val="tx1"/>
            </w14:solidFill>
          </w14:textFill>
        </w:rPr>
        <w:t>适老化改造申请核实表》(见附件1)。</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caps w:val="0"/>
          <w:color w:val="000000" w:themeColor="text1"/>
          <w:spacing w:val="0"/>
          <w:sz w:val="32"/>
          <w:szCs w:val="32"/>
          <w:highlight w:val="none"/>
          <w14:textFill>
            <w14:solidFill>
              <w14:schemeClr w14:val="tx1"/>
            </w14:solidFill>
          </w14:textFill>
        </w:rPr>
      </w:pPr>
      <w:r>
        <w:rPr>
          <w:rFonts w:hint="eastAsia" w:ascii="仿宋" w:hAnsi="仿宋" w:eastAsia="仿宋" w:cs="仿宋"/>
          <w:i w:val="0"/>
          <w:caps w:val="0"/>
          <w:color w:val="000000" w:themeColor="text1"/>
          <w:spacing w:val="0"/>
          <w:sz w:val="32"/>
          <w:szCs w:val="32"/>
          <w:highlight w:val="none"/>
          <w:lang w:val="en-US" w:eastAsia="zh-CN"/>
          <w14:textFill>
            <w14:solidFill>
              <w14:schemeClr w14:val="tx1"/>
            </w14:solidFill>
          </w14:textFill>
        </w:rPr>
        <w:t>2.</w:t>
      </w:r>
      <w:r>
        <w:rPr>
          <w:rFonts w:hint="eastAsia" w:ascii="仿宋" w:hAnsi="仿宋" w:eastAsia="仿宋" w:cs="仿宋"/>
          <w:i w:val="0"/>
          <w:caps w:val="0"/>
          <w:color w:val="000000" w:themeColor="text1"/>
          <w:spacing w:val="0"/>
          <w:sz w:val="32"/>
          <w:szCs w:val="32"/>
          <w:highlight w:val="none"/>
          <w14:textFill>
            <w14:solidFill>
              <w14:schemeClr w14:val="tx1"/>
            </w14:solidFill>
          </w14:textFill>
        </w:rPr>
        <w:t>审核评估（</w:t>
      </w:r>
      <w:r>
        <w:rPr>
          <w:rFonts w:hint="eastAsia" w:ascii="仿宋" w:hAnsi="仿宋" w:eastAsia="仿宋" w:cs="仿宋"/>
          <w:i w:val="0"/>
          <w:caps w:val="0"/>
          <w:color w:val="000000" w:themeColor="text1"/>
          <w:spacing w:val="0"/>
          <w:sz w:val="32"/>
          <w:szCs w:val="32"/>
          <w:highlight w:val="none"/>
          <w:lang w:val="en-US" w:eastAsia="zh-CN"/>
          <w14:textFill>
            <w14:solidFill>
              <w14:schemeClr w14:val="tx1"/>
            </w14:solidFill>
          </w14:textFill>
        </w:rPr>
        <w:t>3</w:t>
      </w:r>
      <w:r>
        <w:rPr>
          <w:rFonts w:hint="eastAsia" w:ascii="仿宋" w:hAnsi="仿宋" w:eastAsia="仿宋" w:cs="仿宋"/>
          <w:i w:val="0"/>
          <w:caps w:val="0"/>
          <w:color w:val="000000" w:themeColor="text1"/>
          <w:spacing w:val="0"/>
          <w:sz w:val="32"/>
          <w:szCs w:val="32"/>
          <w:highlight w:val="none"/>
          <w14:textFill>
            <w14:solidFill>
              <w14:schemeClr w14:val="tx1"/>
            </w14:solidFill>
          </w14:textFill>
        </w:rPr>
        <w:t>月底前）。社区（村）委员会负责收集申请材料；乡镇负责资格审核并公示，对不符合条件的申请人作书面告知，并将实施对象名单提交至</w:t>
      </w:r>
      <w:r>
        <w:rPr>
          <w:rFonts w:hint="eastAsia" w:ascii="仿宋" w:hAnsi="仿宋" w:eastAsia="仿宋" w:cs="仿宋"/>
          <w:i w:val="0"/>
          <w:caps w:val="0"/>
          <w:color w:val="000000" w:themeColor="text1"/>
          <w:spacing w:val="0"/>
          <w:sz w:val="32"/>
          <w:szCs w:val="32"/>
          <w:highlight w:val="none"/>
          <w:lang w:eastAsia="zh-CN"/>
          <w14:textFill>
            <w14:solidFill>
              <w14:schemeClr w14:val="tx1"/>
            </w14:solidFill>
          </w14:textFill>
        </w:rPr>
        <w:t>平罗县</w:t>
      </w:r>
      <w:r>
        <w:rPr>
          <w:rFonts w:hint="eastAsia" w:ascii="仿宋" w:hAnsi="仿宋" w:eastAsia="仿宋" w:cs="仿宋"/>
          <w:i w:val="0"/>
          <w:caps w:val="0"/>
          <w:color w:val="000000" w:themeColor="text1"/>
          <w:spacing w:val="0"/>
          <w:sz w:val="32"/>
          <w:szCs w:val="32"/>
          <w:highlight w:val="none"/>
          <w14:textFill>
            <w14:solidFill>
              <w14:schemeClr w14:val="tx1"/>
            </w14:solidFill>
          </w14:textFill>
        </w:rPr>
        <w:t>民政</w:t>
      </w:r>
      <w:r>
        <w:rPr>
          <w:rFonts w:hint="eastAsia" w:ascii="仿宋" w:hAnsi="仿宋" w:eastAsia="仿宋" w:cs="仿宋"/>
          <w:i w:val="0"/>
          <w:caps w:val="0"/>
          <w:color w:val="000000" w:themeColor="text1"/>
          <w:spacing w:val="0"/>
          <w:sz w:val="32"/>
          <w:szCs w:val="32"/>
          <w:highlight w:val="none"/>
          <w:lang w:eastAsia="zh-CN"/>
          <w14:textFill>
            <w14:solidFill>
              <w14:schemeClr w14:val="tx1"/>
            </w14:solidFill>
          </w14:textFill>
        </w:rPr>
        <w:t>局</w:t>
      </w:r>
      <w:r>
        <w:rPr>
          <w:rFonts w:hint="eastAsia" w:ascii="仿宋" w:hAnsi="仿宋" w:eastAsia="仿宋" w:cs="仿宋"/>
          <w:i w:val="0"/>
          <w:caps w:val="0"/>
          <w:color w:val="000000" w:themeColor="text1"/>
          <w:spacing w:val="0"/>
          <w:sz w:val="32"/>
          <w:szCs w:val="32"/>
          <w:highlight w:val="none"/>
          <w14:textFill>
            <w14:solidFill>
              <w14:schemeClr w14:val="tx1"/>
            </w14:solidFill>
          </w14:textFill>
        </w:rPr>
        <w:t>；</w:t>
      </w:r>
      <w:r>
        <w:rPr>
          <w:rFonts w:hint="eastAsia" w:ascii="仿宋" w:hAnsi="仿宋" w:eastAsia="仿宋" w:cs="仿宋"/>
          <w:i w:val="0"/>
          <w:caps w:val="0"/>
          <w:color w:val="000000" w:themeColor="text1"/>
          <w:spacing w:val="0"/>
          <w:sz w:val="32"/>
          <w:szCs w:val="32"/>
          <w:highlight w:val="none"/>
          <w:lang w:eastAsia="zh-CN"/>
          <w14:textFill>
            <w14:solidFill>
              <w14:schemeClr w14:val="tx1"/>
            </w14:solidFill>
          </w14:textFill>
        </w:rPr>
        <w:t>平罗县</w:t>
      </w:r>
      <w:r>
        <w:rPr>
          <w:rFonts w:hint="eastAsia" w:ascii="仿宋" w:hAnsi="仿宋" w:eastAsia="仿宋" w:cs="仿宋"/>
          <w:i w:val="0"/>
          <w:caps w:val="0"/>
          <w:color w:val="000000" w:themeColor="text1"/>
          <w:spacing w:val="0"/>
          <w:sz w:val="32"/>
          <w:szCs w:val="32"/>
          <w:highlight w:val="none"/>
          <w14:textFill>
            <w14:solidFill>
              <w14:schemeClr w14:val="tx1"/>
            </w14:solidFill>
          </w14:textFill>
        </w:rPr>
        <w:t>民政</w:t>
      </w:r>
      <w:r>
        <w:rPr>
          <w:rFonts w:hint="eastAsia" w:ascii="仿宋" w:hAnsi="仿宋" w:eastAsia="仿宋" w:cs="仿宋"/>
          <w:i w:val="0"/>
          <w:caps w:val="0"/>
          <w:color w:val="000000" w:themeColor="text1"/>
          <w:spacing w:val="0"/>
          <w:sz w:val="32"/>
          <w:szCs w:val="32"/>
          <w:highlight w:val="none"/>
          <w:lang w:eastAsia="zh-CN"/>
          <w14:textFill>
            <w14:solidFill>
              <w14:schemeClr w14:val="tx1"/>
            </w14:solidFill>
          </w14:textFill>
        </w:rPr>
        <w:t>局委托第三方专业评估组织机构</w:t>
      </w:r>
      <w:r>
        <w:rPr>
          <w:rFonts w:hint="eastAsia" w:ascii="仿宋" w:hAnsi="仿宋" w:eastAsia="仿宋" w:cs="仿宋"/>
          <w:i w:val="0"/>
          <w:caps w:val="0"/>
          <w:color w:val="000000" w:themeColor="text1"/>
          <w:spacing w:val="0"/>
          <w:sz w:val="32"/>
          <w:szCs w:val="32"/>
          <w:highlight w:val="none"/>
          <w14:textFill>
            <w14:solidFill>
              <w14:schemeClr w14:val="tx1"/>
            </w14:solidFill>
          </w14:textFill>
        </w:rPr>
        <w:t>负责收集实施对象名单，协调适老化改造施工单位入户对老年人身体状况、康复辅助器具需求、居室环境、家庭成员进行综合评估；适老化改造施工单位在入户评估后出具</w:t>
      </w:r>
      <w:r>
        <w:rPr>
          <w:rFonts w:hint="eastAsia" w:ascii="仿宋" w:hAnsi="仿宋" w:eastAsia="仿宋" w:cs="仿宋"/>
          <w:i w:val="0"/>
          <w:caps w:val="0"/>
          <w:color w:val="000000" w:themeColor="text1"/>
          <w:spacing w:val="0"/>
          <w:sz w:val="32"/>
          <w:szCs w:val="32"/>
          <w:highlight w:val="none"/>
          <w:lang w:eastAsia="zh-CN"/>
          <w14:textFill>
            <w14:solidFill>
              <w14:schemeClr w14:val="tx1"/>
            </w14:solidFill>
          </w14:textFill>
        </w:rPr>
        <w:t>《宁夏困难老年人居家适老化改造项目需求评估表》（见附件</w:t>
      </w:r>
      <w:r>
        <w:rPr>
          <w:rFonts w:hint="eastAsia" w:ascii="仿宋" w:hAnsi="仿宋" w:eastAsia="仿宋" w:cs="仿宋"/>
          <w:i w:val="0"/>
          <w:caps w:val="0"/>
          <w:color w:val="000000" w:themeColor="text1"/>
          <w:spacing w:val="0"/>
          <w:sz w:val="32"/>
          <w:szCs w:val="32"/>
          <w:highlight w:val="none"/>
          <w:lang w:val="en-US" w:eastAsia="zh-CN"/>
          <w14:textFill>
            <w14:solidFill>
              <w14:schemeClr w14:val="tx1"/>
            </w14:solidFill>
          </w14:textFill>
        </w:rPr>
        <w:t>3</w:t>
      </w:r>
      <w:r>
        <w:rPr>
          <w:rFonts w:hint="eastAsia" w:ascii="仿宋" w:hAnsi="仿宋" w:eastAsia="仿宋" w:cs="仿宋"/>
          <w:i w:val="0"/>
          <w:caps w:val="0"/>
          <w:color w:val="000000" w:themeColor="text1"/>
          <w:spacing w:val="0"/>
          <w:sz w:val="32"/>
          <w:szCs w:val="32"/>
          <w:highlight w:val="none"/>
          <w:lang w:eastAsia="zh-CN"/>
          <w14:textFill>
            <w14:solidFill>
              <w14:schemeClr w14:val="tx1"/>
            </w14:solidFill>
          </w14:textFill>
        </w:rPr>
        <w:t>）</w:t>
      </w:r>
      <w:r>
        <w:rPr>
          <w:rFonts w:hint="eastAsia" w:ascii="仿宋" w:hAnsi="仿宋" w:eastAsia="仿宋" w:cs="仿宋"/>
          <w:i w:val="0"/>
          <w:caps w:val="0"/>
          <w:color w:val="000000" w:themeColor="text1"/>
          <w:spacing w:val="0"/>
          <w:sz w:val="32"/>
          <w:szCs w:val="32"/>
          <w:highlight w:val="none"/>
          <w14:textFill>
            <w14:solidFill>
              <w14:schemeClr w14:val="tx1"/>
            </w14:solidFill>
          </w14:textFill>
        </w:rPr>
        <w:t>，经老年人或其代理人核定</w:t>
      </w:r>
      <w:r>
        <w:rPr>
          <w:rFonts w:hint="eastAsia" w:ascii="仿宋" w:hAnsi="仿宋" w:eastAsia="仿宋" w:cs="仿宋"/>
          <w:i w:val="0"/>
          <w:caps w:val="0"/>
          <w:color w:val="000000" w:themeColor="text1"/>
          <w:spacing w:val="0"/>
          <w:sz w:val="32"/>
          <w:szCs w:val="32"/>
          <w:highlight w:val="none"/>
          <w:lang w:eastAsia="zh-CN"/>
          <w14:textFill>
            <w14:solidFill>
              <w14:schemeClr w14:val="tx1"/>
            </w14:solidFill>
          </w14:textFill>
        </w:rPr>
        <w:t>签字</w:t>
      </w:r>
      <w:r>
        <w:rPr>
          <w:rFonts w:hint="eastAsia" w:ascii="仿宋" w:hAnsi="仿宋" w:eastAsia="仿宋" w:cs="仿宋"/>
          <w:i w:val="0"/>
          <w:caps w:val="0"/>
          <w:color w:val="000000" w:themeColor="text1"/>
          <w:spacing w:val="0"/>
          <w:sz w:val="32"/>
          <w:szCs w:val="32"/>
          <w:highlight w:val="none"/>
          <w14:textFill>
            <w14:solidFill>
              <w14:schemeClr w14:val="tx1"/>
            </w14:solidFill>
          </w14:textFill>
        </w:rPr>
        <w:t>后方可实施。</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caps w:val="0"/>
          <w:color w:val="000000" w:themeColor="text1"/>
          <w:spacing w:val="0"/>
          <w:sz w:val="32"/>
          <w:szCs w:val="32"/>
          <w:highlight w:val="none"/>
          <w14:textFill>
            <w14:solidFill>
              <w14:schemeClr w14:val="tx1"/>
            </w14:solidFill>
          </w14:textFill>
        </w:rPr>
      </w:pPr>
      <w:r>
        <w:rPr>
          <w:rFonts w:hint="eastAsia" w:ascii="仿宋" w:hAnsi="仿宋" w:eastAsia="仿宋" w:cs="仿宋"/>
          <w:i w:val="0"/>
          <w:caps w:val="0"/>
          <w:color w:val="000000" w:themeColor="text1"/>
          <w:spacing w:val="0"/>
          <w:sz w:val="32"/>
          <w:szCs w:val="32"/>
          <w:highlight w:val="none"/>
          <w:lang w:val="en-US" w:eastAsia="zh-CN"/>
          <w14:textFill>
            <w14:solidFill>
              <w14:schemeClr w14:val="tx1"/>
            </w14:solidFill>
          </w14:textFill>
        </w:rPr>
        <w:t>3.</w:t>
      </w:r>
      <w:r>
        <w:rPr>
          <w:rFonts w:hint="eastAsia" w:ascii="仿宋" w:hAnsi="仿宋" w:eastAsia="仿宋" w:cs="仿宋"/>
          <w:i w:val="0"/>
          <w:caps w:val="0"/>
          <w:color w:val="000000" w:themeColor="text1"/>
          <w:spacing w:val="0"/>
          <w:sz w:val="32"/>
          <w:szCs w:val="32"/>
          <w:highlight w:val="none"/>
          <w14:textFill>
            <w14:solidFill>
              <w14:schemeClr w14:val="tx1"/>
            </w14:solidFill>
          </w14:textFill>
        </w:rPr>
        <w:t>过程监督（</w:t>
      </w:r>
      <w:r>
        <w:rPr>
          <w:rFonts w:hint="eastAsia" w:ascii="仿宋" w:hAnsi="仿宋" w:eastAsia="仿宋" w:cs="仿宋"/>
          <w:i w:val="0"/>
          <w:caps w:val="0"/>
          <w:color w:val="000000" w:themeColor="text1"/>
          <w:spacing w:val="0"/>
          <w:sz w:val="32"/>
          <w:szCs w:val="32"/>
          <w:highlight w:val="none"/>
          <w:lang w:val="en-US" w:eastAsia="zh-CN"/>
          <w14:textFill>
            <w14:solidFill>
              <w14:schemeClr w14:val="tx1"/>
            </w14:solidFill>
          </w14:textFill>
        </w:rPr>
        <w:t>5</w:t>
      </w:r>
      <w:r>
        <w:rPr>
          <w:rFonts w:hint="eastAsia" w:ascii="仿宋" w:hAnsi="仿宋" w:eastAsia="仿宋" w:cs="仿宋"/>
          <w:i w:val="0"/>
          <w:caps w:val="0"/>
          <w:color w:val="000000" w:themeColor="text1"/>
          <w:spacing w:val="0"/>
          <w:sz w:val="32"/>
          <w:szCs w:val="32"/>
          <w:highlight w:val="none"/>
          <w14:textFill>
            <w14:solidFill>
              <w14:schemeClr w14:val="tx1"/>
            </w14:solidFill>
          </w14:textFill>
        </w:rPr>
        <w:t>月-</w:t>
      </w:r>
      <w:r>
        <w:rPr>
          <w:rFonts w:hint="eastAsia" w:ascii="仿宋" w:hAnsi="仿宋" w:eastAsia="仿宋" w:cs="仿宋"/>
          <w:i w:val="0"/>
          <w:caps w:val="0"/>
          <w:color w:val="000000" w:themeColor="text1"/>
          <w:spacing w:val="0"/>
          <w:sz w:val="32"/>
          <w:szCs w:val="32"/>
          <w:highlight w:val="none"/>
          <w:lang w:val="en-US" w:eastAsia="zh-CN"/>
          <w14:textFill>
            <w14:solidFill>
              <w14:schemeClr w14:val="tx1"/>
            </w14:solidFill>
          </w14:textFill>
        </w:rPr>
        <w:t>7</w:t>
      </w:r>
      <w:r>
        <w:rPr>
          <w:rFonts w:hint="eastAsia" w:ascii="仿宋" w:hAnsi="仿宋" w:eastAsia="仿宋" w:cs="仿宋"/>
          <w:i w:val="0"/>
          <w:caps w:val="0"/>
          <w:color w:val="000000" w:themeColor="text1"/>
          <w:spacing w:val="0"/>
          <w:sz w:val="32"/>
          <w:szCs w:val="32"/>
          <w:highlight w:val="none"/>
          <w14:textFill>
            <w14:solidFill>
              <w14:schemeClr w14:val="tx1"/>
            </w14:solidFill>
          </w14:textFill>
        </w:rPr>
        <w:t>月）。由</w:t>
      </w:r>
      <w:r>
        <w:rPr>
          <w:rFonts w:hint="eastAsia" w:ascii="仿宋" w:hAnsi="仿宋" w:eastAsia="仿宋" w:cs="仿宋"/>
          <w:i w:val="0"/>
          <w:caps w:val="0"/>
          <w:color w:val="000000" w:themeColor="text1"/>
          <w:spacing w:val="0"/>
          <w:sz w:val="32"/>
          <w:szCs w:val="32"/>
          <w:highlight w:val="none"/>
          <w:lang w:eastAsia="zh-CN"/>
          <w14:textFill>
            <w14:solidFill>
              <w14:schemeClr w14:val="tx1"/>
            </w14:solidFill>
          </w14:textFill>
        </w:rPr>
        <w:t>平罗</w:t>
      </w:r>
      <w:r>
        <w:rPr>
          <w:rFonts w:hint="eastAsia" w:ascii="仿宋" w:hAnsi="仿宋" w:eastAsia="仿宋" w:cs="仿宋"/>
          <w:i w:val="0"/>
          <w:caps w:val="0"/>
          <w:color w:val="000000" w:themeColor="text1"/>
          <w:spacing w:val="0"/>
          <w:sz w:val="32"/>
          <w:szCs w:val="32"/>
          <w:highlight w:val="none"/>
          <w14:textFill>
            <w14:solidFill>
              <w14:schemeClr w14:val="tx1"/>
            </w14:solidFill>
          </w14:textFill>
        </w:rPr>
        <w:t>县民政</w:t>
      </w:r>
      <w:r>
        <w:rPr>
          <w:rFonts w:hint="eastAsia" w:ascii="仿宋" w:hAnsi="仿宋" w:eastAsia="仿宋" w:cs="仿宋"/>
          <w:i w:val="0"/>
          <w:caps w:val="0"/>
          <w:color w:val="000000" w:themeColor="text1"/>
          <w:spacing w:val="0"/>
          <w:sz w:val="32"/>
          <w:szCs w:val="32"/>
          <w:highlight w:val="none"/>
          <w:lang w:eastAsia="zh-CN"/>
          <w14:textFill>
            <w14:solidFill>
              <w14:schemeClr w14:val="tx1"/>
            </w14:solidFill>
          </w14:textFill>
        </w:rPr>
        <w:t>局</w:t>
      </w:r>
      <w:r>
        <w:rPr>
          <w:rFonts w:hint="eastAsia" w:ascii="仿宋" w:hAnsi="仿宋" w:eastAsia="仿宋" w:cs="仿宋"/>
          <w:i w:val="0"/>
          <w:caps w:val="0"/>
          <w:color w:val="000000" w:themeColor="text1"/>
          <w:spacing w:val="0"/>
          <w:sz w:val="32"/>
          <w:szCs w:val="32"/>
          <w:highlight w:val="none"/>
          <w14:textFill>
            <w14:solidFill>
              <w14:schemeClr w14:val="tx1"/>
            </w14:solidFill>
          </w14:textFill>
        </w:rPr>
        <w:t>统一招投标形式，委托第三方进行改造。实施单位要</w:t>
      </w:r>
      <w:r>
        <w:rPr>
          <w:rFonts w:hint="eastAsia" w:ascii="仿宋" w:hAnsi="仿宋" w:eastAsia="仿宋" w:cs="仿宋"/>
          <w:i w:val="0"/>
          <w:caps w:val="0"/>
          <w:color w:val="000000" w:themeColor="text1"/>
          <w:spacing w:val="0"/>
          <w:sz w:val="32"/>
          <w:szCs w:val="32"/>
          <w:highlight w:val="none"/>
          <w:lang w:eastAsia="zh-CN"/>
          <w14:textFill>
            <w14:solidFill>
              <w14:schemeClr w14:val="tx1"/>
            </w14:solidFill>
          </w14:textFill>
        </w:rPr>
        <w:t>填报《宁夏困难老年人居家适老化改造项目照片档案》（见附件</w:t>
      </w:r>
      <w:r>
        <w:rPr>
          <w:rFonts w:hint="eastAsia" w:ascii="仿宋" w:hAnsi="仿宋" w:eastAsia="仿宋" w:cs="仿宋"/>
          <w:i w:val="0"/>
          <w:caps w:val="0"/>
          <w:color w:val="000000" w:themeColor="text1"/>
          <w:spacing w:val="0"/>
          <w:sz w:val="32"/>
          <w:szCs w:val="32"/>
          <w:highlight w:val="none"/>
          <w:lang w:val="en-US" w:eastAsia="zh-CN"/>
          <w14:textFill>
            <w14:solidFill>
              <w14:schemeClr w14:val="tx1"/>
            </w14:solidFill>
          </w14:textFill>
        </w:rPr>
        <w:t>4</w:t>
      </w:r>
      <w:r>
        <w:rPr>
          <w:rFonts w:hint="eastAsia" w:ascii="仿宋" w:hAnsi="仿宋" w:eastAsia="仿宋" w:cs="仿宋"/>
          <w:i w:val="0"/>
          <w:caps w:val="0"/>
          <w:color w:val="000000" w:themeColor="text1"/>
          <w:spacing w:val="0"/>
          <w:sz w:val="32"/>
          <w:szCs w:val="32"/>
          <w:highlight w:val="none"/>
          <w:lang w:eastAsia="zh-CN"/>
          <w14:textFill>
            <w14:solidFill>
              <w14:schemeClr w14:val="tx1"/>
            </w14:solidFill>
          </w14:textFill>
        </w:rPr>
        <w:t>），</w:t>
      </w:r>
      <w:r>
        <w:rPr>
          <w:rFonts w:hint="eastAsia" w:ascii="仿宋" w:hAnsi="仿宋" w:eastAsia="仿宋" w:cs="仿宋"/>
          <w:i w:val="0"/>
          <w:caps w:val="0"/>
          <w:color w:val="000000" w:themeColor="text1"/>
          <w:spacing w:val="0"/>
          <w:sz w:val="32"/>
          <w:szCs w:val="32"/>
          <w:highlight w:val="none"/>
          <w14:textFill>
            <w14:solidFill>
              <w14:schemeClr w14:val="tx1"/>
            </w14:solidFill>
          </w14:textFill>
        </w:rPr>
        <w:t>留存完整的改造信息，有清晰的改造前后图片资料。乡镇协同老年人家庭成员负责做好施工过程跟踪指导，严格按照核定的改造方案进行施工，及时反馈装修进度，确保适老化改造进度和质量。</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caps w:val="0"/>
          <w:color w:val="000000" w:themeColor="text1"/>
          <w:spacing w:val="0"/>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highlight w:val="none"/>
          <w:lang w:val="en-US" w:eastAsia="zh-CN"/>
          <w14:textFill>
            <w14:solidFill>
              <w14:schemeClr w14:val="tx1"/>
            </w14:solidFill>
          </w14:textFill>
        </w:rPr>
        <w:t>4.</w:t>
      </w:r>
      <w:r>
        <w:rPr>
          <w:rFonts w:hint="eastAsia" w:ascii="仿宋" w:hAnsi="仿宋" w:eastAsia="仿宋" w:cs="仿宋"/>
          <w:i w:val="0"/>
          <w:caps w:val="0"/>
          <w:color w:val="000000" w:themeColor="text1"/>
          <w:spacing w:val="0"/>
          <w:sz w:val="32"/>
          <w:szCs w:val="32"/>
          <w:highlight w:val="none"/>
          <w14:textFill>
            <w14:solidFill>
              <w14:schemeClr w14:val="tx1"/>
            </w14:solidFill>
          </w14:textFill>
        </w:rPr>
        <w:t>成果验收（</w:t>
      </w:r>
      <w:r>
        <w:rPr>
          <w:rFonts w:hint="eastAsia" w:ascii="仿宋" w:hAnsi="仿宋" w:eastAsia="仿宋" w:cs="仿宋"/>
          <w:i w:val="0"/>
          <w:caps w:val="0"/>
          <w:color w:val="000000" w:themeColor="text1"/>
          <w:spacing w:val="0"/>
          <w:sz w:val="32"/>
          <w:szCs w:val="32"/>
          <w:highlight w:val="none"/>
          <w:lang w:val="en-US" w:eastAsia="zh-CN"/>
          <w14:textFill>
            <w14:solidFill>
              <w14:schemeClr w14:val="tx1"/>
            </w14:solidFill>
          </w14:textFill>
        </w:rPr>
        <w:t>8</w:t>
      </w:r>
      <w:r>
        <w:rPr>
          <w:rFonts w:hint="eastAsia" w:ascii="仿宋" w:hAnsi="仿宋" w:eastAsia="仿宋" w:cs="仿宋"/>
          <w:i w:val="0"/>
          <w:caps w:val="0"/>
          <w:color w:val="000000" w:themeColor="text1"/>
          <w:spacing w:val="0"/>
          <w:sz w:val="32"/>
          <w:szCs w:val="32"/>
          <w:highlight w:val="none"/>
          <w14:textFill>
            <w14:solidFill>
              <w14:schemeClr w14:val="tx1"/>
            </w14:solidFill>
          </w14:textFill>
        </w:rPr>
        <w:t>月底前）。</w:t>
      </w:r>
      <w:r>
        <w:rPr>
          <w:rFonts w:hint="eastAsia" w:ascii="仿宋" w:hAnsi="仿宋" w:eastAsia="仿宋" w:cs="仿宋"/>
          <w:i w:val="0"/>
          <w:caps w:val="0"/>
          <w:color w:val="000000" w:themeColor="text1"/>
          <w:spacing w:val="0"/>
          <w:sz w:val="32"/>
          <w:szCs w:val="32"/>
          <w:highlight w:val="none"/>
          <w:lang w:eastAsia="zh-CN"/>
          <w14:textFill>
            <w14:solidFill>
              <w14:schemeClr w14:val="tx1"/>
            </w14:solidFill>
          </w14:textFill>
        </w:rPr>
        <w:t>平罗</w:t>
      </w:r>
      <w:r>
        <w:rPr>
          <w:rFonts w:hint="eastAsia" w:ascii="仿宋" w:hAnsi="仿宋" w:eastAsia="仿宋" w:cs="仿宋"/>
          <w:i w:val="0"/>
          <w:caps w:val="0"/>
          <w:color w:val="000000" w:themeColor="text1"/>
          <w:spacing w:val="0"/>
          <w:sz w:val="32"/>
          <w:szCs w:val="32"/>
          <w:highlight w:val="none"/>
          <w14:textFill>
            <w14:solidFill>
              <w14:schemeClr w14:val="tx1"/>
            </w14:solidFill>
          </w14:textFill>
        </w:rPr>
        <w:t>县民政</w:t>
      </w:r>
      <w:r>
        <w:rPr>
          <w:rFonts w:hint="eastAsia" w:ascii="仿宋" w:hAnsi="仿宋" w:eastAsia="仿宋" w:cs="仿宋"/>
          <w:i w:val="0"/>
          <w:caps w:val="0"/>
          <w:color w:val="000000" w:themeColor="text1"/>
          <w:spacing w:val="0"/>
          <w:sz w:val="32"/>
          <w:szCs w:val="32"/>
          <w:highlight w:val="none"/>
          <w:lang w:eastAsia="zh-CN"/>
          <w14:textFill>
            <w14:solidFill>
              <w14:schemeClr w14:val="tx1"/>
            </w14:solidFill>
          </w14:textFill>
        </w:rPr>
        <w:t>局</w:t>
      </w:r>
      <w:r>
        <w:rPr>
          <w:rFonts w:hint="eastAsia" w:ascii="仿宋" w:hAnsi="仿宋" w:eastAsia="仿宋" w:cs="仿宋"/>
          <w:i w:val="0"/>
          <w:caps w:val="0"/>
          <w:color w:val="000000" w:themeColor="text1"/>
          <w:spacing w:val="0"/>
          <w:sz w:val="32"/>
          <w:szCs w:val="32"/>
          <w:highlight w:val="none"/>
          <w14:textFill>
            <w14:solidFill>
              <w14:schemeClr w14:val="tx1"/>
            </w14:solidFill>
          </w14:textFill>
        </w:rPr>
        <w:t>在改造完成后</w:t>
      </w:r>
      <w:r>
        <w:rPr>
          <w:rFonts w:hint="eastAsia" w:ascii="仿宋" w:hAnsi="仿宋" w:eastAsia="仿宋" w:cs="仿宋"/>
          <w:i w:val="0"/>
          <w:caps w:val="0"/>
          <w:color w:val="000000" w:themeColor="text1"/>
          <w:spacing w:val="0"/>
          <w:sz w:val="32"/>
          <w:szCs w:val="32"/>
          <w14:textFill>
            <w14:solidFill>
              <w14:schemeClr w14:val="tx1"/>
            </w14:solidFill>
          </w14:textFill>
        </w:rPr>
        <w:t>组织</w:t>
      </w:r>
      <w:r>
        <w:rPr>
          <w:rFonts w:hint="eastAsia" w:ascii="仿宋" w:hAnsi="仿宋" w:eastAsia="仿宋" w:cs="仿宋"/>
          <w:i w:val="0"/>
          <w:caps w:val="0"/>
          <w:color w:val="000000" w:themeColor="text1"/>
          <w:spacing w:val="0"/>
          <w:sz w:val="32"/>
          <w:szCs w:val="32"/>
          <w:lang w:eastAsia="zh-CN"/>
          <w14:textFill>
            <w14:solidFill>
              <w14:schemeClr w14:val="tx1"/>
            </w14:solidFill>
          </w14:textFill>
        </w:rPr>
        <w:t>专业机构</w:t>
      </w:r>
      <w:r>
        <w:rPr>
          <w:rFonts w:hint="eastAsia" w:ascii="仿宋" w:hAnsi="仿宋" w:eastAsia="仿宋" w:cs="仿宋"/>
          <w:i w:val="0"/>
          <w:caps w:val="0"/>
          <w:color w:val="000000" w:themeColor="text1"/>
          <w:spacing w:val="0"/>
          <w:sz w:val="32"/>
          <w:szCs w:val="32"/>
          <w14:textFill>
            <w14:solidFill>
              <w14:schemeClr w14:val="tx1"/>
            </w14:solidFill>
          </w14:textFill>
        </w:rPr>
        <w:t>对改造成果进行审核验收，并形成《</w:t>
      </w:r>
      <w:r>
        <w:rPr>
          <w:rFonts w:hint="eastAsia" w:ascii="仿宋" w:hAnsi="仿宋" w:eastAsia="仿宋" w:cs="仿宋"/>
          <w:i w:val="0"/>
          <w:caps w:val="0"/>
          <w:color w:val="000000" w:themeColor="text1"/>
          <w:spacing w:val="0"/>
          <w:sz w:val="32"/>
          <w:szCs w:val="32"/>
          <w:lang w:eastAsia="zh-CN"/>
          <w14:textFill>
            <w14:solidFill>
              <w14:schemeClr w14:val="tx1"/>
            </w14:solidFill>
          </w14:textFill>
        </w:rPr>
        <w:t>宁夏困难老年人居家适老化改造项目验收表</w:t>
      </w:r>
      <w:r>
        <w:rPr>
          <w:rFonts w:hint="eastAsia" w:ascii="仿宋" w:hAnsi="仿宋" w:eastAsia="仿宋" w:cs="仿宋"/>
          <w:i w:val="0"/>
          <w:caps w:val="0"/>
          <w:color w:val="000000" w:themeColor="text1"/>
          <w:spacing w:val="0"/>
          <w:sz w:val="32"/>
          <w:szCs w:val="32"/>
          <w14:textFill>
            <w14:solidFill>
              <w14:schemeClr w14:val="tx1"/>
            </w14:solidFill>
          </w14:textFill>
        </w:rPr>
        <w:t>》（见附件</w:t>
      </w:r>
      <w:r>
        <w:rPr>
          <w:rFonts w:hint="eastAsia" w:ascii="仿宋" w:hAnsi="仿宋" w:eastAsia="仿宋" w:cs="仿宋"/>
          <w:i w:val="0"/>
          <w:caps w:val="0"/>
          <w:color w:val="000000" w:themeColor="text1"/>
          <w:spacing w:val="0"/>
          <w:sz w:val="32"/>
          <w:szCs w:val="32"/>
          <w:lang w:val="en-US" w:eastAsia="zh-CN"/>
          <w14:textFill>
            <w14:solidFill>
              <w14:schemeClr w14:val="tx1"/>
            </w14:solidFill>
          </w14:textFill>
        </w:rPr>
        <w:t>5</w:t>
      </w:r>
      <w:r>
        <w:rPr>
          <w:rFonts w:hint="eastAsia" w:ascii="仿宋" w:hAnsi="仿宋" w:eastAsia="仿宋" w:cs="仿宋"/>
          <w:i w:val="0"/>
          <w:caps w:val="0"/>
          <w:color w:val="000000" w:themeColor="text1"/>
          <w:spacing w:val="0"/>
          <w:sz w:val="32"/>
          <w:szCs w:val="32"/>
          <w14:textFill>
            <w14:solidFill>
              <w14:schemeClr w14:val="tx1"/>
            </w14:solidFill>
          </w14:textFill>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caps w:val="0"/>
          <w:color w:val="000000" w:themeColor="text1"/>
          <w:spacing w:val="0"/>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lang w:val="en-US" w:eastAsia="zh-CN"/>
          <w14:textFill>
            <w14:solidFill>
              <w14:schemeClr w14:val="tx1"/>
            </w14:solidFill>
          </w14:textFill>
        </w:rPr>
        <w:t>5.</w:t>
      </w:r>
      <w:r>
        <w:rPr>
          <w:rFonts w:hint="eastAsia" w:ascii="仿宋" w:hAnsi="仿宋" w:eastAsia="仿宋" w:cs="仿宋"/>
          <w:i w:val="0"/>
          <w:caps w:val="0"/>
          <w:color w:val="000000" w:themeColor="text1"/>
          <w:spacing w:val="0"/>
          <w:sz w:val="32"/>
          <w:szCs w:val="32"/>
          <w14:textFill>
            <w14:solidFill>
              <w14:schemeClr w14:val="tx1"/>
            </w14:solidFill>
          </w14:textFill>
        </w:rPr>
        <w:t>资料报送。技术服务单位会同乡镇将适老化改造申请材料、评估材料、设计材料、验收材料以及竣工图、安装成果说明、完整清晰的改造前后图片（按附件</w:t>
      </w:r>
      <w:r>
        <w:rPr>
          <w:rFonts w:hint="eastAsia" w:ascii="仿宋" w:hAnsi="仿宋" w:eastAsia="仿宋" w:cs="仿宋"/>
          <w:i w:val="0"/>
          <w:caps w:val="0"/>
          <w:color w:val="000000" w:themeColor="text1"/>
          <w:spacing w:val="0"/>
          <w:sz w:val="32"/>
          <w:szCs w:val="32"/>
          <w:lang w:val="en-US" w:eastAsia="zh-CN"/>
          <w14:textFill>
            <w14:solidFill>
              <w14:schemeClr w14:val="tx1"/>
            </w14:solidFill>
          </w14:textFill>
        </w:rPr>
        <w:t>4</w:t>
      </w:r>
      <w:r>
        <w:rPr>
          <w:rFonts w:hint="eastAsia" w:ascii="仿宋" w:hAnsi="仿宋" w:eastAsia="仿宋" w:cs="仿宋"/>
          <w:i w:val="0"/>
          <w:caps w:val="0"/>
          <w:color w:val="000000" w:themeColor="text1"/>
          <w:spacing w:val="0"/>
          <w:sz w:val="32"/>
          <w:szCs w:val="32"/>
          <w14:textFill>
            <w14:solidFill>
              <w14:schemeClr w14:val="tx1"/>
            </w14:solidFill>
          </w14:textFill>
        </w:rPr>
        <w:t>格式）等资料，按照一户一档的原则进行电子化、信息化归档整理后报送县民政局。</w:t>
      </w:r>
      <w:r>
        <w:rPr>
          <w:rFonts w:hint="eastAsia" w:ascii="仿宋" w:hAnsi="仿宋" w:eastAsia="仿宋" w:cs="仿宋"/>
          <w:i w:val="0"/>
          <w:caps w:val="0"/>
          <w:color w:val="000000" w:themeColor="text1"/>
          <w:spacing w:val="0"/>
          <w:sz w:val="32"/>
          <w:szCs w:val="32"/>
          <w:lang w:eastAsia="zh-CN"/>
          <w14:textFill>
            <w14:solidFill>
              <w14:schemeClr w14:val="tx1"/>
            </w14:solidFill>
          </w14:textFill>
        </w:rPr>
        <w:t>各乡镇每月20日前报送适老化改造推进情况进度表，适老化改造档案及全年工作总结报送县民政局养老服务室</w:t>
      </w:r>
      <w:r>
        <w:rPr>
          <w:rFonts w:hint="eastAsia" w:ascii="仿宋" w:hAnsi="仿宋" w:eastAsia="仿宋" w:cs="仿宋"/>
          <w:i w:val="0"/>
          <w:caps w:val="0"/>
          <w:color w:val="000000" w:themeColor="text1"/>
          <w:spacing w:val="0"/>
          <w:sz w:val="32"/>
          <w:szCs w:val="32"/>
          <w14:textFill>
            <w14:solidFill>
              <w14:schemeClr w14:val="tx1"/>
            </w14:solidFill>
          </w14:textFill>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黑体" w:hAnsi="黑体" w:eastAsia="黑体" w:cs="黑体"/>
          <w:b/>
          <w:bCs/>
          <w:i w:val="0"/>
          <w:caps w:val="0"/>
          <w:color w:val="000000" w:themeColor="text1"/>
          <w:spacing w:val="0"/>
          <w:sz w:val="32"/>
          <w:szCs w:val="32"/>
          <w14:textFill>
            <w14:solidFill>
              <w14:schemeClr w14:val="tx1"/>
            </w14:solidFill>
          </w14:textFill>
        </w:rPr>
      </w:pPr>
      <w:r>
        <w:rPr>
          <w:rFonts w:hint="eastAsia" w:ascii="黑体" w:hAnsi="黑体" w:eastAsia="黑体" w:cs="黑体"/>
          <w:b/>
          <w:bCs/>
          <w:i w:val="0"/>
          <w:caps w:val="0"/>
          <w:color w:val="000000" w:themeColor="text1"/>
          <w:spacing w:val="0"/>
          <w:sz w:val="32"/>
          <w:szCs w:val="32"/>
          <w:lang w:eastAsia="zh-CN"/>
          <w14:textFill>
            <w14:solidFill>
              <w14:schemeClr w14:val="tx1"/>
            </w14:solidFill>
          </w14:textFill>
        </w:rPr>
        <w:t>七</w:t>
      </w:r>
      <w:r>
        <w:rPr>
          <w:rFonts w:hint="eastAsia" w:ascii="黑体" w:hAnsi="黑体" w:eastAsia="黑体" w:cs="黑体"/>
          <w:b/>
          <w:bCs/>
          <w:i w:val="0"/>
          <w:caps w:val="0"/>
          <w:color w:val="000000" w:themeColor="text1"/>
          <w:spacing w:val="0"/>
          <w:sz w:val="32"/>
          <w:szCs w:val="32"/>
          <w14:textFill>
            <w14:solidFill>
              <w14:schemeClr w14:val="tx1"/>
            </w14:solidFill>
          </w14:textFill>
        </w:rPr>
        <w:t>、工作要求</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caps w:val="0"/>
          <w:color w:val="000000" w:themeColor="text1"/>
          <w:spacing w:val="0"/>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lang w:val="en-US" w:eastAsia="zh-CN"/>
          <w14:textFill>
            <w14:solidFill>
              <w14:schemeClr w14:val="tx1"/>
            </w14:solidFill>
          </w14:textFill>
        </w:rPr>
        <w:t>（一）</w:t>
      </w:r>
      <w:r>
        <w:rPr>
          <w:rFonts w:hint="eastAsia" w:ascii="仿宋" w:hAnsi="仿宋" w:eastAsia="仿宋" w:cs="仿宋"/>
          <w:i w:val="0"/>
          <w:caps w:val="0"/>
          <w:color w:val="000000" w:themeColor="text1"/>
          <w:spacing w:val="0"/>
          <w:sz w:val="32"/>
          <w:szCs w:val="32"/>
          <w14:textFill>
            <w14:solidFill>
              <w14:schemeClr w14:val="tx1"/>
            </w14:solidFill>
          </w14:textFill>
        </w:rPr>
        <w:t>统筹资源，加大支持力度。各乡镇要积极大力支持，同时整合社会资源，加强与住建、卫健等相关部门的沟通，通过项目整合达到增加投资规模，丰富改造项目内容，提高改造标准，扩大改造覆盖面的目的，进一步满足老年人的个性化需求。</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caps w:val="0"/>
          <w:color w:val="000000" w:themeColor="text1"/>
          <w:spacing w:val="0"/>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lang w:val="en-US" w:eastAsia="zh-CN"/>
          <w14:textFill>
            <w14:solidFill>
              <w14:schemeClr w14:val="tx1"/>
            </w14:solidFill>
          </w14:textFill>
        </w:rPr>
        <w:t>（二）</w:t>
      </w:r>
      <w:r>
        <w:rPr>
          <w:rFonts w:hint="eastAsia" w:ascii="仿宋" w:hAnsi="仿宋" w:eastAsia="仿宋" w:cs="仿宋"/>
          <w:i w:val="0"/>
          <w:caps w:val="0"/>
          <w:color w:val="000000" w:themeColor="text1"/>
          <w:spacing w:val="0"/>
          <w:sz w:val="32"/>
          <w:szCs w:val="32"/>
          <w14:textFill>
            <w14:solidFill>
              <w14:schemeClr w14:val="tx1"/>
            </w14:solidFill>
          </w14:textFill>
        </w:rPr>
        <w:t>强化领导，确保进度质量。困难老年人家庭适老化改造是</w:t>
      </w:r>
      <w:r>
        <w:rPr>
          <w:rFonts w:hint="eastAsia" w:ascii="仿宋" w:hAnsi="仿宋" w:eastAsia="仿宋" w:cs="仿宋"/>
          <w:i w:val="0"/>
          <w:caps w:val="0"/>
          <w:color w:val="000000" w:themeColor="text1"/>
          <w:spacing w:val="0"/>
          <w:sz w:val="32"/>
          <w:szCs w:val="32"/>
          <w:lang w:eastAsia="zh-CN"/>
          <w14:textFill>
            <w14:solidFill>
              <w14:schemeClr w14:val="tx1"/>
            </w14:solidFill>
          </w14:textFill>
        </w:rPr>
        <w:t>区、市</w:t>
      </w:r>
      <w:r>
        <w:rPr>
          <w:rFonts w:hint="eastAsia" w:ascii="仿宋" w:hAnsi="仿宋" w:eastAsia="仿宋" w:cs="仿宋"/>
          <w:i w:val="0"/>
          <w:caps w:val="0"/>
          <w:color w:val="000000" w:themeColor="text1"/>
          <w:spacing w:val="0"/>
          <w:sz w:val="32"/>
          <w:szCs w:val="32"/>
          <w14:textFill>
            <w14:solidFill>
              <w14:schemeClr w14:val="tx1"/>
            </w14:solidFill>
          </w14:textFill>
        </w:rPr>
        <w:t>政府民生实事项目，也是一项全新的工作，</w:t>
      </w:r>
      <w:r>
        <w:rPr>
          <w:rFonts w:hint="eastAsia" w:ascii="仿宋" w:hAnsi="仿宋" w:eastAsia="仿宋" w:cs="仿宋"/>
          <w:i w:val="0"/>
          <w:caps w:val="0"/>
          <w:color w:val="000000" w:themeColor="text1"/>
          <w:spacing w:val="0"/>
          <w:sz w:val="32"/>
          <w:szCs w:val="32"/>
          <w:lang w:eastAsia="zh-CN"/>
          <w14:textFill>
            <w14:solidFill>
              <w14:schemeClr w14:val="tx1"/>
            </w14:solidFill>
          </w14:textFill>
        </w:rPr>
        <w:t>各有关</w:t>
      </w:r>
      <w:r>
        <w:rPr>
          <w:rFonts w:hint="eastAsia" w:ascii="仿宋" w:hAnsi="仿宋" w:eastAsia="仿宋" w:cs="仿宋"/>
          <w:i w:val="0"/>
          <w:caps w:val="0"/>
          <w:color w:val="000000" w:themeColor="text1"/>
          <w:spacing w:val="0"/>
          <w:sz w:val="32"/>
          <w:szCs w:val="32"/>
          <w14:textFill>
            <w14:solidFill>
              <w14:schemeClr w14:val="tx1"/>
            </w14:solidFill>
          </w14:textFill>
        </w:rPr>
        <w:t>乡</w:t>
      </w:r>
      <w:r>
        <w:rPr>
          <w:rFonts w:hint="eastAsia" w:ascii="仿宋" w:hAnsi="仿宋" w:eastAsia="仿宋" w:cs="仿宋"/>
          <w:i w:val="0"/>
          <w:caps w:val="0"/>
          <w:color w:val="000000" w:themeColor="text1"/>
          <w:spacing w:val="0"/>
          <w:sz w:val="32"/>
          <w:szCs w:val="32"/>
          <w:lang w:eastAsia="zh-CN"/>
          <w14:textFill>
            <w14:solidFill>
              <w14:schemeClr w14:val="tx1"/>
            </w14:solidFill>
          </w14:textFill>
        </w:rPr>
        <w:t>（</w:t>
      </w:r>
      <w:r>
        <w:rPr>
          <w:rFonts w:hint="eastAsia" w:ascii="仿宋" w:hAnsi="仿宋" w:eastAsia="仿宋" w:cs="仿宋"/>
          <w:i w:val="0"/>
          <w:caps w:val="0"/>
          <w:color w:val="000000" w:themeColor="text1"/>
          <w:spacing w:val="0"/>
          <w:sz w:val="32"/>
          <w:szCs w:val="32"/>
          <w14:textFill>
            <w14:solidFill>
              <w14:schemeClr w14:val="tx1"/>
            </w14:solidFill>
          </w14:textFill>
        </w:rPr>
        <w:t>镇</w:t>
      </w:r>
      <w:r>
        <w:rPr>
          <w:rFonts w:hint="eastAsia" w:ascii="仿宋" w:hAnsi="仿宋" w:eastAsia="仿宋" w:cs="仿宋"/>
          <w:i w:val="0"/>
          <w:caps w:val="0"/>
          <w:color w:val="000000" w:themeColor="text1"/>
          <w:spacing w:val="0"/>
          <w:sz w:val="32"/>
          <w:szCs w:val="32"/>
          <w:lang w:eastAsia="zh-CN"/>
          <w14:textFill>
            <w14:solidFill>
              <w14:schemeClr w14:val="tx1"/>
            </w14:solidFill>
          </w14:textFill>
        </w:rPr>
        <w:t>）</w:t>
      </w:r>
      <w:r>
        <w:rPr>
          <w:rFonts w:hint="eastAsia" w:ascii="仿宋" w:hAnsi="仿宋" w:eastAsia="仿宋" w:cs="仿宋"/>
          <w:i w:val="0"/>
          <w:caps w:val="0"/>
          <w:color w:val="000000" w:themeColor="text1"/>
          <w:spacing w:val="0"/>
          <w:sz w:val="32"/>
          <w:szCs w:val="32"/>
          <w14:textFill>
            <w14:solidFill>
              <w14:schemeClr w14:val="tx1"/>
            </w14:solidFill>
          </w14:textFill>
        </w:rPr>
        <w:t>要站在积极应对人口老龄化、推动供给侧改革的高度</w:t>
      </w:r>
      <w:r>
        <w:rPr>
          <w:rFonts w:hint="eastAsia" w:ascii="仿宋" w:hAnsi="仿宋" w:eastAsia="仿宋" w:cs="仿宋"/>
          <w:i w:val="0"/>
          <w:caps w:val="0"/>
          <w:color w:val="000000" w:themeColor="text1"/>
          <w:spacing w:val="0"/>
          <w:sz w:val="32"/>
          <w:szCs w:val="32"/>
          <w:lang w:eastAsia="zh-CN"/>
          <w14:textFill>
            <w14:solidFill>
              <w14:schemeClr w14:val="tx1"/>
            </w14:solidFill>
          </w14:textFill>
        </w:rPr>
        <w:t>，</w:t>
      </w:r>
      <w:r>
        <w:rPr>
          <w:rFonts w:hint="eastAsia" w:ascii="仿宋" w:hAnsi="仿宋" w:eastAsia="仿宋" w:cs="仿宋"/>
          <w:i w:val="0"/>
          <w:caps w:val="0"/>
          <w:color w:val="000000" w:themeColor="text1"/>
          <w:spacing w:val="0"/>
          <w:sz w:val="32"/>
          <w:szCs w:val="32"/>
          <w14:textFill>
            <w14:solidFill>
              <w14:schemeClr w14:val="tx1"/>
            </w14:solidFill>
          </w14:textFill>
        </w:rPr>
        <w:t>切实加强组织领导和周密部署，做到早谋划、早实施、早验收，避免因人为因素而拖延改造工作进度。加强对工程质量的监管，严把质量关，确保设施改造使用安全、质量可靠、经久耐用，避免改造工作中出现重复返工和“改非老年人所用”甚至是豆腐渣工程，确保改造工作见成效。</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caps w:val="0"/>
          <w:color w:val="000000" w:themeColor="text1"/>
          <w:spacing w:val="0"/>
          <w:sz w:val="32"/>
          <w:szCs w:val="32"/>
          <w:lang w:eastAsia="zh-CN"/>
          <w14:textFill>
            <w14:solidFill>
              <w14:schemeClr w14:val="tx1"/>
            </w14:solidFill>
          </w14:textFill>
        </w:rPr>
      </w:pPr>
      <w:r>
        <w:rPr>
          <w:rFonts w:hint="eastAsia" w:ascii="仿宋" w:hAnsi="仿宋" w:eastAsia="仿宋" w:cs="仿宋"/>
          <w:i w:val="0"/>
          <w:caps w:val="0"/>
          <w:color w:val="000000" w:themeColor="text1"/>
          <w:spacing w:val="0"/>
          <w:sz w:val="32"/>
          <w:szCs w:val="32"/>
          <w:lang w:val="en-US" w:eastAsia="zh-CN"/>
          <w14:textFill>
            <w14:solidFill>
              <w14:schemeClr w14:val="tx1"/>
            </w14:solidFill>
          </w14:textFill>
        </w:rPr>
        <w:t>（三）</w:t>
      </w:r>
      <w:r>
        <w:rPr>
          <w:rFonts w:hint="eastAsia" w:ascii="仿宋" w:hAnsi="仿宋" w:eastAsia="仿宋" w:cs="仿宋"/>
          <w:i w:val="0"/>
          <w:caps w:val="0"/>
          <w:color w:val="000000" w:themeColor="text1"/>
          <w:spacing w:val="0"/>
          <w:sz w:val="32"/>
          <w:szCs w:val="32"/>
          <w14:textFill>
            <w14:solidFill>
              <w14:schemeClr w14:val="tx1"/>
            </w14:solidFill>
          </w14:textFill>
        </w:rPr>
        <w:t>加强宣传，营造良好氛围。各乡</w:t>
      </w:r>
      <w:r>
        <w:rPr>
          <w:rFonts w:hint="eastAsia" w:ascii="仿宋" w:hAnsi="仿宋" w:eastAsia="仿宋" w:cs="仿宋"/>
          <w:i w:val="0"/>
          <w:caps w:val="0"/>
          <w:color w:val="000000" w:themeColor="text1"/>
          <w:spacing w:val="0"/>
          <w:sz w:val="32"/>
          <w:szCs w:val="32"/>
          <w:lang w:eastAsia="zh-CN"/>
          <w14:textFill>
            <w14:solidFill>
              <w14:schemeClr w14:val="tx1"/>
            </w14:solidFill>
          </w14:textFill>
        </w:rPr>
        <w:t>（</w:t>
      </w:r>
      <w:r>
        <w:rPr>
          <w:rFonts w:hint="eastAsia" w:ascii="仿宋" w:hAnsi="仿宋" w:eastAsia="仿宋" w:cs="仿宋"/>
          <w:i w:val="0"/>
          <w:caps w:val="0"/>
          <w:color w:val="000000" w:themeColor="text1"/>
          <w:spacing w:val="0"/>
          <w:sz w:val="32"/>
          <w:szCs w:val="32"/>
          <w14:textFill>
            <w14:solidFill>
              <w14:schemeClr w14:val="tx1"/>
            </w14:solidFill>
          </w14:textFill>
        </w:rPr>
        <w:t>镇</w:t>
      </w:r>
      <w:r>
        <w:rPr>
          <w:rFonts w:hint="eastAsia" w:ascii="仿宋" w:hAnsi="仿宋" w:eastAsia="仿宋" w:cs="仿宋"/>
          <w:i w:val="0"/>
          <w:caps w:val="0"/>
          <w:color w:val="000000" w:themeColor="text1"/>
          <w:spacing w:val="0"/>
          <w:sz w:val="32"/>
          <w:szCs w:val="32"/>
          <w:lang w:eastAsia="zh-CN"/>
          <w14:textFill>
            <w14:solidFill>
              <w14:schemeClr w14:val="tx1"/>
            </w14:solidFill>
          </w14:textFill>
        </w:rPr>
        <w:t>）、</w:t>
      </w:r>
      <w:r>
        <w:rPr>
          <w:rFonts w:hint="eastAsia" w:ascii="仿宋" w:hAnsi="仿宋" w:eastAsia="仿宋" w:cs="仿宋"/>
          <w:i w:val="0"/>
          <w:caps w:val="0"/>
          <w:color w:val="000000" w:themeColor="text1"/>
          <w:spacing w:val="0"/>
          <w:sz w:val="32"/>
          <w:szCs w:val="32"/>
          <w14:textFill>
            <w14:solidFill>
              <w14:schemeClr w14:val="tx1"/>
            </w14:solidFill>
          </w14:textFill>
        </w:rPr>
        <w:t>社区</w:t>
      </w:r>
      <w:r>
        <w:rPr>
          <w:rFonts w:hint="eastAsia" w:ascii="仿宋" w:hAnsi="仿宋" w:eastAsia="仿宋" w:cs="仿宋"/>
          <w:i w:val="0"/>
          <w:caps w:val="0"/>
          <w:color w:val="000000" w:themeColor="text1"/>
          <w:spacing w:val="0"/>
          <w:sz w:val="32"/>
          <w:szCs w:val="32"/>
          <w:lang w:eastAsia="zh-CN"/>
          <w14:textFill>
            <w14:solidFill>
              <w14:schemeClr w14:val="tx1"/>
            </w14:solidFill>
          </w14:textFill>
        </w:rPr>
        <w:t>、</w:t>
      </w:r>
      <w:r>
        <w:rPr>
          <w:rFonts w:hint="eastAsia" w:ascii="仿宋" w:hAnsi="仿宋" w:eastAsia="仿宋" w:cs="仿宋"/>
          <w:i w:val="0"/>
          <w:caps w:val="0"/>
          <w:color w:val="000000" w:themeColor="text1"/>
          <w:spacing w:val="0"/>
          <w:sz w:val="32"/>
          <w:szCs w:val="32"/>
          <w14:textFill>
            <w14:solidFill>
              <w14:schemeClr w14:val="tx1"/>
            </w14:solidFill>
          </w14:textFill>
        </w:rPr>
        <w:t>村委会要大力宣传老年人家庭适老化改造的重要意义，做好对老年人家庭及其邻里的宣传解释工作，争取社会的理解和支持，为适老化改造营造良好社会环境。积极支持技术服务单位，主动协调解决矛盾困难，抓好各个环节的工作，严格按时间节点扎实推进，确保改造任务的顺利完成</w:t>
      </w:r>
      <w:r>
        <w:rPr>
          <w:rFonts w:hint="eastAsia" w:ascii="仿宋" w:hAnsi="仿宋" w:eastAsia="仿宋" w:cs="仿宋"/>
          <w:i w:val="0"/>
          <w:caps w:val="0"/>
          <w:color w:val="000000" w:themeColor="text1"/>
          <w:spacing w:val="0"/>
          <w:sz w:val="32"/>
          <w:szCs w:val="32"/>
          <w:lang w:eastAsia="zh-CN"/>
          <w14:textFill>
            <w14:solidFill>
              <w14:schemeClr w14:val="tx1"/>
            </w14:solidFill>
          </w14:textFill>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微软雅黑" w:hAnsi="微软雅黑" w:eastAsia="微软雅黑" w:cs="微软雅黑"/>
          <w:i w:val="0"/>
          <w:caps w:val="0"/>
          <w:color w:val="000000" w:themeColor="text1"/>
          <w:spacing w:val="0"/>
          <w:sz w:val="32"/>
          <w:szCs w:val="32"/>
          <w14:textFill>
            <w14:solidFill>
              <w14:schemeClr w14:val="tx1"/>
            </w14:solidFill>
          </w14:textFill>
        </w:rPr>
      </w:pPr>
      <w:r>
        <w:rPr>
          <w:rFonts w:hint="eastAsia" w:ascii="仿宋" w:hAnsi="仿宋" w:eastAsia="仿宋" w:cs="仿宋"/>
          <w:i w:val="0"/>
          <w:caps w:val="0"/>
          <w:color w:val="000000" w:themeColor="text1"/>
          <w:spacing w:val="0"/>
          <w:sz w:val="32"/>
          <w:szCs w:val="32"/>
          <w:lang w:val="en-US" w:eastAsia="zh-CN"/>
          <w14:textFill>
            <w14:solidFill>
              <w14:schemeClr w14:val="tx1"/>
            </w14:solidFill>
          </w14:textFill>
        </w:rPr>
        <w:t>（四）</w:t>
      </w:r>
      <w:r>
        <w:rPr>
          <w:rFonts w:hint="eastAsia" w:ascii="仿宋" w:hAnsi="仿宋" w:eastAsia="仿宋" w:cs="仿宋"/>
          <w:i w:val="0"/>
          <w:caps w:val="0"/>
          <w:color w:val="000000" w:themeColor="text1"/>
          <w:spacing w:val="0"/>
          <w:sz w:val="32"/>
          <w:szCs w:val="32"/>
          <w14:textFill>
            <w14:solidFill>
              <w14:schemeClr w14:val="tx1"/>
            </w14:solidFill>
          </w14:textFill>
        </w:rPr>
        <w:t>跟踪指导，总结工作经验。改造完成后，各乡</w:t>
      </w:r>
      <w:r>
        <w:rPr>
          <w:rFonts w:hint="eastAsia" w:ascii="仿宋" w:hAnsi="仿宋" w:eastAsia="仿宋" w:cs="仿宋"/>
          <w:i w:val="0"/>
          <w:caps w:val="0"/>
          <w:color w:val="000000" w:themeColor="text1"/>
          <w:spacing w:val="0"/>
          <w:sz w:val="32"/>
          <w:szCs w:val="32"/>
          <w:lang w:eastAsia="zh-CN"/>
          <w14:textFill>
            <w14:solidFill>
              <w14:schemeClr w14:val="tx1"/>
            </w14:solidFill>
          </w14:textFill>
        </w:rPr>
        <w:t>（</w:t>
      </w:r>
      <w:r>
        <w:rPr>
          <w:rFonts w:hint="eastAsia" w:ascii="仿宋" w:hAnsi="仿宋" w:eastAsia="仿宋" w:cs="仿宋"/>
          <w:i w:val="0"/>
          <w:caps w:val="0"/>
          <w:color w:val="000000" w:themeColor="text1"/>
          <w:spacing w:val="0"/>
          <w:sz w:val="32"/>
          <w:szCs w:val="32"/>
          <w14:textFill>
            <w14:solidFill>
              <w14:schemeClr w14:val="tx1"/>
            </w14:solidFill>
          </w14:textFill>
        </w:rPr>
        <w:t>镇</w:t>
      </w:r>
      <w:r>
        <w:rPr>
          <w:rFonts w:hint="eastAsia" w:ascii="仿宋" w:hAnsi="仿宋" w:eastAsia="仿宋" w:cs="仿宋"/>
          <w:i w:val="0"/>
          <w:caps w:val="0"/>
          <w:color w:val="000000" w:themeColor="text1"/>
          <w:spacing w:val="0"/>
          <w:sz w:val="32"/>
          <w:szCs w:val="32"/>
          <w:lang w:eastAsia="zh-CN"/>
          <w14:textFill>
            <w14:solidFill>
              <w14:schemeClr w14:val="tx1"/>
            </w14:solidFill>
          </w14:textFill>
        </w:rPr>
        <w:t>）、</w:t>
      </w:r>
      <w:r>
        <w:rPr>
          <w:rFonts w:hint="eastAsia" w:ascii="仿宋" w:hAnsi="仿宋" w:eastAsia="仿宋" w:cs="仿宋"/>
          <w:i w:val="0"/>
          <w:caps w:val="0"/>
          <w:color w:val="000000" w:themeColor="text1"/>
          <w:spacing w:val="0"/>
          <w:sz w:val="32"/>
          <w:szCs w:val="32"/>
          <w14:textFill>
            <w14:solidFill>
              <w14:schemeClr w14:val="tx1"/>
            </w14:solidFill>
          </w14:textFill>
        </w:rPr>
        <w:t>社区</w:t>
      </w:r>
      <w:r>
        <w:rPr>
          <w:rFonts w:hint="eastAsia" w:ascii="仿宋" w:hAnsi="仿宋" w:eastAsia="仿宋" w:cs="仿宋"/>
          <w:i w:val="0"/>
          <w:caps w:val="0"/>
          <w:color w:val="000000" w:themeColor="text1"/>
          <w:spacing w:val="0"/>
          <w:sz w:val="32"/>
          <w:szCs w:val="32"/>
          <w:lang w:eastAsia="zh-CN"/>
          <w14:textFill>
            <w14:solidFill>
              <w14:schemeClr w14:val="tx1"/>
            </w14:solidFill>
          </w14:textFill>
        </w:rPr>
        <w:t>、</w:t>
      </w:r>
      <w:r>
        <w:rPr>
          <w:rFonts w:hint="eastAsia" w:ascii="仿宋" w:hAnsi="仿宋" w:eastAsia="仿宋" w:cs="仿宋"/>
          <w:i w:val="0"/>
          <w:caps w:val="0"/>
          <w:color w:val="000000" w:themeColor="text1"/>
          <w:spacing w:val="0"/>
          <w:sz w:val="32"/>
          <w:szCs w:val="32"/>
          <w14:textFill>
            <w14:solidFill>
              <w14:schemeClr w14:val="tx1"/>
            </w14:solidFill>
          </w14:textFill>
        </w:rPr>
        <w:t>村委会要跟进开展辅具使用指导，确保辅具能够得到正常使用，发挥其应有的作用。同时，在验收3个月后，对老年人家庭适老化改造使用情况进行追踪记录，进行留痕管理，并根据追踪结果不断改进适老化改造工作，争取形成一套符合本地区老年人需求的适老化改造工作程序和标准</w:t>
      </w:r>
      <w:r>
        <w:rPr>
          <w:rFonts w:hint="eastAsia" w:ascii="仿宋" w:hAnsi="仿宋" w:eastAsia="仿宋" w:cs="仿宋"/>
          <w:i w:val="0"/>
          <w:caps w:val="0"/>
          <w:color w:val="000000" w:themeColor="text1"/>
          <w:spacing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i w:val="0"/>
          <w:caps w:val="0"/>
          <w:color w:val="000000" w:themeColor="text1"/>
          <w:spacing w:val="0"/>
          <w:kern w:val="2"/>
          <w:sz w:val="32"/>
          <w:szCs w:val="32"/>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caps w:val="0"/>
          <w:color w:val="000000" w:themeColor="text1"/>
          <w:spacing w:val="0"/>
          <w:sz w:val="32"/>
          <w:szCs w:val="32"/>
          <w14:textFill>
            <w14:solidFill>
              <w14:schemeClr w14:val="tx1"/>
            </w14:solidFill>
          </w14:textFill>
        </w:rPr>
      </w:pPr>
      <w:r>
        <w:rPr>
          <w:rFonts w:hint="eastAsia" w:ascii="仿宋" w:hAnsi="仿宋" w:eastAsia="仿宋" w:cs="仿宋"/>
          <w:i w:val="0"/>
          <w:caps w:val="0"/>
          <w:color w:val="000000" w:themeColor="text1"/>
          <w:spacing w:val="0"/>
          <w:kern w:val="2"/>
          <w:sz w:val="32"/>
          <w:szCs w:val="32"/>
          <w:lang w:val="en-US" w:eastAsia="zh-CN" w:bidi="ar-SA"/>
          <w14:textFill>
            <w14:solidFill>
              <w14:schemeClr w14:val="tx1"/>
            </w14:solidFill>
          </w14:textFill>
        </w:rPr>
        <w:t>附件：1.</w:t>
      </w:r>
      <w:r>
        <w:rPr>
          <w:rFonts w:hint="eastAsia" w:ascii="仿宋" w:hAnsi="仿宋" w:eastAsia="仿宋" w:cs="仿宋"/>
          <w:i w:val="0"/>
          <w:caps w:val="0"/>
          <w:color w:val="000000" w:themeColor="text1"/>
          <w:spacing w:val="0"/>
          <w:sz w:val="32"/>
          <w:szCs w:val="32"/>
          <w:lang w:eastAsia="zh-CN"/>
          <w14:textFill>
            <w14:solidFill>
              <w14:schemeClr w14:val="tx1"/>
            </w14:solidFill>
          </w14:textFill>
        </w:rPr>
        <w:t>平罗</w:t>
      </w:r>
      <w:r>
        <w:rPr>
          <w:rFonts w:hint="eastAsia" w:ascii="仿宋" w:hAnsi="仿宋" w:eastAsia="仿宋" w:cs="仿宋"/>
          <w:i w:val="0"/>
          <w:caps w:val="0"/>
          <w:color w:val="000000" w:themeColor="text1"/>
          <w:spacing w:val="0"/>
          <w:sz w:val="32"/>
          <w:szCs w:val="32"/>
          <w14:textFill>
            <w14:solidFill>
              <w14:schemeClr w14:val="tx1"/>
            </w14:solidFill>
          </w14:textFill>
        </w:rPr>
        <w:t>县困难老年人</w:t>
      </w:r>
      <w:r>
        <w:rPr>
          <w:rFonts w:hint="eastAsia" w:ascii="仿宋" w:hAnsi="仿宋" w:eastAsia="仿宋" w:cs="仿宋"/>
          <w:i w:val="0"/>
          <w:caps w:val="0"/>
          <w:color w:val="000000" w:themeColor="text1"/>
          <w:spacing w:val="0"/>
          <w:sz w:val="32"/>
          <w:szCs w:val="32"/>
          <w:lang w:eastAsia="zh-CN"/>
          <w14:textFill>
            <w14:solidFill>
              <w14:schemeClr w14:val="tx1"/>
            </w14:solidFill>
          </w14:textFill>
        </w:rPr>
        <w:t>居家</w:t>
      </w:r>
      <w:r>
        <w:rPr>
          <w:rFonts w:hint="eastAsia" w:ascii="仿宋" w:hAnsi="仿宋" w:eastAsia="仿宋" w:cs="仿宋"/>
          <w:i w:val="0"/>
          <w:caps w:val="0"/>
          <w:color w:val="000000" w:themeColor="text1"/>
          <w:spacing w:val="0"/>
          <w:sz w:val="32"/>
          <w:szCs w:val="32"/>
          <w14:textFill>
            <w14:solidFill>
              <w14:schemeClr w14:val="tx1"/>
            </w14:solidFill>
          </w14:textFill>
        </w:rPr>
        <w:t>适老化改造申请核实表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 w:hAnsi="仿宋" w:eastAsia="仿宋" w:cs="仿宋"/>
          <w:i w:val="0"/>
          <w:caps w:val="0"/>
          <w:color w:val="000000" w:themeColor="text1"/>
          <w:spacing w:val="0"/>
          <w:sz w:val="32"/>
          <w:szCs w:val="32"/>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lang w:val="en-US" w:eastAsia="zh-CN"/>
          <w14:textFill>
            <w14:solidFill>
              <w14:schemeClr w14:val="tx1"/>
            </w14:solidFill>
          </w14:textFill>
        </w:rPr>
        <w:t>2.宁夏困难老年人居家适老化改造项目改造配置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920" w:firstLineChars="600"/>
        <w:textAlignment w:val="auto"/>
        <w:rPr>
          <w:rFonts w:hint="eastAsia" w:ascii="仿宋" w:hAnsi="仿宋" w:eastAsia="仿宋" w:cs="仿宋"/>
          <w:i w:val="0"/>
          <w:caps w:val="0"/>
          <w:color w:val="000000" w:themeColor="text1"/>
          <w:spacing w:val="0"/>
          <w:sz w:val="32"/>
          <w:szCs w:val="32"/>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lang w:val="en-US" w:eastAsia="zh-CN"/>
          <w14:textFill>
            <w14:solidFill>
              <w14:schemeClr w14:val="tx1"/>
            </w14:solidFill>
          </w14:textFill>
        </w:rPr>
        <w:t>推荐清单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textAlignment w:val="auto"/>
        <w:rPr>
          <w:rFonts w:hint="eastAsia" w:ascii="仿宋" w:hAnsi="仿宋" w:eastAsia="仿宋" w:cs="仿宋"/>
          <w:i w:val="0"/>
          <w:caps w:val="0"/>
          <w:color w:val="000000" w:themeColor="text1"/>
          <w:spacing w:val="0"/>
          <w:sz w:val="32"/>
          <w:szCs w:val="32"/>
          <w:lang w:eastAsia="zh-CN"/>
          <w14:textFill>
            <w14:solidFill>
              <w14:schemeClr w14:val="tx1"/>
            </w14:solidFill>
          </w14:textFill>
        </w:rPr>
      </w:pPr>
      <w:r>
        <w:rPr>
          <w:rFonts w:hint="eastAsia" w:ascii="仿宋" w:hAnsi="仿宋" w:eastAsia="仿宋" w:cs="仿宋"/>
          <w:i w:val="0"/>
          <w:caps w:val="0"/>
          <w:color w:val="000000" w:themeColor="text1"/>
          <w:spacing w:val="0"/>
          <w:sz w:val="32"/>
          <w:szCs w:val="32"/>
          <w:lang w:val="en-US" w:eastAsia="zh-CN"/>
          <w14:textFill>
            <w14:solidFill>
              <w14:schemeClr w14:val="tx1"/>
            </w14:solidFill>
          </w14:textFill>
        </w:rPr>
        <w:t>3.</w:t>
      </w:r>
      <w:r>
        <w:rPr>
          <w:rFonts w:hint="eastAsia" w:ascii="仿宋" w:hAnsi="仿宋" w:eastAsia="仿宋" w:cs="仿宋"/>
          <w:i w:val="0"/>
          <w:caps w:val="0"/>
          <w:color w:val="000000" w:themeColor="text1"/>
          <w:spacing w:val="0"/>
          <w:sz w:val="32"/>
          <w:szCs w:val="32"/>
          <w:lang w:eastAsia="zh-CN"/>
          <w14:textFill>
            <w14:solidFill>
              <w14:schemeClr w14:val="tx1"/>
            </w14:solidFill>
          </w14:textFill>
        </w:rPr>
        <w:t>宁夏困难老年人居家适老化改造项目需求评估表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both"/>
        <w:textAlignment w:val="auto"/>
        <w:rPr>
          <w:rFonts w:hint="eastAsia" w:ascii="仿宋" w:hAnsi="仿宋" w:eastAsia="仿宋" w:cs="仿宋"/>
          <w:i w:val="0"/>
          <w:caps w:val="0"/>
          <w:color w:val="000000" w:themeColor="text1"/>
          <w:spacing w:val="0"/>
          <w:sz w:val="32"/>
          <w:szCs w:val="32"/>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lang w:val="en-US" w:eastAsia="zh-CN"/>
          <w14:textFill>
            <w14:solidFill>
              <w14:schemeClr w14:val="tx1"/>
            </w14:solidFill>
          </w14:textFill>
        </w:rPr>
        <w:t>4.</w:t>
      </w:r>
      <w:r>
        <w:rPr>
          <w:rFonts w:hint="eastAsia" w:ascii="仿宋" w:hAnsi="仿宋" w:eastAsia="仿宋" w:cs="仿宋"/>
          <w:i w:val="0"/>
          <w:caps w:val="0"/>
          <w:color w:val="000000" w:themeColor="text1"/>
          <w:spacing w:val="0"/>
          <w:sz w:val="32"/>
          <w:szCs w:val="32"/>
          <w:lang w:eastAsia="zh-CN"/>
          <w14:textFill>
            <w14:solidFill>
              <w14:schemeClr w14:val="tx1"/>
            </w14:solidFill>
          </w14:textFill>
        </w:rPr>
        <w:t>宁夏困难老年人居家适老化改造项目照片档案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both"/>
        <w:textAlignment w:val="auto"/>
        <w:rPr>
          <w:rFonts w:hint="eastAsia" w:ascii="仿宋" w:hAnsi="仿宋" w:eastAsia="仿宋" w:cs="仿宋"/>
          <w:i w:val="0"/>
          <w:caps w:val="0"/>
          <w:color w:val="000000" w:themeColor="text1"/>
          <w:spacing w:val="0"/>
          <w:sz w:val="32"/>
          <w:szCs w:val="32"/>
          <w:lang w:eastAsia="zh-CN"/>
          <w14:textFill>
            <w14:solidFill>
              <w14:schemeClr w14:val="tx1"/>
            </w14:solidFill>
          </w14:textFill>
        </w:rPr>
      </w:pPr>
      <w:r>
        <w:rPr>
          <w:rFonts w:hint="eastAsia" w:ascii="仿宋" w:hAnsi="仿宋" w:eastAsia="仿宋" w:cs="仿宋"/>
          <w:i w:val="0"/>
          <w:caps w:val="0"/>
          <w:color w:val="000000" w:themeColor="text1"/>
          <w:spacing w:val="0"/>
          <w:sz w:val="32"/>
          <w:szCs w:val="32"/>
          <w:lang w:val="en-US" w:eastAsia="zh-CN"/>
          <w14:textFill>
            <w14:solidFill>
              <w14:schemeClr w14:val="tx1"/>
            </w14:solidFill>
          </w14:textFill>
        </w:rPr>
        <w:t>5.</w:t>
      </w:r>
      <w:r>
        <w:rPr>
          <w:rFonts w:hint="eastAsia" w:ascii="仿宋" w:hAnsi="仿宋" w:eastAsia="仿宋" w:cs="仿宋"/>
          <w:i w:val="0"/>
          <w:caps w:val="0"/>
          <w:color w:val="000000" w:themeColor="text1"/>
          <w:spacing w:val="0"/>
          <w:sz w:val="32"/>
          <w:szCs w:val="32"/>
          <w:lang w:eastAsia="zh-CN"/>
          <w14:textFill>
            <w14:solidFill>
              <w14:schemeClr w14:val="tx1"/>
            </w14:solidFill>
          </w14:textFill>
        </w:rPr>
        <w:t>宁夏困难老年人居家适老化改造项目验收表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both"/>
        <w:textAlignment w:val="auto"/>
        <w:rPr>
          <w:rFonts w:hint="default" w:ascii="仿宋" w:hAnsi="仿宋" w:eastAsia="仿宋" w:cs="仿宋"/>
          <w:i w:val="0"/>
          <w:caps w:val="0"/>
          <w:color w:val="000000" w:themeColor="text1"/>
          <w:spacing w:val="0"/>
          <w:sz w:val="30"/>
          <w:szCs w:val="30"/>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lang w:val="en-US" w:eastAsia="zh-CN"/>
          <w14:textFill>
            <w14:solidFill>
              <w14:schemeClr w14:val="tx1"/>
            </w14:solidFill>
          </w14:textFill>
        </w:rPr>
        <w:t>6.宁夏困难老年人居家适老化改造项目花名册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 w:hAnsi="仿宋" w:eastAsia="仿宋" w:cs="仿宋"/>
          <w:i w:val="0"/>
          <w:caps w:val="0"/>
          <w:color w:val="000000" w:themeColor="text1"/>
          <w:spacing w:val="0"/>
          <w:sz w:val="30"/>
          <w:szCs w:val="30"/>
          <w:lang w:val="en-US" w:eastAsia="zh-CN"/>
          <w14:textFill>
            <w14:solidFill>
              <w14:schemeClr w14:val="tx1"/>
            </w14:solidFill>
          </w14:textFill>
        </w:rPr>
      </w:pPr>
    </w:p>
    <w:p>
      <w:pPr>
        <w:widowControl w:val="0"/>
        <w:numPr>
          <w:ilvl w:val="0"/>
          <w:numId w:val="0"/>
        </w:numPr>
        <w:jc w:val="both"/>
        <w:rPr>
          <w:rFonts w:hint="eastAsia" w:ascii="仿宋" w:hAnsi="仿宋" w:eastAsia="仿宋" w:cs="仿宋"/>
          <w:i w:val="0"/>
          <w:caps w:val="0"/>
          <w:color w:val="454545"/>
          <w:spacing w:val="0"/>
          <w:sz w:val="30"/>
          <w:szCs w:val="30"/>
          <w:lang w:val="en-US" w:eastAsia="zh-CN"/>
        </w:rPr>
      </w:pPr>
    </w:p>
    <w:p>
      <w:pPr>
        <w:widowControl w:val="0"/>
        <w:numPr>
          <w:ilvl w:val="0"/>
          <w:numId w:val="0"/>
        </w:numPr>
        <w:jc w:val="both"/>
        <w:rPr>
          <w:rFonts w:hint="eastAsia" w:ascii="仿宋" w:hAnsi="仿宋" w:eastAsia="仿宋" w:cs="仿宋"/>
          <w:i w:val="0"/>
          <w:caps w:val="0"/>
          <w:color w:val="454545"/>
          <w:spacing w:val="0"/>
          <w:sz w:val="30"/>
          <w:szCs w:val="30"/>
          <w:lang w:val="en-US" w:eastAsia="zh-CN"/>
        </w:rPr>
      </w:pPr>
    </w:p>
    <w:p>
      <w:pPr>
        <w:widowControl w:val="0"/>
        <w:numPr>
          <w:ilvl w:val="0"/>
          <w:numId w:val="0"/>
        </w:numPr>
        <w:spacing w:line="360" w:lineRule="auto"/>
        <w:jc w:val="both"/>
        <w:rPr>
          <w:rFonts w:hint="default" w:ascii="仿宋" w:hAnsi="仿宋" w:eastAsia="仿宋" w:cs="仿宋"/>
          <w:i w:val="0"/>
          <w:caps w:val="0"/>
          <w:color w:val="454545"/>
          <w:spacing w:val="0"/>
          <w:sz w:val="30"/>
          <w:szCs w:val="30"/>
          <w:lang w:val="en-US" w:eastAsia="zh-CN"/>
        </w:rPr>
      </w:pPr>
    </w:p>
    <w:p>
      <w:pPr>
        <w:widowControl w:val="0"/>
        <w:numPr>
          <w:ilvl w:val="0"/>
          <w:numId w:val="0"/>
        </w:numPr>
        <w:jc w:val="both"/>
        <w:rPr>
          <w:rFonts w:hint="default" w:ascii="仿宋" w:hAnsi="仿宋" w:eastAsia="仿宋" w:cs="仿宋"/>
          <w:i w:val="0"/>
          <w:caps w:val="0"/>
          <w:color w:val="454545"/>
          <w:spacing w:val="0"/>
          <w:sz w:val="30"/>
          <w:szCs w:val="30"/>
          <w:lang w:val="en-US" w:eastAsia="zh-CN"/>
        </w:rPr>
      </w:pPr>
    </w:p>
    <w:p>
      <w:pPr>
        <w:widowControl w:val="0"/>
        <w:numPr>
          <w:ilvl w:val="0"/>
          <w:numId w:val="0"/>
        </w:numPr>
        <w:jc w:val="both"/>
        <w:rPr>
          <w:rFonts w:hint="default" w:ascii="仿宋" w:hAnsi="仿宋" w:eastAsia="仿宋" w:cs="仿宋"/>
          <w:i w:val="0"/>
          <w:caps w:val="0"/>
          <w:color w:val="454545"/>
          <w:spacing w:val="0"/>
          <w:sz w:val="30"/>
          <w:szCs w:val="30"/>
          <w:lang w:val="en-US" w:eastAsia="zh-CN"/>
        </w:rPr>
      </w:pPr>
    </w:p>
    <w:p>
      <w:pPr>
        <w:widowControl w:val="0"/>
        <w:numPr>
          <w:ilvl w:val="0"/>
          <w:numId w:val="0"/>
        </w:numPr>
        <w:jc w:val="both"/>
        <w:rPr>
          <w:rFonts w:hint="default" w:ascii="仿宋" w:hAnsi="仿宋" w:eastAsia="仿宋" w:cs="仿宋"/>
          <w:i w:val="0"/>
          <w:caps w:val="0"/>
          <w:color w:val="454545"/>
          <w:spacing w:val="0"/>
          <w:sz w:val="30"/>
          <w:szCs w:val="30"/>
          <w:lang w:val="en-US" w:eastAsia="zh-CN"/>
        </w:rPr>
      </w:pPr>
    </w:p>
    <w:p>
      <w:pPr>
        <w:widowControl w:val="0"/>
        <w:numPr>
          <w:ilvl w:val="0"/>
          <w:numId w:val="0"/>
        </w:numPr>
        <w:jc w:val="both"/>
        <w:rPr>
          <w:rFonts w:hint="default" w:ascii="仿宋" w:hAnsi="仿宋" w:eastAsia="仿宋" w:cs="仿宋"/>
          <w:i w:val="0"/>
          <w:caps w:val="0"/>
          <w:color w:val="454545"/>
          <w:spacing w:val="0"/>
          <w:sz w:val="30"/>
          <w:szCs w:val="30"/>
          <w:lang w:val="en-US" w:eastAsia="zh-CN"/>
        </w:rPr>
      </w:pPr>
    </w:p>
    <w:p>
      <w:pPr>
        <w:widowControl w:val="0"/>
        <w:numPr>
          <w:ilvl w:val="0"/>
          <w:numId w:val="0"/>
        </w:numPr>
        <w:jc w:val="both"/>
        <w:rPr>
          <w:rFonts w:hint="default" w:ascii="仿宋" w:hAnsi="仿宋" w:eastAsia="仿宋" w:cs="仿宋"/>
          <w:i w:val="0"/>
          <w:caps w:val="0"/>
          <w:color w:val="454545"/>
          <w:spacing w:val="0"/>
          <w:sz w:val="30"/>
          <w:szCs w:val="30"/>
          <w:lang w:val="en-US" w:eastAsia="zh-CN"/>
        </w:rPr>
      </w:pPr>
    </w:p>
    <w:p>
      <w:pPr>
        <w:widowControl w:val="0"/>
        <w:numPr>
          <w:ilvl w:val="0"/>
          <w:numId w:val="0"/>
        </w:numPr>
        <w:jc w:val="both"/>
        <w:rPr>
          <w:rFonts w:hint="default" w:ascii="仿宋" w:hAnsi="仿宋" w:eastAsia="仿宋" w:cs="仿宋"/>
          <w:i w:val="0"/>
          <w:caps w:val="0"/>
          <w:color w:val="454545"/>
          <w:spacing w:val="0"/>
          <w:sz w:val="30"/>
          <w:szCs w:val="30"/>
          <w:lang w:val="en-US" w:eastAsia="zh-CN"/>
        </w:rPr>
      </w:pPr>
    </w:p>
    <w:p>
      <w:pPr>
        <w:widowControl w:val="0"/>
        <w:numPr>
          <w:ilvl w:val="0"/>
          <w:numId w:val="0"/>
        </w:numPr>
        <w:jc w:val="both"/>
        <w:rPr>
          <w:rFonts w:hint="default" w:ascii="仿宋" w:hAnsi="仿宋" w:eastAsia="仿宋" w:cs="仿宋"/>
          <w:i w:val="0"/>
          <w:caps w:val="0"/>
          <w:color w:val="454545"/>
          <w:spacing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1</w:t>
      </w:r>
    </w:p>
    <w:p>
      <w:pPr>
        <w:keepNext w:val="0"/>
        <w:keepLines w:val="0"/>
        <w:pageBreakBefore w:val="0"/>
        <w:widowControl/>
        <w:kinsoku/>
        <w:overflowPunct/>
        <w:topLinePunct w:val="0"/>
        <w:autoSpaceDE/>
        <w:autoSpaceDN/>
        <w:bidi w:val="0"/>
        <w:adjustRightInd/>
        <w:spacing w:line="500" w:lineRule="exact"/>
        <w:jc w:val="center"/>
        <w:textAlignment w:val="auto"/>
        <w:rPr>
          <w:rFonts w:hint="eastAsia" w:ascii="仿宋_GB2312" w:hAnsi="仿宋_GB2312" w:eastAsia="仿宋_GB2312" w:cs="仿宋_GB2312"/>
          <w:color w:val="000000"/>
          <w:kern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bCs/>
          <w:kern w:val="0"/>
          <w:sz w:val="44"/>
          <w:szCs w:val="44"/>
          <w:lang w:val="en-US" w:eastAsia="zh-CN"/>
        </w:rPr>
      </w:pPr>
      <w:r>
        <w:rPr>
          <w:rFonts w:hint="eastAsia" w:ascii="方正小标宋简体" w:hAnsi="方正小标宋简体" w:eastAsia="方正小标宋简体" w:cs="方正小标宋简体"/>
          <w:b/>
          <w:bCs/>
          <w:kern w:val="0"/>
          <w:sz w:val="44"/>
          <w:szCs w:val="44"/>
          <w:lang w:val="en-US" w:eastAsia="zh-CN"/>
        </w:rPr>
        <w:t>平罗县困难老年人居家适老化改造</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bCs/>
          <w:kern w:val="0"/>
          <w:sz w:val="44"/>
          <w:szCs w:val="44"/>
          <w:lang w:val="en-US" w:eastAsia="zh-CN"/>
        </w:rPr>
      </w:pPr>
      <w:r>
        <w:rPr>
          <w:rFonts w:hint="eastAsia" w:ascii="方正小标宋简体" w:hAnsi="方正小标宋简体" w:eastAsia="方正小标宋简体" w:cs="方正小标宋简体"/>
          <w:b/>
          <w:bCs/>
          <w:kern w:val="0"/>
          <w:sz w:val="44"/>
          <w:szCs w:val="44"/>
          <w:lang w:val="en-US" w:eastAsia="zh-CN"/>
        </w:rPr>
        <w:t>申请核实表</w:t>
      </w:r>
    </w:p>
    <w:p>
      <w:pPr>
        <w:keepNext w:val="0"/>
        <w:keepLines w:val="0"/>
        <w:pageBreakBefore w:val="0"/>
        <w:widowControl/>
        <w:kinsoku/>
        <w:overflowPunct/>
        <w:topLinePunct w:val="0"/>
        <w:autoSpaceDE/>
        <w:autoSpaceDN/>
        <w:bidi w:val="0"/>
        <w:adjustRightInd/>
        <w:spacing w:line="500" w:lineRule="exact"/>
        <w:jc w:val="both"/>
        <w:textAlignment w:val="auto"/>
        <w:rPr>
          <w:rFonts w:hint="eastAsia" w:ascii="仿宋_GB2312" w:hAnsi="仿宋_GB2312" w:eastAsia="仿宋_GB2312" w:cs="仿宋_GB2312"/>
          <w:sz w:val="24"/>
        </w:rPr>
      </w:pPr>
    </w:p>
    <w:p>
      <w:pPr>
        <w:keepNext w:val="0"/>
        <w:keepLines w:val="0"/>
        <w:pageBreakBefore w:val="0"/>
        <w:widowControl/>
        <w:kinsoku/>
        <w:overflowPunct/>
        <w:topLinePunct w:val="0"/>
        <w:autoSpaceDE/>
        <w:autoSpaceDN/>
        <w:bidi w:val="0"/>
        <w:adjustRightInd/>
        <w:spacing w:line="500" w:lineRule="exact"/>
        <w:ind w:firstLine="480"/>
        <w:jc w:val="righ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填表时间：       年     月     日</w:t>
      </w:r>
    </w:p>
    <w:tbl>
      <w:tblPr>
        <w:tblStyle w:val="7"/>
        <w:tblW w:w="8864"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249"/>
        <w:gridCol w:w="2073"/>
        <w:gridCol w:w="538"/>
        <w:gridCol w:w="805"/>
        <w:gridCol w:w="1319"/>
        <w:gridCol w:w="1056"/>
        <w:gridCol w:w="188"/>
        <w:gridCol w:w="163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34" w:hRule="atLeast"/>
        </w:trPr>
        <w:tc>
          <w:tcPr>
            <w:tcW w:w="1249"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pacing w:line="5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lang w:eastAsia="zh-CN"/>
              </w:rPr>
              <w:t>老年</w:t>
            </w:r>
            <w:r>
              <w:rPr>
                <w:rFonts w:hint="eastAsia" w:ascii="仿宋_GB2312" w:hAnsi="仿宋_GB2312" w:eastAsia="仿宋_GB2312" w:cs="仿宋_GB2312"/>
              </w:rPr>
              <w:t>人姓名</w:t>
            </w:r>
          </w:p>
        </w:tc>
        <w:tc>
          <w:tcPr>
            <w:tcW w:w="2611" w:type="dxa"/>
            <w:gridSpan w:val="2"/>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pacing w:line="500" w:lineRule="exact"/>
              <w:jc w:val="center"/>
              <w:textAlignment w:val="auto"/>
              <w:rPr>
                <w:rFonts w:hint="eastAsia" w:ascii="仿宋_GB2312" w:hAnsi="仿宋_GB2312" w:eastAsia="仿宋_GB2312" w:cs="仿宋_GB2312"/>
              </w:rPr>
            </w:pPr>
          </w:p>
          <w:p>
            <w:pPr>
              <w:keepNext w:val="0"/>
              <w:keepLines w:val="0"/>
              <w:pageBreakBefore w:val="0"/>
              <w:widowControl/>
              <w:kinsoku/>
              <w:overflowPunct/>
              <w:topLinePunct w:val="0"/>
              <w:autoSpaceDE/>
              <w:autoSpaceDN/>
              <w:bidi w:val="0"/>
              <w:adjustRightInd/>
              <w:spacing w:line="500" w:lineRule="exact"/>
              <w:jc w:val="center"/>
              <w:textAlignment w:val="auto"/>
              <w:rPr>
                <w:rFonts w:hint="eastAsia" w:ascii="仿宋_GB2312" w:hAnsi="仿宋_GB2312" w:eastAsia="仿宋_GB2312" w:cs="仿宋_GB2312"/>
              </w:rPr>
            </w:pPr>
          </w:p>
        </w:tc>
        <w:tc>
          <w:tcPr>
            <w:tcW w:w="805" w:type="dxa"/>
            <w:tcBorders>
              <w:top w:val="single" w:color="000000" w:sz="6" w:space="0"/>
              <w:left w:val="single" w:color="000000" w:sz="6" w:space="0"/>
              <w:bottom w:val="single" w:color="000000" w:sz="6" w:space="0"/>
              <w:right w:val="single" w:color="auto" w:sz="4" w:space="0"/>
            </w:tcBorders>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pacing w:line="5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性别</w:t>
            </w:r>
          </w:p>
        </w:tc>
        <w:tc>
          <w:tcPr>
            <w:tcW w:w="1319" w:type="dxa"/>
            <w:tcBorders>
              <w:top w:val="single" w:color="000000" w:sz="6" w:space="0"/>
              <w:left w:val="single" w:color="auto" w:sz="4" w:space="0"/>
              <w:bottom w:val="single" w:color="000000" w:sz="6" w:space="0"/>
              <w:right w:val="single" w:color="000000" w:sz="6" w:space="0"/>
            </w:tcBorders>
            <w:vAlign w:val="center"/>
          </w:tcPr>
          <w:p>
            <w:pPr>
              <w:keepNext w:val="0"/>
              <w:keepLines w:val="0"/>
              <w:pageBreakBefore w:val="0"/>
              <w:widowControl/>
              <w:kinsoku/>
              <w:overflowPunct/>
              <w:topLinePunct w:val="0"/>
              <w:autoSpaceDE/>
              <w:autoSpaceDN/>
              <w:bidi w:val="0"/>
              <w:adjustRightInd/>
              <w:spacing w:line="500" w:lineRule="exact"/>
              <w:jc w:val="center"/>
              <w:textAlignment w:val="auto"/>
              <w:rPr>
                <w:rFonts w:hint="eastAsia" w:ascii="仿宋_GB2312" w:hAnsi="仿宋_GB2312" w:eastAsia="仿宋_GB2312" w:cs="仿宋_GB2312"/>
              </w:rPr>
            </w:pPr>
          </w:p>
        </w:tc>
        <w:tc>
          <w:tcPr>
            <w:tcW w:w="1244" w:type="dxa"/>
            <w:gridSpan w:val="2"/>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pacing w:line="5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户籍所在地</w:t>
            </w:r>
          </w:p>
        </w:tc>
        <w:tc>
          <w:tcPr>
            <w:tcW w:w="1636"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pacing w:line="500" w:lineRule="exact"/>
              <w:jc w:val="left"/>
              <w:textAlignment w:val="auto"/>
              <w:rPr>
                <w:rFonts w:hint="eastAsia" w:ascii="仿宋_GB2312" w:hAnsi="仿宋_GB2312" w:eastAsia="仿宋_GB2312" w:cs="仿宋_GB2312"/>
              </w:rPr>
            </w:pPr>
            <w:r>
              <w:rPr>
                <w:rFonts w:hint="eastAsia" w:ascii="仿宋_GB2312" w:hAnsi="仿宋_GB2312" w:eastAsia="仿宋_GB2312" w:cs="仿宋_GB2312"/>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123" w:hRule="atLeast"/>
        </w:trPr>
        <w:tc>
          <w:tcPr>
            <w:tcW w:w="1249"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pacing w:line="5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lang w:eastAsia="zh-CN"/>
              </w:rPr>
              <w:t>老年</w:t>
            </w:r>
            <w:r>
              <w:rPr>
                <w:rFonts w:hint="eastAsia" w:ascii="仿宋_GB2312" w:hAnsi="仿宋_GB2312" w:eastAsia="仿宋_GB2312" w:cs="仿宋_GB2312"/>
              </w:rPr>
              <w:t>人</w:t>
            </w:r>
          </w:p>
          <w:p>
            <w:pPr>
              <w:keepNext w:val="0"/>
              <w:keepLines w:val="0"/>
              <w:pageBreakBefore w:val="0"/>
              <w:widowControl/>
              <w:kinsoku/>
              <w:overflowPunct/>
              <w:topLinePunct w:val="0"/>
              <w:autoSpaceDE/>
              <w:autoSpaceDN/>
              <w:bidi w:val="0"/>
              <w:adjustRightInd/>
              <w:spacing w:line="5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rPr>
              <w:t>身份证号</w:t>
            </w:r>
            <w:r>
              <w:rPr>
                <w:rFonts w:hint="eastAsia" w:ascii="仿宋_GB2312" w:hAnsi="仿宋_GB2312" w:eastAsia="仿宋_GB2312" w:cs="仿宋_GB2312"/>
                <w:lang w:eastAsia="zh-CN"/>
              </w:rPr>
              <w:t>码</w:t>
            </w:r>
          </w:p>
        </w:tc>
        <w:tc>
          <w:tcPr>
            <w:tcW w:w="3416" w:type="dxa"/>
            <w:gridSpan w:val="3"/>
            <w:tcBorders>
              <w:top w:val="single" w:color="000000" w:sz="6" w:space="0"/>
              <w:left w:val="single" w:color="000000" w:sz="6" w:space="0"/>
              <w:bottom w:val="single" w:color="000000" w:sz="6" w:space="0"/>
              <w:right w:val="single" w:color="auto" w:sz="4" w:space="0"/>
            </w:tcBorders>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pacing w:line="500" w:lineRule="exact"/>
              <w:jc w:val="center"/>
              <w:textAlignment w:val="auto"/>
              <w:rPr>
                <w:rFonts w:hint="eastAsia" w:ascii="仿宋_GB2312" w:hAnsi="仿宋_GB2312" w:eastAsia="仿宋_GB2312" w:cs="仿宋_GB2312"/>
                <w:lang w:eastAsia="zh-CN"/>
              </w:rPr>
            </w:pPr>
          </w:p>
        </w:tc>
        <w:tc>
          <w:tcPr>
            <w:tcW w:w="1319" w:type="dxa"/>
            <w:tcBorders>
              <w:top w:val="single" w:color="000000" w:sz="6" w:space="0"/>
              <w:left w:val="single" w:color="auto" w:sz="4" w:space="0"/>
              <w:bottom w:val="single" w:color="000000" w:sz="6" w:space="0"/>
              <w:right w:val="single" w:color="000000" w:sz="6" w:space="0"/>
            </w:tcBorders>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pacing w:line="5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申请改造家庭住址（详细地址）</w:t>
            </w:r>
          </w:p>
        </w:tc>
        <w:tc>
          <w:tcPr>
            <w:tcW w:w="2880" w:type="dxa"/>
            <w:gridSpan w:val="3"/>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pacing w:line="500" w:lineRule="exact"/>
              <w:jc w:val="center"/>
              <w:textAlignment w:val="auto"/>
              <w:rPr>
                <w:rFonts w:hint="eastAsia" w:ascii="仿宋_GB2312" w:hAnsi="仿宋_GB2312" w:eastAsia="仿宋_GB2312" w:cs="仿宋_GB2312"/>
                <w:lang w:eastAsia="zh-CN"/>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425" w:hRule="atLeast"/>
        </w:trPr>
        <w:tc>
          <w:tcPr>
            <w:tcW w:w="1249"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pacing w:line="5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老年人</w:t>
            </w:r>
          </w:p>
          <w:p>
            <w:pPr>
              <w:keepNext w:val="0"/>
              <w:keepLines w:val="0"/>
              <w:pageBreakBefore w:val="0"/>
              <w:widowControl/>
              <w:kinsoku/>
              <w:overflowPunct/>
              <w:topLinePunct w:val="0"/>
              <w:autoSpaceDE/>
              <w:autoSpaceDN/>
              <w:bidi w:val="0"/>
              <w:adjustRightInd/>
              <w:spacing w:line="5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联系电话</w:t>
            </w:r>
          </w:p>
        </w:tc>
        <w:tc>
          <w:tcPr>
            <w:tcW w:w="3416" w:type="dxa"/>
            <w:gridSpan w:val="3"/>
            <w:tcBorders>
              <w:top w:val="single" w:color="000000" w:sz="6" w:space="0"/>
              <w:left w:val="single" w:color="000000" w:sz="6" w:space="0"/>
              <w:bottom w:val="single" w:color="000000" w:sz="6" w:space="0"/>
              <w:right w:val="single" w:color="auto" w:sz="4" w:space="0"/>
            </w:tcBorders>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pacing w:line="500" w:lineRule="exact"/>
              <w:jc w:val="center"/>
              <w:textAlignment w:val="auto"/>
              <w:rPr>
                <w:rFonts w:hint="eastAsia" w:ascii="仿宋_GB2312" w:hAnsi="仿宋_GB2312" w:eastAsia="仿宋_GB2312" w:cs="仿宋_GB2312"/>
                <w:lang w:eastAsia="zh-CN"/>
              </w:rPr>
            </w:pPr>
          </w:p>
        </w:tc>
        <w:tc>
          <w:tcPr>
            <w:tcW w:w="1319" w:type="dxa"/>
            <w:tcBorders>
              <w:top w:val="single" w:color="000000" w:sz="6" w:space="0"/>
              <w:left w:val="single" w:color="auto" w:sz="4" w:space="0"/>
              <w:bottom w:val="single" w:color="000000" w:sz="6" w:space="0"/>
              <w:right w:val="single" w:color="000000" w:sz="6" w:space="0"/>
            </w:tcBorders>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pacing w:line="5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代理人姓名（如委托办理需填写）</w:t>
            </w:r>
          </w:p>
        </w:tc>
        <w:tc>
          <w:tcPr>
            <w:tcW w:w="2880" w:type="dxa"/>
            <w:gridSpan w:val="3"/>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pacing w:line="500" w:lineRule="exact"/>
              <w:jc w:val="center"/>
              <w:textAlignment w:val="auto"/>
              <w:rPr>
                <w:rFonts w:hint="eastAsia" w:ascii="仿宋_GB2312" w:hAnsi="仿宋_GB2312" w:eastAsia="仿宋_GB2312" w:cs="仿宋_GB2312"/>
                <w:lang w:eastAsia="zh-CN"/>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144" w:hRule="atLeast"/>
        </w:trPr>
        <w:tc>
          <w:tcPr>
            <w:tcW w:w="1249"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pacing w:line="5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代理人</w:t>
            </w:r>
          </w:p>
          <w:p>
            <w:pPr>
              <w:keepNext w:val="0"/>
              <w:keepLines w:val="0"/>
              <w:pageBreakBefore w:val="0"/>
              <w:widowControl/>
              <w:kinsoku/>
              <w:overflowPunct/>
              <w:topLinePunct w:val="0"/>
              <w:autoSpaceDE/>
              <w:autoSpaceDN/>
              <w:bidi w:val="0"/>
              <w:adjustRightInd/>
              <w:spacing w:line="5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身份证号码</w:t>
            </w:r>
          </w:p>
        </w:tc>
        <w:tc>
          <w:tcPr>
            <w:tcW w:w="3416" w:type="dxa"/>
            <w:gridSpan w:val="3"/>
            <w:tcBorders>
              <w:top w:val="single" w:color="000000" w:sz="6" w:space="0"/>
              <w:left w:val="single" w:color="000000" w:sz="6" w:space="0"/>
              <w:bottom w:val="single" w:color="000000" w:sz="6" w:space="0"/>
              <w:right w:val="single" w:color="auto" w:sz="4" w:space="0"/>
            </w:tcBorders>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pacing w:line="500" w:lineRule="exact"/>
              <w:jc w:val="center"/>
              <w:textAlignment w:val="auto"/>
              <w:rPr>
                <w:rFonts w:hint="eastAsia" w:ascii="仿宋_GB2312" w:hAnsi="仿宋_GB2312" w:eastAsia="仿宋_GB2312" w:cs="仿宋_GB2312"/>
                <w:lang w:eastAsia="zh-CN"/>
              </w:rPr>
            </w:pPr>
          </w:p>
        </w:tc>
        <w:tc>
          <w:tcPr>
            <w:tcW w:w="1319" w:type="dxa"/>
            <w:tcBorders>
              <w:top w:val="single" w:color="000000" w:sz="6" w:space="0"/>
              <w:left w:val="single" w:color="auto" w:sz="4" w:space="0"/>
              <w:bottom w:val="single" w:color="000000" w:sz="6" w:space="0"/>
              <w:right w:val="single" w:color="000000" w:sz="6" w:space="0"/>
            </w:tcBorders>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pacing w:line="5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代理人</w:t>
            </w:r>
          </w:p>
          <w:p>
            <w:pPr>
              <w:keepNext w:val="0"/>
              <w:keepLines w:val="0"/>
              <w:pageBreakBefore w:val="0"/>
              <w:widowControl/>
              <w:kinsoku/>
              <w:overflowPunct/>
              <w:topLinePunct w:val="0"/>
              <w:autoSpaceDE/>
              <w:autoSpaceDN/>
              <w:bidi w:val="0"/>
              <w:adjustRightInd/>
              <w:spacing w:line="5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联系电话</w:t>
            </w:r>
          </w:p>
        </w:tc>
        <w:tc>
          <w:tcPr>
            <w:tcW w:w="2880" w:type="dxa"/>
            <w:gridSpan w:val="3"/>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pacing w:line="500" w:lineRule="exact"/>
              <w:jc w:val="center"/>
              <w:textAlignment w:val="auto"/>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249" w:type="dxa"/>
            <w:vMerge w:val="restart"/>
            <w:tcBorders>
              <w:top w:val="single" w:color="000000" w:sz="6" w:space="0"/>
              <w:left w:val="single" w:color="000000" w:sz="6" w:space="0"/>
              <w:right w:val="single" w:color="000000" w:sz="6" w:space="0"/>
            </w:tcBorders>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pacing w:line="5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家庭成员</w:t>
            </w:r>
          </w:p>
          <w:p>
            <w:pPr>
              <w:keepNext w:val="0"/>
              <w:keepLines w:val="0"/>
              <w:pageBreakBefore w:val="0"/>
              <w:widowControl/>
              <w:kinsoku/>
              <w:overflowPunct/>
              <w:topLinePunct w:val="0"/>
              <w:autoSpaceDE/>
              <w:autoSpaceDN/>
              <w:bidi w:val="0"/>
              <w:adjustRightInd/>
              <w:spacing w:line="5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信息</w:t>
            </w:r>
          </w:p>
        </w:tc>
        <w:tc>
          <w:tcPr>
            <w:tcW w:w="2073" w:type="dxa"/>
            <w:tcBorders>
              <w:top w:val="single" w:color="000000" w:sz="6" w:space="0"/>
              <w:left w:val="single" w:color="000000" w:sz="6" w:space="0"/>
              <w:bottom w:val="single" w:color="000000" w:sz="6" w:space="0"/>
              <w:right w:val="single" w:color="auto" w:sz="4" w:space="0"/>
            </w:tcBorders>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pacing w:line="5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姓</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lang w:eastAsia="zh-CN"/>
              </w:rPr>
              <w:t>名</w:t>
            </w:r>
          </w:p>
        </w:tc>
        <w:tc>
          <w:tcPr>
            <w:tcW w:w="1343" w:type="dxa"/>
            <w:gridSpan w:val="2"/>
            <w:tcBorders>
              <w:top w:val="single" w:color="000000" w:sz="6" w:space="0"/>
              <w:left w:val="single" w:color="auto" w:sz="4" w:space="0"/>
              <w:bottom w:val="single" w:color="000000" w:sz="6" w:space="0"/>
              <w:right w:val="single" w:color="auto" w:sz="4" w:space="0"/>
            </w:tcBorders>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pacing w:line="5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性别</w:t>
            </w:r>
          </w:p>
        </w:tc>
        <w:tc>
          <w:tcPr>
            <w:tcW w:w="2375" w:type="dxa"/>
            <w:gridSpan w:val="2"/>
            <w:tcBorders>
              <w:top w:val="single" w:color="000000" w:sz="6" w:space="0"/>
              <w:left w:val="single" w:color="auto" w:sz="4" w:space="0"/>
              <w:bottom w:val="single" w:color="000000" w:sz="6" w:space="0"/>
              <w:right w:val="single" w:color="auto" w:sz="4" w:space="0"/>
            </w:tcBorders>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pacing w:line="5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身份证号码</w:t>
            </w:r>
          </w:p>
        </w:tc>
        <w:tc>
          <w:tcPr>
            <w:tcW w:w="1824" w:type="dxa"/>
            <w:gridSpan w:val="2"/>
            <w:tcBorders>
              <w:top w:val="single" w:color="000000" w:sz="6" w:space="0"/>
              <w:left w:val="single" w:color="auto" w:sz="4" w:space="0"/>
              <w:bottom w:val="single" w:color="000000" w:sz="6" w:space="0"/>
              <w:right w:val="single" w:color="000000" w:sz="6" w:space="0"/>
            </w:tcBorders>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pacing w:line="5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与老年人的关系</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249" w:type="dxa"/>
            <w:vMerge w:val="continue"/>
            <w:tcBorders>
              <w:left w:val="single" w:color="000000" w:sz="6" w:space="0"/>
              <w:right w:val="single" w:color="000000" w:sz="6" w:space="0"/>
            </w:tcBorders>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pacing w:line="500" w:lineRule="exact"/>
              <w:jc w:val="center"/>
              <w:textAlignment w:val="auto"/>
              <w:rPr>
                <w:rFonts w:hint="eastAsia" w:ascii="仿宋_GB2312" w:hAnsi="仿宋_GB2312" w:eastAsia="仿宋_GB2312" w:cs="仿宋_GB2312"/>
                <w:lang w:eastAsia="zh-CN"/>
              </w:rPr>
            </w:pPr>
          </w:p>
        </w:tc>
        <w:tc>
          <w:tcPr>
            <w:tcW w:w="2073" w:type="dxa"/>
            <w:tcBorders>
              <w:top w:val="single" w:color="000000" w:sz="6" w:space="0"/>
              <w:left w:val="single" w:color="000000" w:sz="6" w:space="0"/>
              <w:bottom w:val="single" w:color="000000" w:sz="6" w:space="0"/>
              <w:right w:val="single" w:color="auto" w:sz="4" w:space="0"/>
            </w:tcBorders>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pacing w:line="500" w:lineRule="exact"/>
              <w:jc w:val="center"/>
              <w:textAlignment w:val="auto"/>
              <w:rPr>
                <w:rFonts w:hint="eastAsia" w:ascii="仿宋_GB2312" w:hAnsi="仿宋_GB2312" w:eastAsia="仿宋_GB2312" w:cs="仿宋_GB2312"/>
                <w:lang w:eastAsia="zh-CN"/>
              </w:rPr>
            </w:pPr>
          </w:p>
        </w:tc>
        <w:tc>
          <w:tcPr>
            <w:tcW w:w="1343" w:type="dxa"/>
            <w:gridSpan w:val="2"/>
            <w:tcBorders>
              <w:top w:val="single" w:color="000000" w:sz="6" w:space="0"/>
              <w:left w:val="single" w:color="auto" w:sz="4" w:space="0"/>
              <w:bottom w:val="single" w:color="000000" w:sz="6" w:space="0"/>
              <w:right w:val="single" w:color="auto" w:sz="4" w:space="0"/>
            </w:tcBorders>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pacing w:line="500" w:lineRule="exact"/>
              <w:jc w:val="center"/>
              <w:textAlignment w:val="auto"/>
              <w:rPr>
                <w:rFonts w:hint="eastAsia" w:ascii="仿宋_GB2312" w:hAnsi="仿宋_GB2312" w:eastAsia="仿宋_GB2312" w:cs="仿宋_GB2312"/>
                <w:lang w:eastAsia="zh-CN"/>
              </w:rPr>
            </w:pPr>
          </w:p>
        </w:tc>
        <w:tc>
          <w:tcPr>
            <w:tcW w:w="2375" w:type="dxa"/>
            <w:gridSpan w:val="2"/>
            <w:tcBorders>
              <w:top w:val="single" w:color="000000" w:sz="6" w:space="0"/>
              <w:left w:val="single" w:color="auto" w:sz="4" w:space="0"/>
              <w:bottom w:val="single" w:color="000000" w:sz="6" w:space="0"/>
              <w:right w:val="single" w:color="auto" w:sz="4" w:space="0"/>
            </w:tcBorders>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pacing w:line="500" w:lineRule="exact"/>
              <w:jc w:val="center"/>
              <w:textAlignment w:val="auto"/>
              <w:rPr>
                <w:rFonts w:hint="eastAsia" w:ascii="仿宋_GB2312" w:hAnsi="仿宋_GB2312" w:eastAsia="仿宋_GB2312" w:cs="仿宋_GB2312"/>
              </w:rPr>
            </w:pPr>
          </w:p>
        </w:tc>
        <w:tc>
          <w:tcPr>
            <w:tcW w:w="1824" w:type="dxa"/>
            <w:gridSpan w:val="2"/>
            <w:tcBorders>
              <w:top w:val="single" w:color="000000" w:sz="6" w:space="0"/>
              <w:left w:val="single" w:color="auto" w:sz="4" w:space="0"/>
              <w:bottom w:val="single" w:color="000000" w:sz="6" w:space="0"/>
              <w:right w:val="single" w:color="000000" w:sz="6" w:space="0"/>
            </w:tcBorders>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pacing w:line="500" w:lineRule="exact"/>
              <w:jc w:val="center"/>
              <w:textAlignment w:val="auto"/>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249" w:type="dxa"/>
            <w:vMerge w:val="continue"/>
            <w:tcBorders>
              <w:left w:val="single" w:color="000000" w:sz="6" w:space="0"/>
              <w:right w:val="single" w:color="000000" w:sz="6" w:space="0"/>
            </w:tcBorders>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pacing w:line="500" w:lineRule="exact"/>
              <w:jc w:val="center"/>
              <w:textAlignment w:val="auto"/>
              <w:rPr>
                <w:rFonts w:hint="eastAsia" w:ascii="仿宋_GB2312" w:hAnsi="仿宋_GB2312" w:eastAsia="仿宋_GB2312" w:cs="仿宋_GB2312"/>
                <w:lang w:eastAsia="zh-CN"/>
              </w:rPr>
            </w:pPr>
          </w:p>
        </w:tc>
        <w:tc>
          <w:tcPr>
            <w:tcW w:w="2073" w:type="dxa"/>
            <w:tcBorders>
              <w:top w:val="single" w:color="000000" w:sz="6" w:space="0"/>
              <w:left w:val="single" w:color="000000" w:sz="6" w:space="0"/>
              <w:bottom w:val="single" w:color="000000" w:sz="6" w:space="0"/>
              <w:right w:val="single" w:color="auto" w:sz="4" w:space="0"/>
            </w:tcBorders>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pacing w:line="500" w:lineRule="exact"/>
              <w:jc w:val="center"/>
              <w:textAlignment w:val="auto"/>
              <w:rPr>
                <w:rFonts w:hint="eastAsia" w:ascii="仿宋_GB2312" w:hAnsi="仿宋_GB2312" w:eastAsia="仿宋_GB2312" w:cs="仿宋_GB2312"/>
                <w:lang w:eastAsia="zh-CN"/>
              </w:rPr>
            </w:pPr>
          </w:p>
        </w:tc>
        <w:tc>
          <w:tcPr>
            <w:tcW w:w="1343" w:type="dxa"/>
            <w:gridSpan w:val="2"/>
            <w:tcBorders>
              <w:top w:val="single" w:color="000000" w:sz="6" w:space="0"/>
              <w:left w:val="single" w:color="auto" w:sz="4" w:space="0"/>
              <w:bottom w:val="single" w:color="000000" w:sz="6" w:space="0"/>
              <w:right w:val="single" w:color="auto" w:sz="4" w:space="0"/>
            </w:tcBorders>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pacing w:line="500" w:lineRule="exact"/>
              <w:jc w:val="center"/>
              <w:textAlignment w:val="auto"/>
              <w:rPr>
                <w:rFonts w:hint="eastAsia" w:ascii="仿宋_GB2312" w:hAnsi="仿宋_GB2312" w:eastAsia="仿宋_GB2312" w:cs="仿宋_GB2312"/>
                <w:lang w:eastAsia="zh-CN"/>
              </w:rPr>
            </w:pPr>
          </w:p>
        </w:tc>
        <w:tc>
          <w:tcPr>
            <w:tcW w:w="2375" w:type="dxa"/>
            <w:gridSpan w:val="2"/>
            <w:tcBorders>
              <w:top w:val="single" w:color="000000" w:sz="6" w:space="0"/>
              <w:left w:val="single" w:color="auto" w:sz="4" w:space="0"/>
              <w:bottom w:val="single" w:color="000000" w:sz="6" w:space="0"/>
              <w:right w:val="single" w:color="auto" w:sz="4" w:space="0"/>
            </w:tcBorders>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pacing w:line="500" w:lineRule="exact"/>
              <w:jc w:val="center"/>
              <w:textAlignment w:val="auto"/>
              <w:rPr>
                <w:rFonts w:hint="eastAsia" w:ascii="仿宋_GB2312" w:hAnsi="仿宋_GB2312" w:eastAsia="仿宋_GB2312" w:cs="仿宋_GB2312"/>
              </w:rPr>
            </w:pPr>
          </w:p>
        </w:tc>
        <w:tc>
          <w:tcPr>
            <w:tcW w:w="1824" w:type="dxa"/>
            <w:gridSpan w:val="2"/>
            <w:tcBorders>
              <w:top w:val="single" w:color="000000" w:sz="6" w:space="0"/>
              <w:left w:val="single" w:color="auto" w:sz="4" w:space="0"/>
              <w:bottom w:val="single" w:color="000000" w:sz="6" w:space="0"/>
              <w:right w:val="single" w:color="000000" w:sz="6" w:space="0"/>
            </w:tcBorders>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pacing w:line="500" w:lineRule="exact"/>
              <w:jc w:val="center"/>
              <w:textAlignment w:val="auto"/>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249" w:type="dxa"/>
            <w:vMerge w:val="continue"/>
            <w:tcBorders>
              <w:left w:val="single" w:color="000000" w:sz="6" w:space="0"/>
              <w:bottom w:val="single" w:color="000000" w:sz="6" w:space="0"/>
              <w:right w:val="single" w:color="000000" w:sz="6" w:space="0"/>
            </w:tcBorders>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pacing w:line="500" w:lineRule="exact"/>
              <w:jc w:val="center"/>
              <w:textAlignment w:val="auto"/>
              <w:rPr>
                <w:rFonts w:hint="eastAsia" w:ascii="仿宋_GB2312" w:hAnsi="仿宋_GB2312" w:eastAsia="仿宋_GB2312" w:cs="仿宋_GB2312"/>
                <w:lang w:eastAsia="zh-CN"/>
              </w:rPr>
            </w:pPr>
          </w:p>
        </w:tc>
        <w:tc>
          <w:tcPr>
            <w:tcW w:w="2073" w:type="dxa"/>
            <w:tcBorders>
              <w:top w:val="single" w:color="000000" w:sz="6" w:space="0"/>
              <w:left w:val="single" w:color="000000" w:sz="6" w:space="0"/>
              <w:bottom w:val="single" w:color="000000" w:sz="6" w:space="0"/>
              <w:right w:val="single" w:color="auto" w:sz="4" w:space="0"/>
            </w:tcBorders>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pacing w:line="500" w:lineRule="exact"/>
              <w:jc w:val="center"/>
              <w:textAlignment w:val="auto"/>
              <w:rPr>
                <w:rFonts w:hint="eastAsia" w:ascii="仿宋_GB2312" w:hAnsi="仿宋_GB2312" w:eastAsia="仿宋_GB2312" w:cs="仿宋_GB2312"/>
                <w:lang w:eastAsia="zh-CN"/>
              </w:rPr>
            </w:pPr>
          </w:p>
        </w:tc>
        <w:tc>
          <w:tcPr>
            <w:tcW w:w="1343" w:type="dxa"/>
            <w:gridSpan w:val="2"/>
            <w:tcBorders>
              <w:top w:val="single" w:color="000000" w:sz="6" w:space="0"/>
              <w:left w:val="single" w:color="auto" w:sz="4" w:space="0"/>
              <w:bottom w:val="single" w:color="000000" w:sz="6" w:space="0"/>
              <w:right w:val="single" w:color="auto" w:sz="4" w:space="0"/>
            </w:tcBorders>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pacing w:line="500" w:lineRule="exact"/>
              <w:jc w:val="center"/>
              <w:textAlignment w:val="auto"/>
              <w:rPr>
                <w:rFonts w:hint="eastAsia" w:ascii="仿宋_GB2312" w:hAnsi="仿宋_GB2312" w:eastAsia="仿宋_GB2312" w:cs="仿宋_GB2312"/>
                <w:lang w:eastAsia="zh-CN"/>
              </w:rPr>
            </w:pPr>
          </w:p>
        </w:tc>
        <w:tc>
          <w:tcPr>
            <w:tcW w:w="2375" w:type="dxa"/>
            <w:gridSpan w:val="2"/>
            <w:tcBorders>
              <w:top w:val="single" w:color="000000" w:sz="6" w:space="0"/>
              <w:left w:val="single" w:color="auto" w:sz="4" w:space="0"/>
              <w:bottom w:val="single" w:color="000000" w:sz="6" w:space="0"/>
              <w:right w:val="single" w:color="auto" w:sz="4" w:space="0"/>
            </w:tcBorders>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pacing w:line="500" w:lineRule="exact"/>
              <w:jc w:val="center"/>
              <w:textAlignment w:val="auto"/>
              <w:rPr>
                <w:rFonts w:hint="eastAsia" w:ascii="仿宋_GB2312" w:hAnsi="仿宋_GB2312" w:eastAsia="仿宋_GB2312" w:cs="仿宋_GB2312"/>
              </w:rPr>
            </w:pPr>
          </w:p>
        </w:tc>
        <w:tc>
          <w:tcPr>
            <w:tcW w:w="1824" w:type="dxa"/>
            <w:gridSpan w:val="2"/>
            <w:tcBorders>
              <w:top w:val="single" w:color="000000" w:sz="6" w:space="0"/>
              <w:left w:val="single" w:color="auto" w:sz="4" w:space="0"/>
              <w:bottom w:val="single" w:color="000000" w:sz="6" w:space="0"/>
              <w:right w:val="single" w:color="000000" w:sz="6" w:space="0"/>
            </w:tcBorders>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pacing w:line="500" w:lineRule="exact"/>
              <w:jc w:val="center"/>
              <w:textAlignment w:val="auto"/>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56" w:hRule="atLeast"/>
        </w:trPr>
        <w:tc>
          <w:tcPr>
            <w:tcW w:w="1249"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pacing w:line="5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房屋产权</w:t>
            </w:r>
          </w:p>
        </w:tc>
        <w:tc>
          <w:tcPr>
            <w:tcW w:w="2611" w:type="dxa"/>
            <w:gridSpan w:val="2"/>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pacing w:line="5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lang w:eastAsia="zh-CN"/>
              </w:rPr>
              <w:t>租赁</w:t>
            </w:r>
            <w:r>
              <w:rPr>
                <w:rFonts w:hint="eastAsia" w:ascii="仿宋_GB2312" w:hAnsi="仿宋_GB2312" w:eastAsia="仿宋_GB2312" w:cs="仿宋_GB2312"/>
              </w:rPr>
              <w:t>□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lang w:eastAsia="zh-CN"/>
              </w:rPr>
              <w:t>自有产权</w:t>
            </w:r>
            <w:r>
              <w:rPr>
                <w:rFonts w:hint="eastAsia" w:ascii="仿宋_GB2312" w:hAnsi="仿宋_GB2312" w:eastAsia="仿宋_GB2312" w:cs="仿宋_GB2312"/>
              </w:rPr>
              <w:t>□ </w:t>
            </w:r>
          </w:p>
        </w:tc>
        <w:tc>
          <w:tcPr>
            <w:tcW w:w="2124" w:type="dxa"/>
            <w:gridSpan w:val="2"/>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pacing w:line="5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rPr>
              <w:t>住房分类</w:t>
            </w:r>
          </w:p>
        </w:tc>
        <w:tc>
          <w:tcPr>
            <w:tcW w:w="2880" w:type="dxa"/>
            <w:gridSpan w:val="3"/>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pacing w:line="5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rPr>
              <w:t>电梯房□  楼梯房□  平房□</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102" w:hRule="atLeast"/>
        </w:trPr>
        <w:tc>
          <w:tcPr>
            <w:tcW w:w="1249"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pacing w:line="5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rPr>
              <w:t>老年人</w:t>
            </w:r>
          </w:p>
          <w:p>
            <w:pPr>
              <w:keepNext w:val="0"/>
              <w:keepLines w:val="0"/>
              <w:pageBreakBefore w:val="0"/>
              <w:widowControl/>
              <w:kinsoku/>
              <w:overflowPunct/>
              <w:topLinePunct w:val="0"/>
              <w:autoSpaceDE/>
              <w:autoSpaceDN/>
              <w:bidi w:val="0"/>
              <w:adjustRightInd/>
              <w:spacing w:line="5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身份特征</w:t>
            </w:r>
          </w:p>
        </w:tc>
        <w:tc>
          <w:tcPr>
            <w:tcW w:w="7615" w:type="dxa"/>
            <w:gridSpan w:val="7"/>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pacing w:line="500" w:lineRule="exact"/>
              <w:jc w:val="left"/>
              <w:textAlignment w:val="auto"/>
              <w:rPr>
                <w:rFonts w:hint="eastAsia" w:ascii="仿宋_GB2312" w:hAnsi="仿宋_GB2312" w:eastAsia="仿宋_GB2312" w:cs="仿宋_GB2312"/>
              </w:rPr>
            </w:pPr>
            <w:r>
              <w:rPr>
                <w:rFonts w:hint="eastAsia" w:ascii="仿宋_GB2312" w:hAnsi="仿宋_GB2312" w:eastAsia="仿宋_GB2312" w:cs="仿宋_GB2312"/>
              </w:rPr>
              <w:t>□1.</w:t>
            </w:r>
            <w:r>
              <w:rPr>
                <w:rFonts w:hint="eastAsia" w:ascii="仿宋_GB2312" w:hAnsi="仿宋_GB2312" w:eastAsia="仿宋_GB2312" w:cs="仿宋_GB2312"/>
                <w:lang w:eastAsia="zh-CN"/>
              </w:rPr>
              <w:t>纳入</w:t>
            </w:r>
            <w:r>
              <w:rPr>
                <w:rFonts w:hint="eastAsia" w:ascii="仿宋_GB2312" w:hAnsi="仿宋_GB2312" w:eastAsia="仿宋_GB2312" w:cs="仿宋_GB2312"/>
              </w:rPr>
              <w:t>分散供养特</w:t>
            </w:r>
            <w:r>
              <w:rPr>
                <w:rFonts w:hint="eastAsia" w:ascii="仿宋_GB2312" w:hAnsi="仿宋_GB2312" w:eastAsia="仿宋_GB2312" w:cs="仿宋_GB2312"/>
                <w:lang w:eastAsia="zh-CN"/>
              </w:rPr>
              <w:t>困人员范围的高龄、失能、残疾老年人；</w:t>
            </w:r>
          </w:p>
          <w:p>
            <w:pPr>
              <w:keepNext w:val="0"/>
              <w:keepLines w:val="0"/>
              <w:pageBreakBefore w:val="0"/>
              <w:widowControl/>
              <w:kinsoku/>
              <w:overflowPunct/>
              <w:topLinePunct w:val="0"/>
              <w:autoSpaceDE/>
              <w:autoSpaceDN/>
              <w:bidi w:val="0"/>
              <w:adjustRightInd/>
              <w:spacing w:line="500" w:lineRule="exact"/>
              <w:jc w:val="left"/>
              <w:textAlignment w:val="auto"/>
              <w:rPr>
                <w:rFonts w:hint="eastAsia" w:ascii="仿宋_GB2312" w:hAnsi="仿宋_GB2312" w:eastAsia="仿宋_GB2312" w:cs="仿宋_GB2312"/>
                <w:lang w:eastAsia="zh-CN"/>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2</w:t>
            </w:r>
            <w:r>
              <w:rPr>
                <w:rFonts w:hint="eastAsia" w:ascii="仿宋_GB2312" w:hAnsi="仿宋_GB2312" w:eastAsia="仿宋_GB2312" w:cs="仿宋_GB2312"/>
              </w:rPr>
              <w:t>.最低生活保障及边缘对象</w:t>
            </w:r>
            <w:r>
              <w:rPr>
                <w:rFonts w:hint="eastAsia" w:ascii="仿宋_GB2312" w:hAnsi="仿宋_GB2312" w:eastAsia="仿宋_GB2312" w:cs="仿宋_GB2312"/>
                <w:lang w:eastAsia="zh-CN"/>
              </w:rPr>
              <w: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41" w:hRule="atLeast"/>
        </w:trPr>
        <w:tc>
          <w:tcPr>
            <w:tcW w:w="1249"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pacing w:line="5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rPr>
              <w:t>申请改</w:t>
            </w:r>
          </w:p>
          <w:p>
            <w:pPr>
              <w:keepNext w:val="0"/>
              <w:keepLines w:val="0"/>
              <w:pageBreakBefore w:val="0"/>
              <w:widowControl/>
              <w:kinsoku/>
              <w:overflowPunct/>
              <w:topLinePunct w:val="0"/>
              <w:autoSpaceDE/>
              <w:autoSpaceDN/>
              <w:bidi w:val="0"/>
              <w:adjustRightInd/>
              <w:spacing w:line="5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rPr>
              <w:t>造项目</w:t>
            </w:r>
          </w:p>
        </w:tc>
        <w:tc>
          <w:tcPr>
            <w:tcW w:w="7615" w:type="dxa"/>
            <w:gridSpan w:val="7"/>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pacing w:line="500"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□如厕洗澡安全        □室内行走便利       □居家环境改善   </w:t>
            </w:r>
          </w:p>
          <w:p>
            <w:pPr>
              <w:keepNext w:val="0"/>
              <w:keepLines w:val="0"/>
              <w:pageBreakBefore w:val="0"/>
              <w:kinsoku/>
              <w:overflowPunct/>
              <w:topLinePunct w:val="0"/>
              <w:autoSpaceDE/>
              <w:autoSpaceDN/>
              <w:bidi w:val="0"/>
              <w:adjustRightInd/>
              <w:spacing w:line="500"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□智能监测跟进        □辅助器具适配</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213" w:hRule="atLeast"/>
        </w:trPr>
        <w:tc>
          <w:tcPr>
            <w:tcW w:w="1249"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pacing w:line="5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rPr>
              <w:t>申</w:t>
            </w:r>
          </w:p>
          <w:p>
            <w:pPr>
              <w:keepNext w:val="0"/>
              <w:keepLines w:val="0"/>
              <w:pageBreakBefore w:val="0"/>
              <w:widowControl/>
              <w:kinsoku/>
              <w:overflowPunct/>
              <w:topLinePunct w:val="0"/>
              <w:autoSpaceDE/>
              <w:autoSpaceDN/>
              <w:bidi w:val="0"/>
              <w:adjustRightInd/>
              <w:spacing w:line="500" w:lineRule="exact"/>
              <w:jc w:val="center"/>
              <w:textAlignment w:val="auto"/>
              <w:rPr>
                <w:rFonts w:hint="eastAsia" w:ascii="仿宋_GB2312" w:hAnsi="仿宋_GB2312" w:eastAsia="仿宋_GB2312" w:cs="仿宋_GB2312"/>
              </w:rPr>
            </w:pPr>
          </w:p>
          <w:p>
            <w:pPr>
              <w:keepNext w:val="0"/>
              <w:keepLines w:val="0"/>
              <w:pageBreakBefore w:val="0"/>
              <w:widowControl/>
              <w:kinsoku/>
              <w:overflowPunct/>
              <w:topLinePunct w:val="0"/>
              <w:autoSpaceDE/>
              <w:autoSpaceDN/>
              <w:bidi w:val="0"/>
              <w:adjustRightInd/>
              <w:spacing w:line="5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rPr>
              <w:t>明</w:t>
            </w:r>
          </w:p>
        </w:tc>
        <w:tc>
          <w:tcPr>
            <w:tcW w:w="7615" w:type="dxa"/>
            <w:gridSpan w:val="7"/>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keepNext w:val="0"/>
              <w:keepLines w:val="0"/>
              <w:pageBreakBefore w:val="0"/>
              <w:kinsoku/>
              <w:overflowPunct/>
              <w:topLinePunct w:val="0"/>
              <w:autoSpaceDE/>
              <w:autoSpaceDN/>
              <w:bidi w:val="0"/>
              <w:adjustRightInd/>
              <w:snapToGrid w:val="0"/>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本人及家庭成员自愿申请住宅的适老化改造，有权对房屋进行改造，且未开展残联“无障碍进家庭”项目。如有不实，自愿承担所有责任。</w:t>
            </w:r>
          </w:p>
          <w:p>
            <w:pPr>
              <w:keepNext w:val="0"/>
              <w:keepLines w:val="0"/>
              <w:pageBreakBefore w:val="0"/>
              <w:kinsoku/>
              <w:overflowPunct/>
              <w:topLinePunct w:val="0"/>
              <w:autoSpaceDE/>
              <w:autoSpaceDN/>
              <w:bidi w:val="0"/>
              <w:adjustRightInd/>
              <w:snapToGrid w:val="0"/>
              <w:spacing w:line="500" w:lineRule="exact"/>
              <w:textAlignment w:val="auto"/>
              <w:rPr>
                <w:rFonts w:hint="eastAsia" w:ascii="仿宋_GB2312" w:hAnsi="仿宋_GB2312" w:eastAsia="仿宋_GB2312" w:cs="仿宋_GB2312"/>
              </w:rPr>
            </w:pPr>
          </w:p>
          <w:p>
            <w:pPr>
              <w:keepNext w:val="0"/>
              <w:keepLines w:val="0"/>
              <w:pageBreakBefore w:val="0"/>
              <w:kinsoku/>
              <w:overflowPunct/>
              <w:topLinePunct w:val="0"/>
              <w:autoSpaceDE/>
              <w:autoSpaceDN/>
              <w:bidi w:val="0"/>
              <w:adjustRightInd/>
              <w:snapToGrid w:val="0"/>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rPr>
              <w:t xml:space="preserve"> </w:t>
            </w:r>
            <w:r>
              <w:rPr>
                <w:rFonts w:hint="eastAsia" w:ascii="仿宋_GB2312" w:hAnsi="仿宋_GB2312" w:eastAsia="仿宋_GB2312" w:cs="仿宋_GB2312"/>
                <w:b/>
                <w:bCs/>
                <w:lang w:val="en-US" w:eastAsia="zh-CN"/>
              </w:rPr>
              <w:t xml:space="preserve">                 </w:t>
            </w:r>
            <w:r>
              <w:rPr>
                <w:rFonts w:hint="eastAsia" w:ascii="仿宋_GB2312" w:hAnsi="仿宋_GB2312" w:eastAsia="仿宋_GB2312" w:cs="仿宋_GB2312"/>
                <w:sz w:val="28"/>
                <w:szCs w:val="28"/>
                <w:lang w:eastAsia="zh-CN"/>
              </w:rPr>
              <w:t>老年人（亲属）</w:t>
            </w:r>
            <w:r>
              <w:rPr>
                <w:rFonts w:hint="eastAsia" w:ascii="仿宋_GB2312" w:hAnsi="仿宋_GB2312" w:eastAsia="仿宋_GB2312" w:cs="仿宋_GB2312"/>
                <w:sz w:val="28"/>
                <w:szCs w:val="28"/>
              </w:rPr>
              <w:t xml:space="preserve">签字：    </w:t>
            </w:r>
          </w:p>
          <w:p>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keepNext w:val="0"/>
              <w:keepLines w:val="0"/>
              <w:pageBreakBefore w:val="0"/>
              <w:kinsoku/>
              <w:overflowPunct/>
              <w:topLinePunct w:val="0"/>
              <w:autoSpaceDE/>
              <w:autoSpaceDN/>
              <w:bidi w:val="0"/>
              <w:adjustRightInd/>
              <w:snapToGrid w:val="0"/>
              <w:spacing w:line="500" w:lineRule="exact"/>
              <w:ind w:firstLine="3920" w:firstLineChars="1400"/>
              <w:textAlignment w:val="auto"/>
              <w:rPr>
                <w:rFonts w:hint="eastAsia" w:ascii="仿宋_GB2312" w:hAnsi="仿宋_GB2312" w:eastAsia="仿宋_GB2312" w:cs="仿宋_GB2312"/>
              </w:rPr>
            </w:pPr>
            <w:r>
              <w:rPr>
                <w:rFonts w:hint="eastAsia" w:ascii="仿宋_GB2312" w:hAnsi="仿宋_GB2312" w:eastAsia="仿宋_GB2312" w:cs="仿宋_GB2312"/>
                <w:sz w:val="28"/>
                <w:szCs w:val="28"/>
                <w:lang w:eastAsia="zh-CN"/>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日</w:t>
            </w:r>
            <w:r>
              <w:rPr>
                <w:rFonts w:hint="eastAsia" w:ascii="仿宋_GB2312" w:hAnsi="仿宋_GB2312" w:eastAsia="仿宋_GB2312" w:cs="仿宋_GB2312"/>
                <w:sz w:val="28"/>
                <w:szCs w:val="28"/>
              </w:rPr>
              <w:t xml:space="preserve">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435" w:hRule="atLeast"/>
        </w:trPr>
        <w:tc>
          <w:tcPr>
            <w:tcW w:w="1249"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pacing w:line="5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lang w:eastAsia="zh-CN"/>
              </w:rPr>
              <w:t>村（居）审核</w:t>
            </w:r>
            <w:r>
              <w:rPr>
                <w:rFonts w:hint="eastAsia" w:ascii="仿宋_GB2312" w:hAnsi="仿宋_GB2312" w:eastAsia="仿宋_GB2312" w:cs="仿宋_GB2312"/>
              </w:rPr>
              <w:t>意见</w:t>
            </w:r>
          </w:p>
        </w:tc>
        <w:tc>
          <w:tcPr>
            <w:tcW w:w="7615" w:type="dxa"/>
            <w:gridSpan w:val="7"/>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pacing w:line="500" w:lineRule="exact"/>
              <w:jc w:val="right"/>
              <w:textAlignment w:val="auto"/>
              <w:rPr>
                <w:rFonts w:hint="eastAsia" w:ascii="仿宋_GB2312" w:hAnsi="仿宋_GB2312" w:eastAsia="仿宋_GB2312" w:cs="仿宋_GB2312"/>
              </w:rPr>
            </w:pPr>
            <w:r>
              <w:rPr>
                <w:rFonts w:hint="eastAsia" w:ascii="仿宋_GB2312" w:hAnsi="仿宋_GB2312" w:eastAsia="仿宋_GB2312" w:cs="仿宋_GB2312"/>
              </w:rPr>
              <w:t> </w:t>
            </w:r>
          </w:p>
          <w:p>
            <w:pPr>
              <w:keepNext w:val="0"/>
              <w:keepLines w:val="0"/>
              <w:pageBreakBefore w:val="0"/>
              <w:widowControl/>
              <w:kinsoku/>
              <w:overflowPunct/>
              <w:topLinePunct w:val="0"/>
              <w:autoSpaceDE/>
              <w:autoSpaceDN/>
              <w:bidi w:val="0"/>
              <w:adjustRightInd/>
              <w:spacing w:line="500" w:lineRule="exact"/>
              <w:ind w:firstLine="4200" w:firstLineChars="1500"/>
              <w:jc w:val="both"/>
              <w:textAlignment w:val="auto"/>
              <w:rPr>
                <w:rFonts w:hint="eastAsia" w:ascii="仿宋_GB2312" w:hAnsi="仿宋_GB2312" w:eastAsia="仿宋_GB2312" w:cs="仿宋_GB2312"/>
                <w:sz w:val="28"/>
                <w:szCs w:val="28"/>
              </w:rPr>
            </w:pPr>
          </w:p>
          <w:p>
            <w:pPr>
              <w:keepNext w:val="0"/>
              <w:keepLines w:val="0"/>
              <w:pageBreakBefore w:val="0"/>
              <w:widowControl/>
              <w:kinsoku/>
              <w:overflowPunct/>
              <w:topLinePunct w:val="0"/>
              <w:autoSpaceDE/>
              <w:autoSpaceDN/>
              <w:bidi w:val="0"/>
              <w:adjustRightInd/>
              <w:spacing w:line="500" w:lineRule="exact"/>
              <w:ind w:firstLine="2520" w:firstLineChars="9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签字：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（盖章）    </w:t>
            </w:r>
          </w:p>
          <w:p>
            <w:pPr>
              <w:keepNext w:val="0"/>
              <w:keepLines w:val="0"/>
              <w:pageBreakBefore w:val="0"/>
              <w:widowControl/>
              <w:kinsoku/>
              <w:overflowPunct/>
              <w:topLinePunct w:val="0"/>
              <w:autoSpaceDE/>
              <w:autoSpaceDN/>
              <w:bidi w:val="0"/>
              <w:adjustRightInd/>
              <w:spacing w:line="500" w:lineRule="exact"/>
              <w:ind w:firstLine="2520" w:firstLineChars="900"/>
              <w:jc w:val="both"/>
              <w:textAlignment w:val="auto"/>
              <w:rPr>
                <w:rFonts w:hint="eastAsia" w:ascii="仿宋_GB2312" w:hAnsi="仿宋_GB2312" w:eastAsia="仿宋_GB2312" w:cs="仿宋_GB2312"/>
                <w:sz w:val="28"/>
                <w:szCs w:val="28"/>
              </w:rPr>
            </w:pPr>
          </w:p>
          <w:p>
            <w:pPr>
              <w:keepNext w:val="0"/>
              <w:keepLines w:val="0"/>
              <w:pageBreakBefore w:val="0"/>
              <w:widowControl/>
              <w:kinsoku/>
              <w:overflowPunct/>
              <w:topLinePunct w:val="0"/>
              <w:autoSpaceDE/>
              <w:autoSpaceDN/>
              <w:bidi w:val="0"/>
              <w:adjustRightInd/>
              <w:spacing w:line="5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年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月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日</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417" w:hRule="atLeast"/>
        </w:trPr>
        <w:tc>
          <w:tcPr>
            <w:tcW w:w="1249"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pacing w:line="5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rPr>
              <w:t>乡镇</w:t>
            </w:r>
            <w:r>
              <w:rPr>
                <w:rFonts w:hint="eastAsia" w:ascii="仿宋_GB2312" w:hAnsi="仿宋_GB2312" w:eastAsia="仿宋_GB2312" w:cs="仿宋_GB2312"/>
                <w:lang w:eastAsia="zh-CN"/>
              </w:rPr>
              <w:t>审核</w:t>
            </w:r>
          </w:p>
          <w:p>
            <w:pPr>
              <w:keepNext w:val="0"/>
              <w:keepLines w:val="0"/>
              <w:pageBreakBefore w:val="0"/>
              <w:widowControl/>
              <w:kinsoku/>
              <w:overflowPunct/>
              <w:topLinePunct w:val="0"/>
              <w:autoSpaceDE/>
              <w:autoSpaceDN/>
              <w:bidi w:val="0"/>
              <w:adjustRightInd/>
              <w:spacing w:line="5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rPr>
              <w:t>意见</w:t>
            </w:r>
          </w:p>
        </w:tc>
        <w:tc>
          <w:tcPr>
            <w:tcW w:w="7615" w:type="dxa"/>
            <w:gridSpan w:val="7"/>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pacing w:line="500" w:lineRule="exact"/>
              <w:jc w:val="right"/>
              <w:textAlignment w:val="auto"/>
              <w:rPr>
                <w:rFonts w:hint="eastAsia" w:ascii="仿宋_GB2312" w:hAnsi="仿宋_GB2312" w:eastAsia="仿宋_GB2312" w:cs="仿宋_GB2312"/>
              </w:rPr>
            </w:pPr>
            <w:r>
              <w:rPr>
                <w:rFonts w:hint="eastAsia" w:ascii="仿宋_GB2312" w:hAnsi="仿宋_GB2312" w:eastAsia="仿宋_GB2312" w:cs="仿宋_GB2312"/>
              </w:rPr>
              <w:t> </w:t>
            </w:r>
          </w:p>
          <w:p>
            <w:pPr>
              <w:keepNext w:val="0"/>
              <w:keepLines w:val="0"/>
              <w:pageBreakBefore w:val="0"/>
              <w:widowControl/>
              <w:kinsoku/>
              <w:overflowPunct/>
              <w:topLinePunct w:val="0"/>
              <w:autoSpaceDE/>
              <w:autoSpaceDN/>
              <w:bidi w:val="0"/>
              <w:adjustRightInd/>
              <w:spacing w:line="500" w:lineRule="exact"/>
              <w:ind w:firstLine="4200" w:firstLineChars="1500"/>
              <w:jc w:val="both"/>
              <w:textAlignment w:val="auto"/>
              <w:rPr>
                <w:rFonts w:hint="eastAsia" w:ascii="仿宋_GB2312" w:hAnsi="仿宋_GB2312" w:eastAsia="仿宋_GB2312" w:cs="仿宋_GB2312"/>
                <w:sz w:val="28"/>
                <w:szCs w:val="28"/>
              </w:rPr>
            </w:pPr>
          </w:p>
          <w:p>
            <w:pPr>
              <w:keepNext w:val="0"/>
              <w:keepLines w:val="0"/>
              <w:pageBreakBefore w:val="0"/>
              <w:widowControl/>
              <w:kinsoku/>
              <w:overflowPunct/>
              <w:topLinePunct w:val="0"/>
              <w:autoSpaceDE/>
              <w:autoSpaceDN/>
              <w:bidi w:val="0"/>
              <w:adjustRightInd/>
              <w:spacing w:line="500" w:lineRule="exact"/>
              <w:ind w:firstLine="2520" w:firstLineChars="9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签字：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（盖章）  </w:t>
            </w:r>
          </w:p>
          <w:p>
            <w:pPr>
              <w:keepNext w:val="0"/>
              <w:keepLines w:val="0"/>
              <w:pageBreakBefore w:val="0"/>
              <w:widowControl/>
              <w:kinsoku/>
              <w:overflowPunct/>
              <w:topLinePunct w:val="0"/>
              <w:autoSpaceDE/>
              <w:autoSpaceDN/>
              <w:bidi w:val="0"/>
              <w:adjustRightInd/>
              <w:spacing w:line="500" w:lineRule="exact"/>
              <w:ind w:firstLine="2520" w:firstLineChars="9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keepNext w:val="0"/>
              <w:keepLines w:val="0"/>
              <w:pageBreakBefore w:val="0"/>
              <w:widowControl/>
              <w:kinsoku/>
              <w:overflowPunct/>
              <w:topLinePunct w:val="0"/>
              <w:autoSpaceDE/>
              <w:autoSpaceDN/>
              <w:bidi w:val="0"/>
              <w:adjustRightInd/>
              <w:spacing w:line="500" w:lineRule="exact"/>
              <w:ind w:firstLine="1120" w:firstLineChars="400"/>
              <w:jc w:val="both"/>
              <w:textAlignment w:val="auto"/>
              <w:rPr>
                <w:rFonts w:hint="eastAsia" w:ascii="仿宋_GB2312" w:hAnsi="仿宋_GB2312" w:eastAsia="仿宋_GB2312" w:cs="仿宋_GB2312"/>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年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月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日</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767" w:hRule="atLeast"/>
        </w:trPr>
        <w:tc>
          <w:tcPr>
            <w:tcW w:w="1249"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pacing w:line="500" w:lineRule="exact"/>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县民政部门</w:t>
            </w:r>
          </w:p>
          <w:p>
            <w:pPr>
              <w:keepNext w:val="0"/>
              <w:keepLines w:val="0"/>
              <w:pageBreakBefore w:val="0"/>
              <w:widowControl/>
              <w:kinsoku/>
              <w:overflowPunct/>
              <w:topLinePunct w:val="0"/>
              <w:autoSpaceDE/>
              <w:autoSpaceDN/>
              <w:bidi w:val="0"/>
              <w:adjustRightInd/>
              <w:spacing w:line="5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lang w:eastAsia="zh-CN"/>
              </w:rPr>
              <w:t>审批意见</w:t>
            </w:r>
          </w:p>
        </w:tc>
        <w:tc>
          <w:tcPr>
            <w:tcW w:w="7615" w:type="dxa"/>
            <w:gridSpan w:val="7"/>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pacing w:line="500" w:lineRule="exact"/>
              <w:jc w:val="right"/>
              <w:textAlignment w:val="auto"/>
              <w:rPr>
                <w:rFonts w:hint="eastAsia" w:ascii="仿宋_GB2312" w:hAnsi="仿宋_GB2312" w:eastAsia="仿宋_GB2312" w:cs="仿宋_GB2312"/>
              </w:rPr>
            </w:pPr>
            <w:r>
              <w:rPr>
                <w:rFonts w:hint="eastAsia" w:ascii="仿宋_GB2312" w:hAnsi="仿宋_GB2312" w:eastAsia="仿宋_GB2312" w:cs="仿宋_GB2312"/>
              </w:rPr>
              <w:t> </w:t>
            </w:r>
          </w:p>
          <w:p>
            <w:pPr>
              <w:keepNext w:val="0"/>
              <w:keepLines w:val="0"/>
              <w:pageBreakBefore w:val="0"/>
              <w:widowControl/>
              <w:kinsoku/>
              <w:overflowPunct/>
              <w:topLinePunct w:val="0"/>
              <w:autoSpaceDE/>
              <w:autoSpaceDN/>
              <w:bidi w:val="0"/>
              <w:adjustRightInd/>
              <w:spacing w:line="500" w:lineRule="exact"/>
              <w:jc w:val="both"/>
              <w:textAlignment w:val="auto"/>
              <w:rPr>
                <w:rFonts w:hint="eastAsia" w:ascii="仿宋_GB2312" w:hAnsi="仿宋_GB2312" w:eastAsia="仿宋_GB2312" w:cs="仿宋_GB2312"/>
                <w:sz w:val="28"/>
                <w:szCs w:val="28"/>
              </w:rPr>
            </w:pPr>
          </w:p>
          <w:p>
            <w:pPr>
              <w:keepNext w:val="0"/>
              <w:keepLines w:val="0"/>
              <w:pageBreakBefore w:val="0"/>
              <w:widowControl/>
              <w:kinsoku/>
              <w:overflowPunct/>
              <w:topLinePunct w:val="0"/>
              <w:autoSpaceDE/>
              <w:autoSpaceDN/>
              <w:bidi w:val="0"/>
              <w:adjustRightInd/>
              <w:spacing w:line="500" w:lineRule="exact"/>
              <w:ind w:firstLine="2520" w:firstLineChars="9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签字：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（盖章）   </w:t>
            </w:r>
          </w:p>
          <w:p>
            <w:pPr>
              <w:keepNext w:val="0"/>
              <w:keepLines w:val="0"/>
              <w:pageBreakBefore w:val="0"/>
              <w:widowControl/>
              <w:kinsoku/>
              <w:overflowPunct/>
              <w:topLinePunct w:val="0"/>
              <w:autoSpaceDE/>
              <w:autoSpaceDN/>
              <w:bidi w:val="0"/>
              <w:adjustRightInd/>
              <w:spacing w:line="500" w:lineRule="exact"/>
              <w:ind w:firstLine="2520" w:firstLineChars="9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keepNext w:val="0"/>
              <w:keepLines w:val="0"/>
              <w:pageBreakBefore w:val="0"/>
              <w:widowControl/>
              <w:kinsoku/>
              <w:overflowPunct/>
              <w:topLinePunct w:val="0"/>
              <w:autoSpaceDE/>
              <w:autoSpaceDN/>
              <w:bidi w:val="0"/>
              <w:adjustRightInd/>
              <w:spacing w:line="500" w:lineRule="exact"/>
              <w:ind w:firstLine="1120" w:firstLineChars="400"/>
              <w:jc w:val="both"/>
              <w:textAlignment w:val="auto"/>
              <w:rPr>
                <w:rFonts w:hint="eastAsia" w:ascii="仿宋_GB2312" w:hAnsi="仿宋_GB2312" w:eastAsia="仿宋_GB2312" w:cs="仿宋_GB2312"/>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年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月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日</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33" w:hRule="atLeast"/>
        </w:trPr>
        <w:tc>
          <w:tcPr>
            <w:tcW w:w="1249"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pacing w:line="5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rPr>
              <w:t>备 注</w:t>
            </w:r>
          </w:p>
        </w:tc>
        <w:tc>
          <w:tcPr>
            <w:tcW w:w="7615" w:type="dxa"/>
            <w:gridSpan w:val="7"/>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pacing w:line="500" w:lineRule="exact"/>
              <w:jc w:val="left"/>
              <w:textAlignment w:val="auto"/>
              <w:rPr>
                <w:rFonts w:hint="eastAsia" w:ascii="仿宋_GB2312" w:hAnsi="仿宋_GB2312" w:eastAsia="仿宋_GB2312" w:cs="仿宋_GB2312"/>
              </w:rPr>
            </w:pPr>
            <w:r>
              <w:rPr>
                <w:rFonts w:hint="eastAsia" w:ascii="仿宋_GB2312" w:hAnsi="仿宋_GB2312" w:eastAsia="仿宋_GB2312" w:cs="仿宋_GB2312"/>
              </w:rPr>
              <w:t> </w:t>
            </w:r>
          </w:p>
        </w:tc>
      </w:tr>
    </w:tbl>
    <w:p>
      <w:pPr>
        <w:pStyle w:val="3"/>
        <w:spacing w:before="54"/>
        <w:rPr>
          <w:rFonts w:hint="eastAsia" w:ascii="黑体" w:eastAsia="黑体"/>
        </w:rPr>
      </w:pPr>
      <w:r>
        <w:rPr>
          <w:rFonts w:hint="eastAsia" w:ascii="黑体" w:eastAsia="黑体"/>
        </w:rPr>
        <w:t>附件 2</w:t>
      </w:r>
    </w:p>
    <w:p>
      <w:pPr>
        <w:pStyle w:val="3"/>
        <w:spacing w:before="54"/>
        <w:rPr>
          <w:rFonts w:hint="eastAsia" w:ascii="黑体" w:eastAsia="黑体"/>
        </w:rPr>
      </w:pPr>
    </w:p>
    <w:p>
      <w:pPr>
        <w:numPr>
          <w:ilvl w:val="0"/>
          <w:numId w:val="0"/>
        </w:numPr>
        <w:jc w:val="center"/>
        <w:rPr>
          <w:rFonts w:hint="eastAsia" w:ascii="方正公文小标宋" w:hAnsi="方正公文小标宋" w:eastAsia="方正公文小标宋" w:cs="方正公文小标宋"/>
          <w:b/>
          <w:bCs/>
          <w:i w:val="0"/>
          <w:caps w:val="0"/>
          <w:color w:val="454545"/>
          <w:spacing w:val="0"/>
          <w:sz w:val="36"/>
          <w:szCs w:val="36"/>
          <w:lang w:val="en-US" w:eastAsia="zh-CN"/>
        </w:rPr>
      </w:pPr>
      <w:r>
        <w:rPr>
          <w:rFonts w:hint="eastAsia" w:ascii="方正公文小标宋" w:hAnsi="方正公文小标宋" w:eastAsia="方正公文小标宋" w:cs="方正公文小标宋"/>
          <w:b/>
          <w:bCs/>
          <w:i w:val="0"/>
          <w:caps w:val="0"/>
          <w:color w:val="454545"/>
          <w:spacing w:val="0"/>
          <w:sz w:val="36"/>
          <w:szCs w:val="36"/>
          <w:lang w:val="en-US" w:eastAsia="zh-CN"/>
        </w:rPr>
        <w:t>宁夏困难老年人居家适老化改造项目改造配置推荐清单</w:t>
      </w:r>
    </w:p>
    <w:p>
      <w:pPr>
        <w:numPr>
          <w:ilvl w:val="0"/>
          <w:numId w:val="0"/>
        </w:numPr>
        <w:jc w:val="center"/>
        <w:rPr>
          <w:rFonts w:hint="eastAsia" w:ascii="方正公文小标宋" w:hAnsi="方正公文小标宋" w:eastAsia="方正公文小标宋" w:cs="方正公文小标宋"/>
          <w:i w:val="0"/>
          <w:caps w:val="0"/>
          <w:color w:val="454545"/>
          <w:spacing w:val="0"/>
          <w:sz w:val="36"/>
          <w:szCs w:val="36"/>
          <w:lang w:val="en-US" w:eastAsia="zh-CN"/>
        </w:rPr>
      </w:pPr>
    </w:p>
    <w:tbl>
      <w:tblPr>
        <w:tblStyle w:val="7"/>
        <w:tblW w:w="9038" w:type="dxa"/>
        <w:tblInd w:w="115" w:type="dxa"/>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Layout w:type="fixed"/>
        <w:tblCellMar>
          <w:top w:w="0" w:type="dxa"/>
          <w:left w:w="0" w:type="dxa"/>
          <w:bottom w:w="0" w:type="dxa"/>
          <w:right w:w="0" w:type="dxa"/>
        </w:tblCellMar>
      </w:tblPr>
      <w:tblGrid>
        <w:gridCol w:w="618"/>
        <w:gridCol w:w="720"/>
        <w:gridCol w:w="2055"/>
        <w:gridCol w:w="4550"/>
        <w:gridCol w:w="1095"/>
      </w:tblGrid>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527" w:hRule="atLeast"/>
        </w:trPr>
        <w:tc>
          <w:tcPr>
            <w:tcW w:w="618" w:type="dxa"/>
          </w:tcPr>
          <w:p>
            <w:pPr>
              <w:pStyle w:val="10"/>
              <w:spacing w:before="127"/>
              <w:ind w:left="77" w:right="65"/>
              <w:jc w:val="center"/>
              <w:rPr>
                <w:rFonts w:hint="eastAsia" w:ascii="黑体" w:eastAsia="黑体"/>
                <w:sz w:val="21"/>
              </w:rPr>
            </w:pPr>
            <w:r>
              <w:rPr>
                <w:rFonts w:hint="eastAsia" w:ascii="黑体" w:eastAsia="黑体"/>
                <w:sz w:val="21"/>
              </w:rPr>
              <w:t>序号</w:t>
            </w:r>
          </w:p>
        </w:tc>
        <w:tc>
          <w:tcPr>
            <w:tcW w:w="720" w:type="dxa"/>
          </w:tcPr>
          <w:p>
            <w:pPr>
              <w:pStyle w:val="10"/>
              <w:spacing w:before="127"/>
              <w:ind w:left="150"/>
              <w:rPr>
                <w:rFonts w:hint="eastAsia" w:ascii="黑体" w:eastAsia="黑体"/>
                <w:sz w:val="21"/>
              </w:rPr>
            </w:pPr>
            <w:r>
              <w:rPr>
                <w:rFonts w:hint="eastAsia" w:ascii="黑体" w:eastAsia="黑体"/>
                <w:sz w:val="21"/>
              </w:rPr>
              <w:t>类别</w:t>
            </w:r>
          </w:p>
        </w:tc>
        <w:tc>
          <w:tcPr>
            <w:tcW w:w="2055" w:type="dxa"/>
          </w:tcPr>
          <w:p>
            <w:pPr>
              <w:pStyle w:val="10"/>
              <w:spacing w:before="127"/>
              <w:ind w:left="606"/>
              <w:rPr>
                <w:rFonts w:hint="eastAsia" w:ascii="黑体" w:eastAsia="黑体"/>
                <w:sz w:val="21"/>
              </w:rPr>
            </w:pPr>
            <w:r>
              <w:rPr>
                <w:rFonts w:hint="eastAsia" w:ascii="黑体" w:eastAsia="黑体"/>
                <w:sz w:val="21"/>
              </w:rPr>
              <w:t>项目名称</w:t>
            </w:r>
          </w:p>
        </w:tc>
        <w:tc>
          <w:tcPr>
            <w:tcW w:w="4550" w:type="dxa"/>
          </w:tcPr>
          <w:p>
            <w:pPr>
              <w:pStyle w:val="10"/>
              <w:spacing w:before="127"/>
              <w:ind w:left="2044" w:right="2034"/>
              <w:jc w:val="center"/>
              <w:rPr>
                <w:rFonts w:hint="eastAsia" w:ascii="黑体" w:eastAsia="黑体"/>
                <w:sz w:val="21"/>
              </w:rPr>
            </w:pPr>
            <w:r>
              <w:rPr>
                <w:rFonts w:hint="eastAsia" w:ascii="黑体" w:eastAsia="黑体"/>
                <w:sz w:val="21"/>
              </w:rPr>
              <w:t>具体内容</w:t>
            </w:r>
          </w:p>
        </w:tc>
        <w:tc>
          <w:tcPr>
            <w:tcW w:w="1095" w:type="dxa"/>
          </w:tcPr>
          <w:p>
            <w:pPr>
              <w:pStyle w:val="10"/>
              <w:spacing w:before="127"/>
              <w:ind w:left="91"/>
              <w:rPr>
                <w:rFonts w:hint="eastAsia" w:ascii="黑体" w:eastAsia="黑体"/>
                <w:sz w:val="21"/>
              </w:rPr>
            </w:pPr>
            <w:r>
              <w:rPr>
                <w:rFonts w:hint="eastAsia" w:ascii="黑体" w:eastAsia="黑体"/>
                <w:sz w:val="21"/>
              </w:rPr>
              <w:t>项目类型</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549" w:hRule="atLeast"/>
        </w:trPr>
        <w:tc>
          <w:tcPr>
            <w:tcW w:w="618" w:type="dxa"/>
          </w:tcPr>
          <w:p>
            <w:pPr>
              <w:pStyle w:val="10"/>
              <w:spacing w:before="141"/>
              <w:ind w:left="11"/>
              <w:jc w:val="center"/>
              <w:rPr>
                <w:sz w:val="21"/>
              </w:rPr>
            </w:pPr>
            <w:r>
              <w:rPr>
                <w:w w:val="99"/>
                <w:sz w:val="21"/>
              </w:rPr>
              <w:t>1</w:t>
            </w:r>
          </w:p>
        </w:tc>
        <w:tc>
          <w:tcPr>
            <w:tcW w:w="720" w:type="dxa"/>
            <w:vMerge w:val="restart"/>
          </w:tcPr>
          <w:p>
            <w:pPr>
              <w:pStyle w:val="10"/>
              <w:rPr>
                <w:rFonts w:ascii="PMingLiU"/>
                <w:sz w:val="20"/>
              </w:rPr>
            </w:pPr>
          </w:p>
          <w:p>
            <w:pPr>
              <w:pStyle w:val="10"/>
              <w:spacing w:before="6"/>
              <w:rPr>
                <w:rFonts w:ascii="PMingLiU"/>
                <w:sz w:val="23"/>
              </w:rPr>
            </w:pPr>
          </w:p>
          <w:p>
            <w:pPr>
              <w:pStyle w:val="10"/>
              <w:spacing w:line="230" w:lineRule="auto"/>
              <w:ind w:left="150" w:right="28" w:hanging="106"/>
              <w:rPr>
                <w:sz w:val="21"/>
              </w:rPr>
            </w:pPr>
            <w:r>
              <w:rPr>
                <w:sz w:val="21"/>
              </w:rPr>
              <w:t>（一） 地面改造</w:t>
            </w:r>
          </w:p>
        </w:tc>
        <w:tc>
          <w:tcPr>
            <w:tcW w:w="2055" w:type="dxa"/>
          </w:tcPr>
          <w:p>
            <w:pPr>
              <w:pStyle w:val="10"/>
              <w:spacing w:before="141"/>
              <w:ind w:left="606"/>
              <w:rPr>
                <w:sz w:val="21"/>
              </w:rPr>
            </w:pPr>
            <w:r>
              <w:rPr>
                <w:sz w:val="21"/>
              </w:rPr>
              <w:t>防滑处理</w:t>
            </w:r>
          </w:p>
        </w:tc>
        <w:tc>
          <w:tcPr>
            <w:tcW w:w="4550" w:type="dxa"/>
          </w:tcPr>
          <w:p>
            <w:pPr>
              <w:pStyle w:val="10"/>
              <w:spacing w:before="12" w:line="262" w:lineRule="exact"/>
              <w:ind w:left="15" w:right="-15"/>
              <w:rPr>
                <w:rFonts w:hint="eastAsia" w:eastAsia="宋体"/>
                <w:sz w:val="21"/>
                <w:lang w:eastAsia="zh-CN"/>
              </w:rPr>
            </w:pPr>
            <w:r>
              <w:rPr>
                <w:spacing w:val="-11"/>
                <w:sz w:val="21"/>
              </w:rPr>
              <w:t>在卫生间、厨房、卧室等区域，铺设防滑砖或者防滑地胶，避免老年人滑倒，提高安全性</w:t>
            </w:r>
            <w:r>
              <w:rPr>
                <w:rFonts w:hint="eastAsia"/>
                <w:spacing w:val="-11"/>
                <w:sz w:val="21"/>
                <w:lang w:eastAsia="zh-CN"/>
              </w:rPr>
              <w:t>。</w:t>
            </w:r>
          </w:p>
        </w:tc>
        <w:tc>
          <w:tcPr>
            <w:tcW w:w="1095" w:type="dxa"/>
          </w:tcPr>
          <w:p>
            <w:pPr>
              <w:pStyle w:val="10"/>
              <w:spacing w:before="141"/>
              <w:ind w:left="303"/>
              <w:rPr>
                <w:sz w:val="21"/>
              </w:rPr>
            </w:pPr>
            <w:r>
              <w:rPr>
                <w:sz w:val="21"/>
              </w:rPr>
              <w:t>基础</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809" w:hRule="atLeast"/>
        </w:trPr>
        <w:tc>
          <w:tcPr>
            <w:tcW w:w="618" w:type="dxa"/>
          </w:tcPr>
          <w:p>
            <w:pPr>
              <w:pStyle w:val="10"/>
              <w:spacing w:before="6"/>
              <w:rPr>
                <w:rFonts w:ascii="PMingLiU"/>
                <w:sz w:val="19"/>
              </w:rPr>
            </w:pPr>
          </w:p>
          <w:p>
            <w:pPr>
              <w:pStyle w:val="10"/>
              <w:ind w:left="11"/>
              <w:jc w:val="center"/>
              <w:rPr>
                <w:sz w:val="21"/>
              </w:rPr>
            </w:pPr>
            <w:r>
              <w:rPr>
                <w:w w:val="99"/>
                <w:sz w:val="21"/>
              </w:rPr>
              <w:t>2</w:t>
            </w:r>
          </w:p>
        </w:tc>
        <w:tc>
          <w:tcPr>
            <w:tcW w:w="720" w:type="dxa"/>
            <w:vMerge w:val="continue"/>
            <w:tcBorders>
              <w:top w:val="nil"/>
            </w:tcBorders>
          </w:tcPr>
          <w:p>
            <w:pPr>
              <w:rPr>
                <w:sz w:val="2"/>
                <w:szCs w:val="2"/>
              </w:rPr>
            </w:pPr>
          </w:p>
        </w:tc>
        <w:tc>
          <w:tcPr>
            <w:tcW w:w="2055" w:type="dxa"/>
          </w:tcPr>
          <w:p>
            <w:pPr>
              <w:pStyle w:val="10"/>
              <w:spacing w:before="6"/>
              <w:rPr>
                <w:rFonts w:ascii="PMingLiU"/>
                <w:sz w:val="19"/>
              </w:rPr>
            </w:pPr>
          </w:p>
          <w:p>
            <w:pPr>
              <w:pStyle w:val="10"/>
              <w:ind w:left="606"/>
              <w:rPr>
                <w:sz w:val="21"/>
              </w:rPr>
            </w:pPr>
            <w:r>
              <w:rPr>
                <w:sz w:val="21"/>
              </w:rPr>
              <w:t>高差处理</w:t>
            </w:r>
          </w:p>
        </w:tc>
        <w:tc>
          <w:tcPr>
            <w:tcW w:w="4550" w:type="dxa"/>
          </w:tcPr>
          <w:p>
            <w:pPr>
              <w:pStyle w:val="10"/>
              <w:spacing w:before="151" w:line="230" w:lineRule="auto"/>
              <w:ind w:left="15"/>
              <w:rPr>
                <w:rFonts w:hint="eastAsia" w:eastAsia="宋体"/>
                <w:sz w:val="21"/>
                <w:lang w:eastAsia="zh-CN"/>
              </w:rPr>
            </w:pPr>
            <w:r>
              <w:rPr>
                <w:spacing w:val="-6"/>
                <w:sz w:val="21"/>
              </w:rPr>
              <w:t>铺设水泥坡道或者加设橡胶等材质的可移动式坡道，保</w:t>
            </w:r>
            <w:r>
              <w:rPr>
                <w:sz w:val="21"/>
              </w:rPr>
              <w:t>证路面平滑、无高差障碍，方便轮椅进出</w:t>
            </w:r>
            <w:r>
              <w:rPr>
                <w:rFonts w:hint="eastAsia"/>
                <w:sz w:val="21"/>
                <w:lang w:eastAsia="zh-CN"/>
              </w:rPr>
              <w:t>。</w:t>
            </w:r>
          </w:p>
        </w:tc>
        <w:tc>
          <w:tcPr>
            <w:tcW w:w="1095" w:type="dxa"/>
          </w:tcPr>
          <w:p>
            <w:pPr>
              <w:pStyle w:val="10"/>
              <w:spacing w:before="6"/>
              <w:rPr>
                <w:rFonts w:ascii="PMingLiU"/>
                <w:sz w:val="19"/>
              </w:rPr>
            </w:pPr>
          </w:p>
          <w:p>
            <w:pPr>
              <w:pStyle w:val="10"/>
              <w:ind w:left="303"/>
              <w:rPr>
                <w:sz w:val="21"/>
              </w:rPr>
            </w:pPr>
            <w:r>
              <w:rPr>
                <w:sz w:val="21"/>
              </w:rPr>
              <w:t>基础</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454" w:hRule="atLeast"/>
        </w:trPr>
        <w:tc>
          <w:tcPr>
            <w:tcW w:w="618" w:type="dxa"/>
          </w:tcPr>
          <w:p>
            <w:pPr>
              <w:pStyle w:val="10"/>
              <w:spacing w:before="11" w:line="259" w:lineRule="exact"/>
              <w:ind w:left="11"/>
              <w:jc w:val="center"/>
              <w:rPr>
                <w:sz w:val="21"/>
              </w:rPr>
            </w:pPr>
            <w:r>
              <w:rPr>
                <w:w w:val="99"/>
                <w:sz w:val="21"/>
              </w:rPr>
              <w:t>3</w:t>
            </w:r>
          </w:p>
        </w:tc>
        <w:tc>
          <w:tcPr>
            <w:tcW w:w="720" w:type="dxa"/>
            <w:vMerge w:val="continue"/>
            <w:tcBorders>
              <w:top w:val="nil"/>
            </w:tcBorders>
          </w:tcPr>
          <w:p>
            <w:pPr>
              <w:rPr>
                <w:sz w:val="2"/>
                <w:szCs w:val="2"/>
              </w:rPr>
            </w:pPr>
          </w:p>
        </w:tc>
        <w:tc>
          <w:tcPr>
            <w:tcW w:w="2055" w:type="dxa"/>
          </w:tcPr>
          <w:p>
            <w:pPr>
              <w:pStyle w:val="10"/>
              <w:spacing w:before="11" w:line="259" w:lineRule="exact"/>
              <w:ind w:left="606"/>
              <w:rPr>
                <w:sz w:val="21"/>
              </w:rPr>
            </w:pPr>
            <w:r>
              <w:rPr>
                <w:sz w:val="21"/>
              </w:rPr>
              <w:t>平整硬化</w:t>
            </w:r>
          </w:p>
        </w:tc>
        <w:tc>
          <w:tcPr>
            <w:tcW w:w="4550" w:type="dxa"/>
          </w:tcPr>
          <w:p>
            <w:pPr>
              <w:pStyle w:val="10"/>
              <w:spacing w:before="11" w:line="259" w:lineRule="exact"/>
              <w:ind w:left="15"/>
              <w:rPr>
                <w:rFonts w:hint="eastAsia" w:eastAsia="宋体"/>
                <w:sz w:val="21"/>
                <w:lang w:eastAsia="zh-CN"/>
              </w:rPr>
            </w:pPr>
            <w:r>
              <w:rPr>
                <w:sz w:val="21"/>
              </w:rPr>
              <w:t>对地面进行平整硬化，方便轮椅通过，降低风险</w:t>
            </w:r>
            <w:r>
              <w:rPr>
                <w:rFonts w:hint="eastAsia"/>
                <w:sz w:val="21"/>
                <w:lang w:eastAsia="zh-CN"/>
              </w:rPr>
              <w:t>。</w:t>
            </w:r>
          </w:p>
        </w:tc>
        <w:tc>
          <w:tcPr>
            <w:tcW w:w="1095" w:type="dxa"/>
          </w:tcPr>
          <w:p>
            <w:pPr>
              <w:pStyle w:val="10"/>
              <w:spacing w:before="11" w:line="259" w:lineRule="exact"/>
              <w:ind w:left="303"/>
              <w:rPr>
                <w:sz w:val="21"/>
              </w:rPr>
            </w:pPr>
            <w:r>
              <w:rPr>
                <w:sz w:val="21"/>
              </w:rPr>
              <w:t>可选</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424" w:hRule="atLeast"/>
        </w:trPr>
        <w:tc>
          <w:tcPr>
            <w:tcW w:w="618" w:type="dxa"/>
          </w:tcPr>
          <w:p>
            <w:pPr>
              <w:pStyle w:val="10"/>
              <w:spacing w:before="11" w:line="259" w:lineRule="exact"/>
              <w:ind w:left="11"/>
              <w:jc w:val="center"/>
              <w:rPr>
                <w:sz w:val="21"/>
              </w:rPr>
            </w:pPr>
            <w:r>
              <w:rPr>
                <w:w w:val="99"/>
                <w:sz w:val="21"/>
              </w:rPr>
              <w:t>4</w:t>
            </w:r>
          </w:p>
        </w:tc>
        <w:tc>
          <w:tcPr>
            <w:tcW w:w="720" w:type="dxa"/>
            <w:vMerge w:val="continue"/>
            <w:tcBorders>
              <w:top w:val="nil"/>
            </w:tcBorders>
          </w:tcPr>
          <w:p>
            <w:pPr>
              <w:rPr>
                <w:sz w:val="2"/>
                <w:szCs w:val="2"/>
              </w:rPr>
            </w:pPr>
          </w:p>
        </w:tc>
        <w:tc>
          <w:tcPr>
            <w:tcW w:w="2055" w:type="dxa"/>
          </w:tcPr>
          <w:p>
            <w:pPr>
              <w:pStyle w:val="10"/>
              <w:spacing w:before="11" w:line="259" w:lineRule="exact"/>
              <w:ind w:left="606"/>
              <w:rPr>
                <w:sz w:val="21"/>
              </w:rPr>
            </w:pPr>
            <w:r>
              <w:rPr>
                <w:sz w:val="21"/>
              </w:rPr>
              <w:t>安装扶手</w:t>
            </w:r>
          </w:p>
        </w:tc>
        <w:tc>
          <w:tcPr>
            <w:tcW w:w="4550" w:type="dxa"/>
          </w:tcPr>
          <w:p>
            <w:pPr>
              <w:pStyle w:val="10"/>
              <w:spacing w:before="11" w:line="259" w:lineRule="exact"/>
              <w:ind w:left="15"/>
              <w:rPr>
                <w:rFonts w:hint="eastAsia" w:eastAsia="宋体"/>
                <w:sz w:val="21"/>
                <w:lang w:eastAsia="zh-CN"/>
              </w:rPr>
            </w:pPr>
            <w:r>
              <w:rPr>
                <w:sz w:val="21"/>
              </w:rPr>
              <w:t>在高差变化处安装扶手，辅助老年人通过</w:t>
            </w:r>
            <w:r>
              <w:rPr>
                <w:rFonts w:hint="eastAsia"/>
                <w:sz w:val="21"/>
                <w:lang w:eastAsia="zh-CN"/>
              </w:rPr>
              <w:t>。</w:t>
            </w:r>
          </w:p>
        </w:tc>
        <w:tc>
          <w:tcPr>
            <w:tcW w:w="1095" w:type="dxa"/>
          </w:tcPr>
          <w:p>
            <w:pPr>
              <w:pStyle w:val="10"/>
              <w:spacing w:before="11" w:line="259" w:lineRule="exact"/>
              <w:ind w:left="303"/>
              <w:rPr>
                <w:sz w:val="21"/>
              </w:rPr>
            </w:pPr>
            <w:r>
              <w:rPr>
                <w:sz w:val="21"/>
              </w:rPr>
              <w:t>可选</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349" w:hRule="atLeast"/>
        </w:trPr>
        <w:tc>
          <w:tcPr>
            <w:tcW w:w="618" w:type="dxa"/>
          </w:tcPr>
          <w:p>
            <w:pPr>
              <w:pStyle w:val="10"/>
              <w:spacing w:before="13" w:line="257" w:lineRule="exact"/>
              <w:ind w:left="11"/>
              <w:jc w:val="center"/>
              <w:rPr>
                <w:sz w:val="21"/>
              </w:rPr>
            </w:pPr>
            <w:r>
              <w:rPr>
                <w:w w:val="99"/>
                <w:sz w:val="21"/>
              </w:rPr>
              <w:t>5</w:t>
            </w:r>
          </w:p>
        </w:tc>
        <w:tc>
          <w:tcPr>
            <w:tcW w:w="720" w:type="dxa"/>
            <w:vMerge w:val="restart"/>
          </w:tcPr>
          <w:p>
            <w:pPr>
              <w:pStyle w:val="10"/>
              <w:rPr>
                <w:rFonts w:ascii="PMingLiU"/>
                <w:sz w:val="20"/>
              </w:rPr>
            </w:pPr>
          </w:p>
          <w:p>
            <w:pPr>
              <w:pStyle w:val="10"/>
              <w:spacing w:before="10"/>
              <w:rPr>
                <w:rFonts w:ascii="PMingLiU"/>
                <w:sz w:val="15"/>
              </w:rPr>
            </w:pPr>
          </w:p>
          <w:p>
            <w:pPr>
              <w:pStyle w:val="10"/>
              <w:spacing w:line="232" w:lineRule="auto"/>
              <w:ind w:left="253" w:right="28" w:hanging="209"/>
              <w:rPr>
                <w:sz w:val="21"/>
              </w:rPr>
            </w:pPr>
            <w:r>
              <w:rPr>
                <w:sz w:val="21"/>
              </w:rPr>
              <w:t>（二</w:t>
            </w:r>
            <w:r>
              <w:rPr>
                <w:spacing w:val="-16"/>
                <w:sz w:val="21"/>
              </w:rPr>
              <w:t xml:space="preserve">） </w:t>
            </w:r>
            <w:r>
              <w:rPr>
                <w:sz w:val="21"/>
              </w:rPr>
              <w:t>门 改 造</w:t>
            </w:r>
          </w:p>
        </w:tc>
        <w:tc>
          <w:tcPr>
            <w:tcW w:w="2055" w:type="dxa"/>
          </w:tcPr>
          <w:p>
            <w:pPr>
              <w:pStyle w:val="10"/>
              <w:spacing w:before="13" w:line="257" w:lineRule="exact"/>
              <w:ind w:left="606"/>
              <w:rPr>
                <w:sz w:val="21"/>
              </w:rPr>
            </w:pPr>
            <w:r>
              <w:rPr>
                <w:sz w:val="21"/>
              </w:rPr>
              <w:t>门槛移除</w:t>
            </w:r>
          </w:p>
        </w:tc>
        <w:tc>
          <w:tcPr>
            <w:tcW w:w="4550" w:type="dxa"/>
          </w:tcPr>
          <w:p>
            <w:pPr>
              <w:pStyle w:val="10"/>
              <w:spacing w:before="13" w:line="257" w:lineRule="exact"/>
              <w:ind w:left="15"/>
              <w:rPr>
                <w:rFonts w:hint="eastAsia" w:eastAsia="宋体"/>
                <w:sz w:val="21"/>
                <w:lang w:eastAsia="zh-CN"/>
              </w:rPr>
            </w:pPr>
            <w:r>
              <w:rPr>
                <w:sz w:val="21"/>
              </w:rPr>
              <w:t>移除门槛，保证老年人进门无障碍，方便轮椅进出</w:t>
            </w:r>
            <w:r>
              <w:rPr>
                <w:rFonts w:hint="eastAsia"/>
                <w:sz w:val="21"/>
                <w:lang w:eastAsia="zh-CN"/>
              </w:rPr>
              <w:t>。</w:t>
            </w:r>
          </w:p>
        </w:tc>
        <w:tc>
          <w:tcPr>
            <w:tcW w:w="1095" w:type="dxa"/>
          </w:tcPr>
          <w:p>
            <w:pPr>
              <w:pStyle w:val="10"/>
              <w:spacing w:before="13" w:line="257" w:lineRule="exact"/>
              <w:ind w:left="303"/>
              <w:rPr>
                <w:sz w:val="21"/>
              </w:rPr>
            </w:pPr>
            <w:r>
              <w:rPr>
                <w:sz w:val="21"/>
              </w:rPr>
              <w:t>可选</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409" w:hRule="atLeast"/>
        </w:trPr>
        <w:tc>
          <w:tcPr>
            <w:tcW w:w="618" w:type="dxa"/>
          </w:tcPr>
          <w:p>
            <w:pPr>
              <w:pStyle w:val="10"/>
              <w:spacing w:before="13" w:line="257" w:lineRule="exact"/>
              <w:ind w:left="11"/>
              <w:jc w:val="center"/>
              <w:rPr>
                <w:sz w:val="21"/>
              </w:rPr>
            </w:pPr>
            <w:r>
              <w:rPr>
                <w:w w:val="99"/>
                <w:sz w:val="21"/>
              </w:rPr>
              <w:t>6</w:t>
            </w:r>
          </w:p>
        </w:tc>
        <w:tc>
          <w:tcPr>
            <w:tcW w:w="720" w:type="dxa"/>
            <w:vMerge w:val="continue"/>
            <w:tcBorders>
              <w:top w:val="nil"/>
            </w:tcBorders>
          </w:tcPr>
          <w:p>
            <w:pPr>
              <w:rPr>
                <w:sz w:val="2"/>
                <w:szCs w:val="2"/>
              </w:rPr>
            </w:pPr>
          </w:p>
        </w:tc>
        <w:tc>
          <w:tcPr>
            <w:tcW w:w="2055" w:type="dxa"/>
          </w:tcPr>
          <w:p>
            <w:pPr>
              <w:pStyle w:val="10"/>
              <w:spacing w:before="13" w:line="257" w:lineRule="exact"/>
              <w:ind w:right="172"/>
              <w:jc w:val="right"/>
              <w:rPr>
                <w:rFonts w:hint="eastAsia" w:eastAsia="宋体"/>
                <w:sz w:val="21"/>
                <w:lang w:eastAsia="zh-CN"/>
              </w:rPr>
            </w:pPr>
            <w:r>
              <w:rPr>
                <w:rFonts w:hint="eastAsia"/>
                <w:w w:val="95"/>
                <w:sz w:val="21"/>
                <w:lang w:eastAsia="zh-CN"/>
              </w:rPr>
              <w:t>平开门改为推拉门</w:t>
            </w:r>
          </w:p>
        </w:tc>
        <w:tc>
          <w:tcPr>
            <w:tcW w:w="4550" w:type="dxa"/>
          </w:tcPr>
          <w:p>
            <w:pPr>
              <w:pStyle w:val="10"/>
              <w:spacing w:before="13" w:line="257" w:lineRule="exact"/>
              <w:ind w:left="15"/>
              <w:rPr>
                <w:rFonts w:hint="eastAsia" w:eastAsia="宋体"/>
                <w:sz w:val="21"/>
                <w:lang w:eastAsia="zh-CN"/>
              </w:rPr>
            </w:pPr>
            <w:r>
              <w:rPr>
                <w:sz w:val="21"/>
              </w:rPr>
              <w:t>方便开启，增加通行宽度和辅助操作空间</w:t>
            </w:r>
            <w:r>
              <w:rPr>
                <w:rFonts w:hint="eastAsia"/>
                <w:sz w:val="21"/>
                <w:lang w:eastAsia="zh-CN"/>
              </w:rPr>
              <w:t>。</w:t>
            </w:r>
          </w:p>
        </w:tc>
        <w:tc>
          <w:tcPr>
            <w:tcW w:w="1095" w:type="dxa"/>
          </w:tcPr>
          <w:p>
            <w:pPr>
              <w:pStyle w:val="10"/>
              <w:spacing w:before="13" w:line="257" w:lineRule="exact"/>
              <w:ind w:left="303"/>
              <w:rPr>
                <w:sz w:val="21"/>
              </w:rPr>
            </w:pPr>
            <w:r>
              <w:rPr>
                <w:sz w:val="21"/>
              </w:rPr>
              <w:t>可选</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564" w:hRule="atLeast"/>
        </w:trPr>
        <w:tc>
          <w:tcPr>
            <w:tcW w:w="618" w:type="dxa"/>
          </w:tcPr>
          <w:p>
            <w:pPr>
              <w:pStyle w:val="10"/>
              <w:spacing w:before="142"/>
              <w:ind w:left="11"/>
              <w:jc w:val="center"/>
              <w:rPr>
                <w:sz w:val="21"/>
              </w:rPr>
            </w:pPr>
            <w:r>
              <w:rPr>
                <w:w w:val="99"/>
                <w:sz w:val="21"/>
              </w:rPr>
              <w:t>7</w:t>
            </w:r>
          </w:p>
        </w:tc>
        <w:tc>
          <w:tcPr>
            <w:tcW w:w="720" w:type="dxa"/>
            <w:vMerge w:val="continue"/>
            <w:tcBorders>
              <w:top w:val="nil"/>
            </w:tcBorders>
          </w:tcPr>
          <w:p>
            <w:pPr>
              <w:rPr>
                <w:sz w:val="2"/>
                <w:szCs w:val="2"/>
              </w:rPr>
            </w:pPr>
          </w:p>
        </w:tc>
        <w:tc>
          <w:tcPr>
            <w:tcW w:w="2055" w:type="dxa"/>
          </w:tcPr>
          <w:p>
            <w:pPr>
              <w:pStyle w:val="10"/>
              <w:spacing w:before="142"/>
              <w:ind w:left="606"/>
              <w:rPr>
                <w:sz w:val="21"/>
              </w:rPr>
            </w:pPr>
            <w:r>
              <w:rPr>
                <w:sz w:val="21"/>
              </w:rPr>
              <w:t>房门拓宽</w:t>
            </w:r>
          </w:p>
        </w:tc>
        <w:tc>
          <w:tcPr>
            <w:tcW w:w="4550" w:type="dxa"/>
          </w:tcPr>
          <w:p>
            <w:pPr>
              <w:pStyle w:val="10"/>
              <w:spacing w:before="15" w:line="260" w:lineRule="exact"/>
              <w:ind w:left="15"/>
              <w:rPr>
                <w:rFonts w:hint="eastAsia" w:eastAsia="宋体"/>
                <w:sz w:val="21"/>
                <w:lang w:eastAsia="zh-CN"/>
              </w:rPr>
            </w:pPr>
            <w:r>
              <w:rPr>
                <w:spacing w:val="-11"/>
                <w:sz w:val="21"/>
              </w:rPr>
              <w:t>对卫生间、厨房等空间较窄的门洞进行拓宽，改善通过</w:t>
            </w:r>
            <w:r>
              <w:rPr>
                <w:sz w:val="21"/>
              </w:rPr>
              <w:t>性，方便轮椅进出</w:t>
            </w:r>
            <w:r>
              <w:rPr>
                <w:rFonts w:hint="eastAsia"/>
                <w:sz w:val="21"/>
                <w:lang w:eastAsia="zh-CN"/>
              </w:rPr>
              <w:t>。</w:t>
            </w:r>
          </w:p>
        </w:tc>
        <w:tc>
          <w:tcPr>
            <w:tcW w:w="1095" w:type="dxa"/>
          </w:tcPr>
          <w:p>
            <w:pPr>
              <w:pStyle w:val="10"/>
              <w:spacing w:before="142"/>
              <w:ind w:left="303"/>
              <w:rPr>
                <w:sz w:val="21"/>
              </w:rPr>
            </w:pPr>
            <w:r>
              <w:rPr>
                <w:sz w:val="21"/>
              </w:rPr>
              <w:t>可选</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549" w:hRule="atLeast"/>
        </w:trPr>
        <w:tc>
          <w:tcPr>
            <w:tcW w:w="618" w:type="dxa"/>
          </w:tcPr>
          <w:p>
            <w:pPr>
              <w:pStyle w:val="10"/>
              <w:spacing w:before="141"/>
              <w:ind w:left="11"/>
              <w:jc w:val="center"/>
              <w:rPr>
                <w:sz w:val="21"/>
              </w:rPr>
            </w:pPr>
            <w:r>
              <w:rPr>
                <w:w w:val="99"/>
                <w:sz w:val="21"/>
              </w:rPr>
              <w:t>8</w:t>
            </w:r>
          </w:p>
        </w:tc>
        <w:tc>
          <w:tcPr>
            <w:tcW w:w="720" w:type="dxa"/>
            <w:vMerge w:val="continue"/>
            <w:tcBorders>
              <w:top w:val="nil"/>
            </w:tcBorders>
          </w:tcPr>
          <w:p>
            <w:pPr>
              <w:rPr>
                <w:sz w:val="2"/>
                <w:szCs w:val="2"/>
              </w:rPr>
            </w:pPr>
          </w:p>
        </w:tc>
        <w:tc>
          <w:tcPr>
            <w:tcW w:w="2055" w:type="dxa"/>
          </w:tcPr>
          <w:p>
            <w:pPr>
              <w:pStyle w:val="10"/>
              <w:spacing w:before="141"/>
              <w:ind w:right="172"/>
              <w:jc w:val="right"/>
              <w:rPr>
                <w:sz w:val="21"/>
              </w:rPr>
            </w:pPr>
            <w:r>
              <w:rPr>
                <w:w w:val="95"/>
                <w:sz w:val="21"/>
              </w:rPr>
              <w:t>下压式门把手改造</w:t>
            </w:r>
          </w:p>
        </w:tc>
        <w:tc>
          <w:tcPr>
            <w:tcW w:w="4550" w:type="dxa"/>
          </w:tcPr>
          <w:p>
            <w:pPr>
              <w:pStyle w:val="10"/>
              <w:spacing w:before="14" w:line="260" w:lineRule="exact"/>
              <w:ind w:left="15" w:right="-15"/>
              <w:rPr>
                <w:rFonts w:hint="eastAsia" w:eastAsia="宋体"/>
                <w:sz w:val="21"/>
                <w:lang w:eastAsia="zh-CN"/>
              </w:rPr>
            </w:pPr>
            <w:r>
              <w:rPr>
                <w:spacing w:val="-11"/>
                <w:sz w:val="21"/>
              </w:rPr>
              <w:t>可用单手手掌或者手指轻松操作，增加摩擦力和稳定 性，方便老年人开门</w:t>
            </w:r>
            <w:r>
              <w:rPr>
                <w:rFonts w:hint="eastAsia"/>
                <w:spacing w:val="-11"/>
                <w:sz w:val="21"/>
                <w:lang w:eastAsia="zh-CN"/>
              </w:rPr>
              <w:t>。</w:t>
            </w:r>
          </w:p>
        </w:tc>
        <w:tc>
          <w:tcPr>
            <w:tcW w:w="1095" w:type="dxa"/>
          </w:tcPr>
          <w:p>
            <w:pPr>
              <w:pStyle w:val="10"/>
              <w:spacing w:before="141"/>
              <w:ind w:left="303"/>
              <w:rPr>
                <w:sz w:val="21"/>
              </w:rPr>
            </w:pPr>
            <w:r>
              <w:rPr>
                <w:sz w:val="21"/>
              </w:rPr>
              <w:t>可选</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469" w:hRule="atLeast"/>
        </w:trPr>
        <w:tc>
          <w:tcPr>
            <w:tcW w:w="618" w:type="dxa"/>
          </w:tcPr>
          <w:p>
            <w:pPr>
              <w:pStyle w:val="10"/>
              <w:spacing w:before="13" w:line="257" w:lineRule="exact"/>
              <w:ind w:left="11"/>
              <w:jc w:val="center"/>
              <w:rPr>
                <w:sz w:val="21"/>
              </w:rPr>
            </w:pPr>
            <w:r>
              <w:rPr>
                <w:w w:val="99"/>
                <w:sz w:val="21"/>
              </w:rPr>
              <w:t>9</w:t>
            </w:r>
          </w:p>
        </w:tc>
        <w:tc>
          <w:tcPr>
            <w:tcW w:w="720" w:type="dxa"/>
            <w:vMerge w:val="continue"/>
            <w:tcBorders>
              <w:top w:val="nil"/>
            </w:tcBorders>
          </w:tcPr>
          <w:p>
            <w:pPr>
              <w:rPr>
                <w:sz w:val="2"/>
                <w:szCs w:val="2"/>
              </w:rPr>
            </w:pPr>
          </w:p>
        </w:tc>
        <w:tc>
          <w:tcPr>
            <w:tcW w:w="2055" w:type="dxa"/>
          </w:tcPr>
          <w:p>
            <w:pPr>
              <w:pStyle w:val="10"/>
              <w:spacing w:before="13" w:line="257" w:lineRule="exact"/>
              <w:ind w:right="172"/>
              <w:jc w:val="right"/>
              <w:rPr>
                <w:sz w:val="21"/>
              </w:rPr>
            </w:pPr>
            <w:r>
              <w:rPr>
                <w:w w:val="95"/>
                <w:sz w:val="21"/>
              </w:rPr>
              <w:t>安装闪光振动门铃</w:t>
            </w:r>
          </w:p>
        </w:tc>
        <w:tc>
          <w:tcPr>
            <w:tcW w:w="4550" w:type="dxa"/>
          </w:tcPr>
          <w:p>
            <w:pPr>
              <w:pStyle w:val="10"/>
              <w:spacing w:before="13" w:line="257" w:lineRule="exact"/>
              <w:ind w:left="15"/>
              <w:rPr>
                <w:rFonts w:hint="eastAsia" w:eastAsia="宋体"/>
                <w:sz w:val="21"/>
                <w:lang w:eastAsia="zh-CN"/>
              </w:rPr>
            </w:pPr>
            <w:r>
              <w:rPr>
                <w:sz w:val="21"/>
              </w:rPr>
              <w:t>供听力视力障碍老年人使用</w:t>
            </w:r>
            <w:r>
              <w:rPr>
                <w:rFonts w:hint="eastAsia"/>
                <w:sz w:val="21"/>
                <w:lang w:eastAsia="zh-CN"/>
              </w:rPr>
              <w:t>。</w:t>
            </w:r>
          </w:p>
        </w:tc>
        <w:tc>
          <w:tcPr>
            <w:tcW w:w="1095" w:type="dxa"/>
          </w:tcPr>
          <w:p>
            <w:pPr>
              <w:pStyle w:val="10"/>
              <w:spacing w:before="13" w:line="257" w:lineRule="exact"/>
              <w:ind w:left="303"/>
              <w:rPr>
                <w:sz w:val="21"/>
              </w:rPr>
            </w:pPr>
            <w:r>
              <w:rPr>
                <w:sz w:val="21"/>
              </w:rPr>
              <w:t>可选</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609" w:hRule="atLeast"/>
        </w:trPr>
        <w:tc>
          <w:tcPr>
            <w:tcW w:w="618" w:type="dxa"/>
          </w:tcPr>
          <w:p>
            <w:pPr>
              <w:pStyle w:val="10"/>
              <w:spacing w:before="142"/>
              <w:ind w:left="77" w:right="64"/>
              <w:jc w:val="center"/>
              <w:rPr>
                <w:sz w:val="21"/>
              </w:rPr>
            </w:pPr>
            <w:r>
              <w:rPr>
                <w:sz w:val="21"/>
              </w:rPr>
              <w:t>10</w:t>
            </w:r>
          </w:p>
        </w:tc>
        <w:tc>
          <w:tcPr>
            <w:tcW w:w="720" w:type="dxa"/>
            <w:vMerge w:val="restart"/>
          </w:tcPr>
          <w:p>
            <w:pPr>
              <w:pStyle w:val="10"/>
              <w:rPr>
                <w:rFonts w:ascii="PMingLiU"/>
                <w:sz w:val="20"/>
              </w:rPr>
            </w:pPr>
          </w:p>
          <w:p>
            <w:pPr>
              <w:pStyle w:val="10"/>
              <w:spacing w:before="10"/>
              <w:rPr>
                <w:rFonts w:ascii="PMingLiU"/>
                <w:sz w:val="21"/>
              </w:rPr>
            </w:pPr>
          </w:p>
          <w:p>
            <w:pPr>
              <w:pStyle w:val="10"/>
              <w:spacing w:line="232" w:lineRule="auto"/>
              <w:ind w:left="150" w:right="28" w:hanging="106"/>
              <w:rPr>
                <w:sz w:val="21"/>
              </w:rPr>
            </w:pPr>
            <w:r>
              <w:rPr>
                <w:sz w:val="21"/>
              </w:rPr>
              <w:t>（三） 卧室改造</w:t>
            </w:r>
          </w:p>
        </w:tc>
        <w:tc>
          <w:tcPr>
            <w:tcW w:w="2055" w:type="dxa"/>
          </w:tcPr>
          <w:p>
            <w:pPr>
              <w:pStyle w:val="10"/>
              <w:spacing w:before="142"/>
              <w:ind w:right="134"/>
              <w:jc w:val="right"/>
              <w:rPr>
                <w:sz w:val="21"/>
              </w:rPr>
            </w:pPr>
            <w:r>
              <w:rPr>
                <w:w w:val="95"/>
                <w:sz w:val="21"/>
              </w:rPr>
              <w:t>安装床边护栏（抓杆</w:t>
            </w:r>
          </w:p>
        </w:tc>
        <w:tc>
          <w:tcPr>
            <w:tcW w:w="4550" w:type="dxa"/>
          </w:tcPr>
          <w:p>
            <w:pPr>
              <w:pStyle w:val="10"/>
              <w:spacing w:before="13" w:line="199" w:lineRule="exact"/>
              <w:ind w:left="15" w:right="-15"/>
              <w:rPr>
                <w:rFonts w:hint="eastAsia" w:eastAsia="宋体"/>
                <w:sz w:val="21"/>
                <w:lang w:eastAsia="zh-CN"/>
              </w:rPr>
            </w:pPr>
            <w:r>
              <w:rPr>
                <w:spacing w:val="-9"/>
                <w:sz w:val="21"/>
              </w:rPr>
              <w:t>辅助老年人起身、上下床，防止翻身滚下床，保证老年</w:t>
            </w:r>
            <w:r>
              <w:rPr>
                <w:sz w:val="21"/>
              </w:rPr>
              <w:t>人睡眠和活动安全</w:t>
            </w:r>
            <w:r>
              <w:rPr>
                <w:rFonts w:hint="eastAsia"/>
                <w:sz w:val="21"/>
                <w:lang w:eastAsia="zh-CN"/>
              </w:rPr>
              <w:t>。</w:t>
            </w:r>
          </w:p>
        </w:tc>
        <w:tc>
          <w:tcPr>
            <w:tcW w:w="1095" w:type="dxa"/>
          </w:tcPr>
          <w:p>
            <w:pPr>
              <w:pStyle w:val="10"/>
              <w:spacing w:before="142"/>
              <w:ind w:left="303"/>
              <w:rPr>
                <w:sz w:val="21"/>
              </w:rPr>
            </w:pPr>
            <w:r>
              <w:rPr>
                <w:sz w:val="21"/>
              </w:rPr>
              <w:t>基础</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624" w:hRule="atLeast"/>
        </w:trPr>
        <w:tc>
          <w:tcPr>
            <w:tcW w:w="618" w:type="dxa"/>
          </w:tcPr>
          <w:p>
            <w:pPr>
              <w:pStyle w:val="10"/>
              <w:spacing w:before="141"/>
              <w:ind w:left="77" w:right="64"/>
              <w:jc w:val="center"/>
              <w:rPr>
                <w:sz w:val="21"/>
              </w:rPr>
            </w:pPr>
            <w:r>
              <w:rPr>
                <w:sz w:val="21"/>
              </w:rPr>
              <w:t>11</w:t>
            </w:r>
          </w:p>
        </w:tc>
        <w:tc>
          <w:tcPr>
            <w:tcW w:w="720" w:type="dxa"/>
            <w:vMerge w:val="continue"/>
            <w:tcBorders>
              <w:top w:val="nil"/>
            </w:tcBorders>
          </w:tcPr>
          <w:p>
            <w:pPr>
              <w:rPr>
                <w:sz w:val="2"/>
                <w:szCs w:val="2"/>
              </w:rPr>
            </w:pPr>
          </w:p>
        </w:tc>
        <w:tc>
          <w:tcPr>
            <w:tcW w:w="2055" w:type="dxa"/>
          </w:tcPr>
          <w:p>
            <w:pPr>
              <w:pStyle w:val="10"/>
              <w:spacing w:before="141"/>
              <w:ind w:left="397"/>
              <w:rPr>
                <w:sz w:val="21"/>
              </w:rPr>
            </w:pPr>
            <w:r>
              <w:rPr>
                <w:sz w:val="21"/>
              </w:rPr>
              <w:t>配置防压疮垫</w:t>
            </w:r>
          </w:p>
        </w:tc>
        <w:tc>
          <w:tcPr>
            <w:tcW w:w="4550" w:type="dxa"/>
          </w:tcPr>
          <w:p>
            <w:pPr>
              <w:pStyle w:val="10"/>
              <w:spacing w:before="14" w:line="260" w:lineRule="exact"/>
              <w:ind w:left="15" w:right="1"/>
              <w:rPr>
                <w:sz w:val="21"/>
              </w:rPr>
            </w:pPr>
            <w:r>
              <w:rPr>
                <w:spacing w:val="-7"/>
                <w:sz w:val="21"/>
              </w:rPr>
              <w:t>避免长期乘坐轮椅或卧床的老年人发生严重压疮，包括</w:t>
            </w:r>
            <w:r>
              <w:rPr>
                <w:sz w:val="21"/>
              </w:rPr>
              <w:t>防压疮坐垫、靠垫或床垫等</w:t>
            </w:r>
          </w:p>
        </w:tc>
        <w:tc>
          <w:tcPr>
            <w:tcW w:w="1095" w:type="dxa"/>
          </w:tcPr>
          <w:p>
            <w:pPr>
              <w:pStyle w:val="10"/>
              <w:spacing w:before="141"/>
              <w:ind w:left="303"/>
              <w:rPr>
                <w:sz w:val="21"/>
              </w:rPr>
            </w:pPr>
            <w:r>
              <w:rPr>
                <w:sz w:val="21"/>
              </w:rPr>
              <w:t>基础</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624" w:hRule="atLeast"/>
        </w:trPr>
        <w:tc>
          <w:tcPr>
            <w:tcW w:w="618" w:type="dxa"/>
            <w:tcBorders>
              <w:bottom w:val="single" w:color="000000" w:sz="6" w:space="0"/>
            </w:tcBorders>
          </w:tcPr>
          <w:p>
            <w:pPr>
              <w:pStyle w:val="10"/>
              <w:spacing w:before="143"/>
              <w:ind w:left="77" w:right="64"/>
              <w:jc w:val="center"/>
              <w:rPr>
                <w:sz w:val="21"/>
              </w:rPr>
            </w:pPr>
            <w:r>
              <w:rPr>
                <w:sz w:val="21"/>
              </w:rPr>
              <w:t>12</w:t>
            </w:r>
          </w:p>
        </w:tc>
        <w:tc>
          <w:tcPr>
            <w:tcW w:w="720" w:type="dxa"/>
            <w:vMerge w:val="continue"/>
            <w:tcBorders>
              <w:top w:val="nil"/>
            </w:tcBorders>
          </w:tcPr>
          <w:p>
            <w:pPr>
              <w:rPr>
                <w:sz w:val="2"/>
                <w:szCs w:val="2"/>
              </w:rPr>
            </w:pPr>
          </w:p>
        </w:tc>
        <w:tc>
          <w:tcPr>
            <w:tcW w:w="2055" w:type="dxa"/>
            <w:tcBorders>
              <w:bottom w:val="single" w:color="000000" w:sz="6" w:space="0"/>
            </w:tcBorders>
          </w:tcPr>
          <w:p>
            <w:pPr>
              <w:pStyle w:val="10"/>
              <w:spacing w:before="143"/>
              <w:ind w:left="500"/>
              <w:rPr>
                <w:sz w:val="21"/>
              </w:rPr>
            </w:pPr>
            <w:r>
              <w:rPr>
                <w:sz w:val="21"/>
              </w:rPr>
              <w:t>配置护理床</w:t>
            </w:r>
          </w:p>
        </w:tc>
        <w:tc>
          <w:tcPr>
            <w:tcW w:w="4550" w:type="dxa"/>
            <w:tcBorders>
              <w:bottom w:val="single" w:color="000000" w:sz="6" w:space="0"/>
            </w:tcBorders>
          </w:tcPr>
          <w:p>
            <w:pPr>
              <w:pStyle w:val="10"/>
              <w:spacing w:before="11" w:line="262" w:lineRule="exact"/>
              <w:ind w:left="15" w:right="103"/>
              <w:rPr>
                <w:rFonts w:hint="eastAsia" w:eastAsia="宋体"/>
                <w:sz w:val="21"/>
                <w:lang w:eastAsia="zh-CN"/>
              </w:rPr>
            </w:pPr>
            <w:r>
              <w:rPr>
                <w:spacing w:val="-14"/>
                <w:sz w:val="21"/>
              </w:rPr>
              <w:t>帮助失能老年人完成起身、侧翻、上下床、吃饭等动作</w:t>
            </w:r>
            <w:r>
              <w:rPr>
                <w:sz w:val="21"/>
              </w:rPr>
              <w:t>辅助喂食、处理排泄物等</w:t>
            </w:r>
            <w:r>
              <w:rPr>
                <w:rFonts w:hint="eastAsia"/>
                <w:sz w:val="21"/>
                <w:lang w:eastAsia="zh-CN"/>
              </w:rPr>
              <w:t>。</w:t>
            </w:r>
          </w:p>
        </w:tc>
        <w:tc>
          <w:tcPr>
            <w:tcW w:w="1095" w:type="dxa"/>
          </w:tcPr>
          <w:p>
            <w:pPr>
              <w:pStyle w:val="10"/>
              <w:tabs>
                <w:tab w:val="left" w:pos="303"/>
              </w:tabs>
              <w:spacing w:before="13"/>
              <w:ind w:left="-120"/>
              <w:rPr>
                <w:sz w:val="21"/>
              </w:rPr>
            </w:pPr>
            <w:r>
              <w:rPr>
                <w:position w:val="13"/>
                <w:sz w:val="21"/>
              </w:rPr>
              <w:t>，</w:t>
            </w:r>
            <w:r>
              <w:rPr>
                <w:position w:val="13"/>
                <w:sz w:val="21"/>
              </w:rPr>
              <w:tab/>
            </w:r>
            <w:r>
              <w:rPr>
                <w:sz w:val="21"/>
              </w:rPr>
              <w:t>基础</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899" w:hRule="atLeast"/>
        </w:trPr>
        <w:tc>
          <w:tcPr>
            <w:tcW w:w="618" w:type="dxa"/>
            <w:tcBorders>
              <w:top w:val="single" w:color="000000" w:sz="6" w:space="0"/>
            </w:tcBorders>
          </w:tcPr>
          <w:p>
            <w:pPr>
              <w:pStyle w:val="10"/>
              <w:spacing w:before="5"/>
              <w:rPr>
                <w:rFonts w:ascii="PMingLiU"/>
                <w:sz w:val="19"/>
              </w:rPr>
            </w:pPr>
          </w:p>
          <w:p>
            <w:pPr>
              <w:pStyle w:val="10"/>
              <w:spacing w:before="1"/>
              <w:ind w:left="77" w:right="64"/>
              <w:jc w:val="center"/>
              <w:rPr>
                <w:sz w:val="21"/>
              </w:rPr>
            </w:pPr>
            <w:r>
              <w:rPr>
                <w:sz w:val="21"/>
              </w:rPr>
              <w:t>13</w:t>
            </w:r>
          </w:p>
        </w:tc>
        <w:tc>
          <w:tcPr>
            <w:tcW w:w="720" w:type="dxa"/>
            <w:vMerge w:val="restart"/>
          </w:tcPr>
          <w:p>
            <w:pPr>
              <w:pStyle w:val="10"/>
              <w:rPr>
                <w:rFonts w:ascii="PMingLiU"/>
                <w:sz w:val="20"/>
              </w:rPr>
            </w:pPr>
          </w:p>
          <w:p>
            <w:pPr>
              <w:pStyle w:val="10"/>
              <w:rPr>
                <w:rFonts w:ascii="PMingLiU"/>
                <w:sz w:val="20"/>
              </w:rPr>
            </w:pPr>
          </w:p>
          <w:p>
            <w:pPr>
              <w:pStyle w:val="10"/>
              <w:spacing w:before="160" w:line="232" w:lineRule="auto"/>
              <w:ind w:left="150" w:right="28" w:hanging="106"/>
              <w:rPr>
                <w:sz w:val="21"/>
              </w:rPr>
            </w:pPr>
            <w:r>
              <w:rPr>
                <w:sz w:val="21"/>
              </w:rPr>
              <w:t>（四） 如厕洗浴设备改造</w:t>
            </w:r>
          </w:p>
        </w:tc>
        <w:tc>
          <w:tcPr>
            <w:tcW w:w="2055" w:type="dxa"/>
            <w:tcBorders>
              <w:top w:val="single" w:color="000000" w:sz="6" w:space="0"/>
            </w:tcBorders>
          </w:tcPr>
          <w:p>
            <w:pPr>
              <w:pStyle w:val="10"/>
              <w:spacing w:before="5"/>
              <w:rPr>
                <w:rFonts w:ascii="PMingLiU"/>
                <w:sz w:val="19"/>
              </w:rPr>
            </w:pPr>
          </w:p>
          <w:p>
            <w:pPr>
              <w:pStyle w:val="10"/>
              <w:spacing w:before="1"/>
              <w:ind w:left="606"/>
              <w:rPr>
                <w:sz w:val="21"/>
              </w:rPr>
            </w:pPr>
            <w:r>
              <w:rPr>
                <w:sz w:val="21"/>
              </w:rPr>
              <w:t>安装扶手</w:t>
            </w:r>
          </w:p>
        </w:tc>
        <w:tc>
          <w:tcPr>
            <w:tcW w:w="4550" w:type="dxa"/>
            <w:tcBorders>
              <w:top w:val="single" w:color="000000" w:sz="6" w:space="0"/>
            </w:tcBorders>
          </w:tcPr>
          <w:p>
            <w:pPr>
              <w:pStyle w:val="10"/>
              <w:tabs>
                <w:tab w:val="left" w:pos="2960"/>
                <w:tab w:val="left" w:pos="3958"/>
              </w:tabs>
              <w:spacing w:before="21" w:line="230" w:lineRule="auto"/>
              <w:ind w:left="15" w:right="106"/>
              <w:rPr>
                <w:rFonts w:hint="default" w:eastAsia="宋体"/>
                <w:sz w:val="21"/>
                <w:vertAlign w:val="baseline"/>
                <w:lang w:val="en-US" w:eastAsia="zh-CN"/>
              </w:rPr>
            </w:pPr>
            <w:r>
              <w:rPr>
                <w:rFonts w:hint="eastAsia"/>
                <w:sz w:val="21"/>
                <w:lang w:eastAsia="zh-CN"/>
              </w:rPr>
              <w:t>在如厕区或者洗浴区安装扶手，辅助老年人起身、站立、转身和坐下，包括一字形扶手、</w:t>
            </w:r>
            <w:r>
              <w:rPr>
                <w:rFonts w:hint="eastAsia"/>
                <w:sz w:val="21"/>
                <w:lang w:val="en-US" w:eastAsia="zh-CN"/>
              </w:rPr>
              <w:t>U形扶手、L形扶手、135</w:t>
            </w:r>
            <w:r>
              <w:rPr>
                <w:rFonts w:hint="eastAsia"/>
                <w:sz w:val="21"/>
                <w:vertAlign w:val="superscript"/>
                <w:lang w:val="en-US" w:eastAsia="zh-CN"/>
              </w:rPr>
              <w:t>o</w:t>
            </w:r>
            <w:r>
              <w:rPr>
                <w:rFonts w:hint="eastAsia"/>
                <w:sz w:val="21"/>
                <w:vertAlign w:val="baseline"/>
                <w:lang w:val="en-US" w:eastAsia="zh-CN"/>
              </w:rPr>
              <w:t>扶手、T形扶手或者助力扶手等。</w:t>
            </w:r>
          </w:p>
        </w:tc>
        <w:tc>
          <w:tcPr>
            <w:tcW w:w="1095" w:type="dxa"/>
          </w:tcPr>
          <w:p>
            <w:pPr>
              <w:pStyle w:val="10"/>
              <w:spacing w:before="12" w:line="264" w:lineRule="exact"/>
              <w:ind w:left="-122"/>
              <w:rPr>
                <w:sz w:val="21"/>
              </w:rPr>
            </w:pPr>
            <w:r>
              <w:rPr>
                <w:w w:val="99"/>
                <w:sz w:val="21"/>
              </w:rPr>
              <w:t>、</w:t>
            </w:r>
          </w:p>
          <w:p>
            <w:pPr>
              <w:pStyle w:val="10"/>
              <w:spacing w:line="264" w:lineRule="exact"/>
              <w:ind w:left="303"/>
              <w:rPr>
                <w:sz w:val="21"/>
              </w:rPr>
            </w:pPr>
            <w:r>
              <w:rPr>
                <w:sz w:val="21"/>
              </w:rPr>
              <w:t>基础</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394" w:hRule="atLeast"/>
        </w:trPr>
        <w:tc>
          <w:tcPr>
            <w:tcW w:w="618" w:type="dxa"/>
          </w:tcPr>
          <w:p>
            <w:pPr>
              <w:pStyle w:val="10"/>
              <w:spacing w:before="13" w:line="257" w:lineRule="exact"/>
              <w:ind w:left="77" w:right="64"/>
              <w:jc w:val="center"/>
              <w:rPr>
                <w:sz w:val="21"/>
              </w:rPr>
            </w:pPr>
            <w:r>
              <w:rPr>
                <w:sz w:val="21"/>
              </w:rPr>
              <w:t>14</w:t>
            </w:r>
          </w:p>
        </w:tc>
        <w:tc>
          <w:tcPr>
            <w:tcW w:w="720" w:type="dxa"/>
            <w:vMerge w:val="continue"/>
            <w:tcBorders>
              <w:top w:val="nil"/>
            </w:tcBorders>
          </w:tcPr>
          <w:p>
            <w:pPr>
              <w:rPr>
                <w:sz w:val="2"/>
                <w:szCs w:val="2"/>
              </w:rPr>
            </w:pPr>
          </w:p>
        </w:tc>
        <w:tc>
          <w:tcPr>
            <w:tcW w:w="2055" w:type="dxa"/>
          </w:tcPr>
          <w:p>
            <w:pPr>
              <w:pStyle w:val="10"/>
              <w:spacing w:before="13" w:line="257" w:lineRule="exact"/>
              <w:ind w:left="500"/>
              <w:rPr>
                <w:sz w:val="21"/>
              </w:rPr>
            </w:pPr>
            <w:r>
              <w:rPr>
                <w:sz w:val="21"/>
              </w:rPr>
              <w:t>配置淋浴椅</w:t>
            </w:r>
          </w:p>
        </w:tc>
        <w:tc>
          <w:tcPr>
            <w:tcW w:w="4550" w:type="dxa"/>
          </w:tcPr>
          <w:p>
            <w:pPr>
              <w:pStyle w:val="10"/>
              <w:spacing w:before="13" w:line="257" w:lineRule="exact"/>
              <w:ind w:left="15"/>
              <w:rPr>
                <w:sz w:val="21"/>
              </w:rPr>
            </w:pPr>
            <w:r>
              <w:rPr>
                <w:sz w:val="21"/>
              </w:rPr>
              <w:t>辅助老年人洗澡用，避免老年人滑倒，提高安全性</w:t>
            </w:r>
          </w:p>
        </w:tc>
        <w:tc>
          <w:tcPr>
            <w:tcW w:w="1095" w:type="dxa"/>
          </w:tcPr>
          <w:p>
            <w:pPr>
              <w:pStyle w:val="10"/>
              <w:spacing w:before="13" w:line="257" w:lineRule="exact"/>
              <w:ind w:left="303"/>
              <w:rPr>
                <w:sz w:val="21"/>
              </w:rPr>
            </w:pPr>
            <w:r>
              <w:rPr>
                <w:sz w:val="21"/>
              </w:rPr>
              <w:t>基础</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729" w:hRule="atLeast"/>
        </w:trPr>
        <w:tc>
          <w:tcPr>
            <w:tcW w:w="618" w:type="dxa"/>
          </w:tcPr>
          <w:p>
            <w:pPr>
              <w:pStyle w:val="10"/>
              <w:spacing w:before="7"/>
              <w:rPr>
                <w:rFonts w:ascii="PMingLiU"/>
                <w:sz w:val="16"/>
              </w:rPr>
            </w:pPr>
          </w:p>
          <w:p>
            <w:pPr>
              <w:pStyle w:val="10"/>
              <w:ind w:left="77" w:right="64"/>
              <w:jc w:val="center"/>
              <w:rPr>
                <w:sz w:val="21"/>
              </w:rPr>
            </w:pPr>
            <w:r>
              <w:rPr>
                <w:sz w:val="21"/>
              </w:rPr>
              <w:t>15</w:t>
            </w:r>
          </w:p>
        </w:tc>
        <w:tc>
          <w:tcPr>
            <w:tcW w:w="720" w:type="dxa"/>
            <w:vMerge w:val="continue"/>
            <w:tcBorders>
              <w:top w:val="nil"/>
            </w:tcBorders>
          </w:tcPr>
          <w:p>
            <w:pPr>
              <w:rPr>
                <w:sz w:val="2"/>
                <w:szCs w:val="2"/>
              </w:rPr>
            </w:pPr>
          </w:p>
        </w:tc>
        <w:tc>
          <w:tcPr>
            <w:tcW w:w="2055" w:type="dxa"/>
          </w:tcPr>
          <w:p>
            <w:pPr>
              <w:pStyle w:val="10"/>
              <w:spacing w:before="7"/>
              <w:rPr>
                <w:rFonts w:ascii="PMingLiU"/>
                <w:sz w:val="16"/>
              </w:rPr>
            </w:pPr>
          </w:p>
          <w:p>
            <w:pPr>
              <w:pStyle w:val="10"/>
              <w:ind w:left="292"/>
              <w:rPr>
                <w:sz w:val="21"/>
              </w:rPr>
            </w:pPr>
            <w:r>
              <w:rPr>
                <w:sz w:val="21"/>
              </w:rPr>
              <w:t>蹲便器改坐便器</w:t>
            </w:r>
          </w:p>
        </w:tc>
        <w:tc>
          <w:tcPr>
            <w:tcW w:w="4550" w:type="dxa"/>
          </w:tcPr>
          <w:p>
            <w:pPr>
              <w:pStyle w:val="10"/>
              <w:spacing w:before="108" w:line="232" w:lineRule="auto"/>
              <w:ind w:left="15"/>
              <w:rPr>
                <w:rFonts w:hint="eastAsia" w:eastAsia="宋体"/>
                <w:sz w:val="21"/>
                <w:lang w:eastAsia="zh-CN"/>
              </w:rPr>
            </w:pPr>
            <w:r>
              <w:rPr>
                <w:spacing w:val="-7"/>
                <w:sz w:val="21"/>
              </w:rPr>
              <w:t>减轻蹲姿造成的腿部压力，避免老年人如厕时摔倒，方</w:t>
            </w:r>
            <w:r>
              <w:rPr>
                <w:sz w:val="21"/>
              </w:rPr>
              <w:t>便乘轮椅老年人使用</w:t>
            </w:r>
            <w:r>
              <w:rPr>
                <w:rFonts w:hint="eastAsia"/>
                <w:sz w:val="21"/>
                <w:lang w:eastAsia="zh-CN"/>
              </w:rPr>
              <w:t>。</w:t>
            </w:r>
          </w:p>
        </w:tc>
        <w:tc>
          <w:tcPr>
            <w:tcW w:w="1095" w:type="dxa"/>
          </w:tcPr>
          <w:p>
            <w:pPr>
              <w:pStyle w:val="10"/>
              <w:spacing w:before="7"/>
              <w:rPr>
                <w:rFonts w:ascii="PMingLiU"/>
                <w:sz w:val="16"/>
              </w:rPr>
            </w:pPr>
          </w:p>
          <w:p>
            <w:pPr>
              <w:pStyle w:val="10"/>
              <w:ind w:left="303"/>
              <w:rPr>
                <w:sz w:val="21"/>
              </w:rPr>
            </w:pPr>
            <w:r>
              <w:rPr>
                <w:sz w:val="21"/>
              </w:rPr>
              <w:t>可选</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454" w:hRule="atLeast"/>
        </w:trPr>
        <w:tc>
          <w:tcPr>
            <w:tcW w:w="618" w:type="dxa"/>
          </w:tcPr>
          <w:p>
            <w:pPr>
              <w:pStyle w:val="10"/>
              <w:spacing w:before="12" w:line="258" w:lineRule="exact"/>
              <w:ind w:left="77" w:right="64"/>
              <w:jc w:val="center"/>
              <w:rPr>
                <w:sz w:val="21"/>
              </w:rPr>
            </w:pPr>
            <w:r>
              <w:rPr>
                <w:sz w:val="21"/>
              </w:rPr>
              <w:t>16</w:t>
            </w:r>
          </w:p>
        </w:tc>
        <w:tc>
          <w:tcPr>
            <w:tcW w:w="720" w:type="dxa"/>
            <w:vMerge w:val="continue"/>
            <w:tcBorders>
              <w:top w:val="nil"/>
            </w:tcBorders>
          </w:tcPr>
          <w:p>
            <w:pPr>
              <w:rPr>
                <w:sz w:val="2"/>
                <w:szCs w:val="2"/>
              </w:rPr>
            </w:pPr>
          </w:p>
        </w:tc>
        <w:tc>
          <w:tcPr>
            <w:tcW w:w="2055" w:type="dxa"/>
          </w:tcPr>
          <w:p>
            <w:pPr>
              <w:pStyle w:val="10"/>
              <w:spacing w:before="12" w:line="258" w:lineRule="exact"/>
              <w:ind w:left="500"/>
              <w:rPr>
                <w:sz w:val="21"/>
              </w:rPr>
            </w:pPr>
            <w:r>
              <w:rPr>
                <w:sz w:val="21"/>
              </w:rPr>
              <w:t>水龙头改造</w:t>
            </w:r>
          </w:p>
        </w:tc>
        <w:tc>
          <w:tcPr>
            <w:tcW w:w="4550" w:type="dxa"/>
          </w:tcPr>
          <w:p>
            <w:pPr>
              <w:pStyle w:val="10"/>
              <w:spacing w:before="12" w:line="258" w:lineRule="exact"/>
              <w:ind w:left="15"/>
              <w:rPr>
                <w:rFonts w:hint="eastAsia" w:eastAsia="宋体"/>
                <w:sz w:val="21"/>
                <w:lang w:eastAsia="zh-CN"/>
              </w:rPr>
            </w:pPr>
            <w:r>
              <w:rPr>
                <w:sz w:val="21"/>
              </w:rPr>
              <w:t>采用拔杆式或感应水龙头，方便老年人开关水阀</w:t>
            </w:r>
            <w:r>
              <w:rPr>
                <w:rFonts w:hint="eastAsia"/>
                <w:sz w:val="21"/>
                <w:lang w:eastAsia="zh-CN"/>
              </w:rPr>
              <w:t>。</w:t>
            </w:r>
          </w:p>
        </w:tc>
        <w:tc>
          <w:tcPr>
            <w:tcW w:w="1095" w:type="dxa"/>
          </w:tcPr>
          <w:p>
            <w:pPr>
              <w:pStyle w:val="10"/>
              <w:spacing w:before="12" w:line="258" w:lineRule="exact"/>
              <w:ind w:left="303"/>
              <w:rPr>
                <w:sz w:val="21"/>
              </w:rPr>
            </w:pPr>
            <w:r>
              <w:rPr>
                <w:sz w:val="21"/>
              </w:rPr>
              <w:t>可选</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639" w:hRule="atLeast"/>
        </w:trPr>
        <w:tc>
          <w:tcPr>
            <w:tcW w:w="618" w:type="dxa"/>
            <w:tcBorders>
              <w:bottom w:val="single" w:color="000000" w:sz="6" w:space="0"/>
            </w:tcBorders>
          </w:tcPr>
          <w:p>
            <w:pPr>
              <w:pStyle w:val="10"/>
              <w:spacing w:before="141"/>
              <w:ind w:left="77" w:right="64"/>
              <w:jc w:val="center"/>
              <w:rPr>
                <w:sz w:val="21"/>
              </w:rPr>
            </w:pPr>
            <w:r>
              <w:rPr>
                <w:sz w:val="21"/>
              </w:rPr>
              <w:t>17</w:t>
            </w:r>
          </w:p>
        </w:tc>
        <w:tc>
          <w:tcPr>
            <w:tcW w:w="720" w:type="dxa"/>
            <w:vMerge w:val="continue"/>
            <w:tcBorders>
              <w:top w:val="nil"/>
            </w:tcBorders>
          </w:tcPr>
          <w:p>
            <w:pPr>
              <w:rPr>
                <w:sz w:val="2"/>
                <w:szCs w:val="2"/>
              </w:rPr>
            </w:pPr>
          </w:p>
        </w:tc>
        <w:tc>
          <w:tcPr>
            <w:tcW w:w="2055" w:type="dxa"/>
            <w:tcBorders>
              <w:bottom w:val="single" w:color="000000" w:sz="6" w:space="0"/>
            </w:tcBorders>
          </w:tcPr>
          <w:p>
            <w:pPr>
              <w:pStyle w:val="10"/>
              <w:spacing w:before="141"/>
              <w:ind w:right="223"/>
              <w:jc w:val="right"/>
              <w:rPr>
                <w:sz w:val="21"/>
              </w:rPr>
            </w:pPr>
            <w:r>
              <w:rPr>
                <w:w w:val="95"/>
                <w:sz w:val="21"/>
              </w:rPr>
              <w:t>浴缸/淋浴房改造</w:t>
            </w:r>
          </w:p>
        </w:tc>
        <w:tc>
          <w:tcPr>
            <w:tcW w:w="4550" w:type="dxa"/>
            <w:tcBorders>
              <w:bottom w:val="single" w:color="000000" w:sz="6" w:space="0"/>
            </w:tcBorders>
          </w:tcPr>
          <w:p>
            <w:pPr>
              <w:pStyle w:val="10"/>
              <w:spacing w:before="12" w:line="262" w:lineRule="exact"/>
              <w:ind w:left="15" w:right="207"/>
              <w:rPr>
                <w:rFonts w:hint="eastAsia" w:eastAsia="宋体"/>
                <w:sz w:val="21"/>
                <w:lang w:eastAsia="zh-CN"/>
              </w:rPr>
            </w:pPr>
            <w:r>
              <w:rPr>
                <w:sz w:val="21"/>
              </w:rPr>
              <w:t>拆除浴缸/淋浴房，更换浴帘、浴杆，增加淋浴空间方便照护人员辅助老年人洗浴</w:t>
            </w:r>
            <w:r>
              <w:rPr>
                <w:rFonts w:hint="eastAsia"/>
                <w:sz w:val="21"/>
                <w:lang w:eastAsia="zh-CN"/>
              </w:rPr>
              <w:t>。</w:t>
            </w:r>
          </w:p>
        </w:tc>
        <w:tc>
          <w:tcPr>
            <w:tcW w:w="1095" w:type="dxa"/>
          </w:tcPr>
          <w:p>
            <w:pPr>
              <w:pStyle w:val="10"/>
              <w:spacing w:before="141"/>
              <w:ind w:left="303"/>
              <w:rPr>
                <w:sz w:val="21"/>
              </w:rPr>
            </w:pPr>
            <w:r>
              <w:rPr>
                <w:sz w:val="21"/>
              </w:rPr>
              <w:t>可选</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579" w:hRule="atLeast"/>
        </w:trPr>
        <w:tc>
          <w:tcPr>
            <w:tcW w:w="618" w:type="dxa"/>
            <w:tcBorders>
              <w:top w:val="single" w:color="000000" w:sz="6" w:space="0"/>
            </w:tcBorders>
          </w:tcPr>
          <w:p>
            <w:pPr>
              <w:pStyle w:val="10"/>
              <w:spacing w:before="142"/>
              <w:ind w:left="77" w:right="64"/>
              <w:jc w:val="center"/>
              <w:rPr>
                <w:sz w:val="21"/>
              </w:rPr>
            </w:pPr>
            <w:r>
              <w:rPr>
                <w:sz w:val="21"/>
              </w:rPr>
              <w:t>18</w:t>
            </w:r>
          </w:p>
        </w:tc>
        <w:tc>
          <w:tcPr>
            <w:tcW w:w="720" w:type="dxa"/>
            <w:vMerge w:val="restart"/>
            <w:tcBorders>
              <w:bottom w:val="single" w:color="000000" w:sz="6" w:space="0"/>
            </w:tcBorders>
          </w:tcPr>
          <w:p>
            <w:pPr>
              <w:pStyle w:val="10"/>
              <w:spacing w:before="41" w:line="232" w:lineRule="auto"/>
              <w:ind w:left="150" w:right="28" w:hanging="106"/>
              <w:rPr>
                <w:sz w:val="21"/>
              </w:rPr>
            </w:pPr>
            <w:r>
              <w:rPr>
                <w:sz w:val="21"/>
              </w:rPr>
              <w:t>（五） 厨房设备改造</w:t>
            </w:r>
          </w:p>
        </w:tc>
        <w:tc>
          <w:tcPr>
            <w:tcW w:w="2055" w:type="dxa"/>
            <w:tcBorders>
              <w:top w:val="single" w:color="000000" w:sz="6" w:space="0"/>
            </w:tcBorders>
          </w:tcPr>
          <w:p>
            <w:pPr>
              <w:pStyle w:val="10"/>
              <w:spacing w:before="142"/>
              <w:ind w:left="606"/>
              <w:rPr>
                <w:sz w:val="21"/>
              </w:rPr>
            </w:pPr>
            <w:r>
              <w:rPr>
                <w:sz w:val="21"/>
              </w:rPr>
              <w:t>厨柜改造</w:t>
            </w:r>
          </w:p>
        </w:tc>
        <w:tc>
          <w:tcPr>
            <w:tcW w:w="4550" w:type="dxa"/>
            <w:tcBorders>
              <w:top w:val="single" w:color="000000" w:sz="6" w:space="0"/>
            </w:tcBorders>
          </w:tcPr>
          <w:p>
            <w:pPr>
              <w:pStyle w:val="10"/>
              <w:spacing w:before="15" w:line="260" w:lineRule="exact"/>
              <w:ind w:left="15"/>
              <w:rPr>
                <w:rFonts w:hint="eastAsia" w:eastAsia="宋体"/>
                <w:sz w:val="21"/>
                <w:lang w:eastAsia="zh-CN"/>
              </w:rPr>
            </w:pPr>
            <w:r>
              <w:rPr>
                <w:spacing w:val="-8"/>
                <w:sz w:val="21"/>
              </w:rPr>
              <w:t>在吊柜下方设置开敞式中部柜、中部架，方便老年人取</w:t>
            </w:r>
            <w:r>
              <w:rPr>
                <w:sz w:val="21"/>
              </w:rPr>
              <w:t>放物品</w:t>
            </w:r>
            <w:r>
              <w:rPr>
                <w:rFonts w:hint="eastAsia"/>
                <w:sz w:val="21"/>
                <w:lang w:eastAsia="zh-CN"/>
              </w:rPr>
              <w:t>。</w:t>
            </w:r>
          </w:p>
        </w:tc>
        <w:tc>
          <w:tcPr>
            <w:tcW w:w="1095" w:type="dxa"/>
          </w:tcPr>
          <w:p>
            <w:pPr>
              <w:pStyle w:val="10"/>
              <w:spacing w:before="142"/>
              <w:ind w:left="303"/>
              <w:rPr>
                <w:sz w:val="21"/>
              </w:rPr>
            </w:pPr>
            <w:r>
              <w:rPr>
                <w:sz w:val="21"/>
              </w:rPr>
              <w:t>基础</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654" w:hRule="atLeast"/>
        </w:trPr>
        <w:tc>
          <w:tcPr>
            <w:tcW w:w="618" w:type="dxa"/>
            <w:tcBorders>
              <w:bottom w:val="single" w:color="000000" w:sz="6" w:space="0"/>
            </w:tcBorders>
          </w:tcPr>
          <w:p>
            <w:pPr>
              <w:pStyle w:val="10"/>
              <w:spacing w:before="141"/>
              <w:ind w:left="77" w:right="64"/>
              <w:jc w:val="center"/>
              <w:rPr>
                <w:sz w:val="21"/>
              </w:rPr>
            </w:pPr>
            <w:r>
              <w:rPr>
                <w:sz w:val="21"/>
              </w:rPr>
              <w:t>19</w:t>
            </w:r>
          </w:p>
        </w:tc>
        <w:tc>
          <w:tcPr>
            <w:tcW w:w="720" w:type="dxa"/>
            <w:vMerge w:val="continue"/>
            <w:tcBorders>
              <w:top w:val="nil"/>
              <w:bottom w:val="single" w:color="000000" w:sz="6" w:space="0"/>
            </w:tcBorders>
          </w:tcPr>
          <w:p>
            <w:pPr>
              <w:rPr>
                <w:sz w:val="2"/>
                <w:szCs w:val="2"/>
              </w:rPr>
            </w:pPr>
          </w:p>
        </w:tc>
        <w:tc>
          <w:tcPr>
            <w:tcW w:w="2055" w:type="dxa"/>
            <w:tcBorders>
              <w:bottom w:val="single" w:color="000000" w:sz="6" w:space="0"/>
            </w:tcBorders>
          </w:tcPr>
          <w:p>
            <w:pPr>
              <w:pStyle w:val="10"/>
              <w:spacing w:before="141"/>
              <w:ind w:left="606"/>
              <w:rPr>
                <w:sz w:val="21"/>
              </w:rPr>
            </w:pPr>
            <w:r>
              <w:rPr>
                <w:sz w:val="21"/>
              </w:rPr>
              <w:t>台面改造</w:t>
            </w:r>
          </w:p>
        </w:tc>
        <w:tc>
          <w:tcPr>
            <w:tcW w:w="4550" w:type="dxa"/>
            <w:tcBorders>
              <w:bottom w:val="single" w:color="000000" w:sz="6" w:space="0"/>
            </w:tcBorders>
          </w:tcPr>
          <w:p>
            <w:pPr>
              <w:pStyle w:val="10"/>
              <w:spacing w:before="14" w:line="260" w:lineRule="exact"/>
              <w:ind w:left="15" w:right="-15"/>
              <w:rPr>
                <w:rFonts w:hint="eastAsia" w:eastAsia="宋体"/>
                <w:sz w:val="21"/>
                <w:lang w:eastAsia="zh-CN"/>
              </w:rPr>
            </w:pPr>
            <w:r>
              <w:rPr>
                <w:spacing w:val="-10"/>
                <w:sz w:val="21"/>
              </w:rPr>
              <w:t>降低操作台、灶台、洗菜池高度或者在其下方留出容膝空间，方便乘轮椅或者体型矮小老年人操作</w:t>
            </w:r>
            <w:r>
              <w:rPr>
                <w:rFonts w:hint="eastAsia"/>
                <w:spacing w:val="-10"/>
                <w:sz w:val="21"/>
                <w:lang w:eastAsia="zh-CN"/>
              </w:rPr>
              <w:t>。</w:t>
            </w:r>
          </w:p>
        </w:tc>
        <w:tc>
          <w:tcPr>
            <w:tcW w:w="1095" w:type="dxa"/>
          </w:tcPr>
          <w:p>
            <w:pPr>
              <w:pStyle w:val="10"/>
              <w:spacing w:before="141"/>
              <w:ind w:left="303"/>
              <w:rPr>
                <w:sz w:val="21"/>
              </w:rPr>
            </w:pPr>
            <w:r>
              <w:rPr>
                <w:sz w:val="21"/>
              </w:rPr>
              <w:t>可选</w:t>
            </w:r>
          </w:p>
        </w:tc>
      </w:tr>
    </w:tbl>
    <w:p>
      <w:pPr>
        <w:spacing w:after="0"/>
        <w:rPr>
          <w:sz w:val="21"/>
        </w:rPr>
        <w:sectPr>
          <w:footerReference r:id="rId3" w:type="default"/>
          <w:footerReference r:id="rId4" w:type="even"/>
          <w:pgSz w:w="11850" w:h="16790"/>
          <w:pgMar w:top="1440" w:right="1474" w:bottom="1440" w:left="1587" w:header="0" w:footer="1566" w:gutter="0"/>
          <w:pgNumType w:fmt="decimal"/>
          <w:cols w:space="720" w:num="1"/>
        </w:sectPr>
      </w:pPr>
    </w:p>
    <w:p>
      <w:pPr>
        <w:pStyle w:val="3"/>
        <w:rPr>
          <w:rFonts w:ascii="Times New Roman"/>
          <w:sz w:val="20"/>
        </w:rPr>
      </w:pPr>
    </w:p>
    <w:p>
      <w:pPr>
        <w:pStyle w:val="3"/>
        <w:rPr>
          <w:rFonts w:ascii="Times New Roman"/>
          <w:sz w:val="20"/>
        </w:rPr>
      </w:pPr>
    </w:p>
    <w:p>
      <w:pPr>
        <w:pStyle w:val="3"/>
        <w:rPr>
          <w:rFonts w:ascii="Times New Roman"/>
          <w:sz w:val="28"/>
        </w:rPr>
      </w:pPr>
    </w:p>
    <w:tbl>
      <w:tblPr>
        <w:tblStyle w:val="7"/>
        <w:tblW w:w="9232" w:type="dxa"/>
        <w:tblInd w:w="115" w:type="dxa"/>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Layout w:type="fixed"/>
        <w:tblCellMar>
          <w:top w:w="0" w:type="dxa"/>
          <w:left w:w="0" w:type="dxa"/>
          <w:bottom w:w="0" w:type="dxa"/>
          <w:right w:w="0" w:type="dxa"/>
        </w:tblCellMar>
      </w:tblPr>
      <w:tblGrid>
        <w:gridCol w:w="618"/>
        <w:gridCol w:w="720"/>
        <w:gridCol w:w="2055"/>
        <w:gridCol w:w="4819"/>
        <w:gridCol w:w="1020"/>
      </w:tblGrid>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749" w:hRule="atLeast"/>
        </w:trPr>
        <w:tc>
          <w:tcPr>
            <w:tcW w:w="618" w:type="dxa"/>
          </w:tcPr>
          <w:p>
            <w:pPr>
              <w:pStyle w:val="10"/>
              <w:spacing w:before="7"/>
              <w:rPr>
                <w:rFonts w:ascii="Times New Roman"/>
                <w:sz w:val="23"/>
              </w:rPr>
            </w:pPr>
          </w:p>
          <w:p>
            <w:pPr>
              <w:pStyle w:val="10"/>
              <w:spacing w:before="1"/>
              <w:ind w:right="188"/>
              <w:jc w:val="right"/>
              <w:rPr>
                <w:sz w:val="21"/>
              </w:rPr>
            </w:pPr>
            <w:r>
              <w:rPr>
                <w:w w:val="95"/>
                <w:sz w:val="21"/>
              </w:rPr>
              <w:t>20</w:t>
            </w:r>
          </w:p>
        </w:tc>
        <w:tc>
          <w:tcPr>
            <w:tcW w:w="720" w:type="dxa"/>
            <w:vMerge w:val="restart"/>
          </w:tcPr>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spacing w:before="6"/>
              <w:rPr>
                <w:rFonts w:ascii="Times New Roman"/>
                <w:sz w:val="18"/>
              </w:rPr>
            </w:pPr>
          </w:p>
          <w:p>
            <w:pPr>
              <w:pStyle w:val="10"/>
              <w:spacing w:before="1" w:line="321" w:lineRule="auto"/>
              <w:ind w:left="150" w:right="28" w:hanging="106"/>
              <w:rPr>
                <w:sz w:val="21"/>
              </w:rPr>
            </w:pPr>
            <w:r>
              <w:rPr>
                <w:sz w:val="21"/>
              </w:rPr>
              <w:t>（六） 物理环境改造</w:t>
            </w:r>
          </w:p>
        </w:tc>
        <w:tc>
          <w:tcPr>
            <w:tcW w:w="2055" w:type="dxa"/>
          </w:tcPr>
          <w:p>
            <w:pPr>
              <w:pStyle w:val="10"/>
              <w:spacing w:before="1" w:line="360" w:lineRule="atLeast"/>
              <w:ind w:left="606" w:right="593"/>
              <w:rPr>
                <w:sz w:val="21"/>
              </w:rPr>
            </w:pPr>
            <w:r>
              <w:rPr>
                <w:sz w:val="21"/>
              </w:rPr>
              <w:t>安装自动感应灯具</w:t>
            </w:r>
          </w:p>
        </w:tc>
        <w:tc>
          <w:tcPr>
            <w:tcW w:w="4819" w:type="dxa"/>
          </w:tcPr>
          <w:p>
            <w:pPr>
              <w:pStyle w:val="10"/>
              <w:spacing w:before="1" w:line="360" w:lineRule="atLeast"/>
              <w:ind w:left="15" w:right="-15"/>
              <w:rPr>
                <w:rFonts w:hint="eastAsia" w:eastAsia="宋体"/>
                <w:sz w:val="21"/>
                <w:lang w:eastAsia="zh-CN"/>
              </w:rPr>
            </w:pPr>
            <w:r>
              <w:rPr>
                <w:spacing w:val="-8"/>
                <w:sz w:val="21"/>
              </w:rPr>
              <w:t>安装感应便携灯，避免直射光源、强刺激性光源，人走灯灭，辅助老年人起夜使用</w:t>
            </w:r>
            <w:r>
              <w:rPr>
                <w:rFonts w:hint="eastAsia"/>
                <w:spacing w:val="-8"/>
                <w:sz w:val="21"/>
                <w:lang w:eastAsia="zh-CN"/>
              </w:rPr>
              <w:t>。</w:t>
            </w:r>
          </w:p>
        </w:tc>
        <w:tc>
          <w:tcPr>
            <w:tcW w:w="1020" w:type="dxa"/>
          </w:tcPr>
          <w:p>
            <w:pPr>
              <w:pStyle w:val="10"/>
              <w:spacing w:before="1" w:line="225" w:lineRule="exact"/>
              <w:ind w:left="303"/>
              <w:rPr>
                <w:sz w:val="21"/>
              </w:rPr>
            </w:pPr>
          </w:p>
          <w:p>
            <w:pPr>
              <w:pStyle w:val="10"/>
              <w:spacing w:before="1" w:line="225" w:lineRule="exact"/>
              <w:ind w:left="303"/>
              <w:rPr>
                <w:sz w:val="21"/>
              </w:rPr>
            </w:pPr>
            <w:r>
              <w:rPr>
                <w:sz w:val="21"/>
              </w:rPr>
              <w:t>可选</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749" w:hRule="atLeast"/>
        </w:trPr>
        <w:tc>
          <w:tcPr>
            <w:tcW w:w="618" w:type="dxa"/>
          </w:tcPr>
          <w:p>
            <w:pPr>
              <w:pStyle w:val="10"/>
              <w:spacing w:before="8"/>
              <w:rPr>
                <w:rFonts w:ascii="Times New Roman"/>
                <w:sz w:val="23"/>
              </w:rPr>
            </w:pPr>
          </w:p>
          <w:p>
            <w:pPr>
              <w:pStyle w:val="10"/>
              <w:ind w:right="188"/>
              <w:jc w:val="right"/>
              <w:rPr>
                <w:sz w:val="21"/>
              </w:rPr>
            </w:pPr>
            <w:r>
              <w:rPr>
                <w:w w:val="95"/>
                <w:sz w:val="21"/>
              </w:rPr>
              <w:t>21</w:t>
            </w:r>
          </w:p>
        </w:tc>
        <w:tc>
          <w:tcPr>
            <w:tcW w:w="720" w:type="dxa"/>
            <w:vMerge w:val="continue"/>
            <w:tcBorders>
              <w:top w:val="nil"/>
            </w:tcBorders>
          </w:tcPr>
          <w:p>
            <w:pPr>
              <w:rPr>
                <w:sz w:val="2"/>
                <w:szCs w:val="2"/>
              </w:rPr>
            </w:pPr>
          </w:p>
        </w:tc>
        <w:tc>
          <w:tcPr>
            <w:tcW w:w="2055" w:type="dxa"/>
          </w:tcPr>
          <w:p>
            <w:pPr>
              <w:pStyle w:val="10"/>
              <w:spacing w:before="8"/>
              <w:rPr>
                <w:rFonts w:ascii="Times New Roman"/>
                <w:sz w:val="23"/>
              </w:rPr>
            </w:pPr>
          </w:p>
          <w:p>
            <w:pPr>
              <w:pStyle w:val="10"/>
              <w:ind w:left="60" w:right="49"/>
              <w:jc w:val="center"/>
              <w:rPr>
                <w:sz w:val="21"/>
              </w:rPr>
            </w:pPr>
            <w:r>
              <w:rPr>
                <w:sz w:val="21"/>
              </w:rPr>
              <w:t>电源插座及开关改造</w:t>
            </w:r>
          </w:p>
        </w:tc>
        <w:tc>
          <w:tcPr>
            <w:tcW w:w="4819" w:type="dxa"/>
          </w:tcPr>
          <w:p>
            <w:pPr>
              <w:pStyle w:val="10"/>
              <w:spacing w:before="2" w:line="360" w:lineRule="atLeast"/>
              <w:ind w:left="15" w:right="-15"/>
              <w:rPr>
                <w:rFonts w:hint="eastAsia" w:eastAsia="宋体"/>
                <w:sz w:val="21"/>
                <w:lang w:eastAsia="zh-CN"/>
              </w:rPr>
            </w:pPr>
            <w:r>
              <w:rPr>
                <w:sz w:val="21"/>
              </w:rPr>
              <w:t>视情进行高/低位改造，避免老年人下蹲或弯腰，方便老年人插拔电源和使用开关</w:t>
            </w:r>
            <w:r>
              <w:rPr>
                <w:rFonts w:hint="eastAsia"/>
                <w:sz w:val="21"/>
                <w:lang w:eastAsia="zh-CN"/>
              </w:rPr>
              <w:t>。</w:t>
            </w:r>
          </w:p>
        </w:tc>
        <w:tc>
          <w:tcPr>
            <w:tcW w:w="1020" w:type="dxa"/>
          </w:tcPr>
          <w:p>
            <w:pPr>
              <w:pStyle w:val="10"/>
              <w:spacing w:before="1" w:line="225" w:lineRule="exact"/>
              <w:ind w:left="303"/>
              <w:rPr>
                <w:sz w:val="21"/>
              </w:rPr>
            </w:pPr>
          </w:p>
          <w:p>
            <w:pPr>
              <w:pStyle w:val="10"/>
              <w:spacing w:before="1" w:line="225" w:lineRule="exact"/>
              <w:ind w:left="303"/>
              <w:rPr>
                <w:sz w:val="21"/>
              </w:rPr>
            </w:pPr>
            <w:r>
              <w:rPr>
                <w:sz w:val="21"/>
              </w:rPr>
              <w:t>可选</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1109" w:hRule="atLeast"/>
        </w:trPr>
        <w:tc>
          <w:tcPr>
            <w:tcW w:w="618" w:type="dxa"/>
          </w:tcPr>
          <w:p>
            <w:pPr>
              <w:pStyle w:val="10"/>
              <w:rPr>
                <w:rFonts w:ascii="Times New Roman"/>
                <w:sz w:val="20"/>
              </w:rPr>
            </w:pPr>
          </w:p>
          <w:p>
            <w:pPr>
              <w:pStyle w:val="10"/>
              <w:spacing w:before="2"/>
              <w:rPr>
                <w:rFonts w:ascii="Times New Roman"/>
                <w:sz w:val="19"/>
              </w:rPr>
            </w:pPr>
          </w:p>
          <w:p>
            <w:pPr>
              <w:pStyle w:val="10"/>
              <w:ind w:right="188"/>
              <w:jc w:val="right"/>
              <w:rPr>
                <w:sz w:val="21"/>
              </w:rPr>
            </w:pPr>
            <w:r>
              <w:rPr>
                <w:w w:val="95"/>
                <w:sz w:val="21"/>
              </w:rPr>
              <w:t>22</w:t>
            </w:r>
          </w:p>
        </w:tc>
        <w:tc>
          <w:tcPr>
            <w:tcW w:w="720" w:type="dxa"/>
            <w:vMerge w:val="continue"/>
            <w:tcBorders>
              <w:top w:val="nil"/>
            </w:tcBorders>
          </w:tcPr>
          <w:p>
            <w:pPr>
              <w:rPr>
                <w:sz w:val="2"/>
                <w:szCs w:val="2"/>
              </w:rPr>
            </w:pPr>
          </w:p>
        </w:tc>
        <w:tc>
          <w:tcPr>
            <w:tcW w:w="2055" w:type="dxa"/>
          </w:tcPr>
          <w:p>
            <w:pPr>
              <w:pStyle w:val="10"/>
              <w:spacing w:before="6"/>
              <w:rPr>
                <w:rFonts w:ascii="Times New Roman"/>
                <w:sz w:val="23"/>
              </w:rPr>
            </w:pPr>
          </w:p>
          <w:p>
            <w:pPr>
              <w:pStyle w:val="10"/>
              <w:spacing w:line="321" w:lineRule="auto"/>
              <w:ind w:left="397" w:right="120" w:hanging="264"/>
              <w:rPr>
                <w:sz w:val="21"/>
              </w:rPr>
            </w:pPr>
            <w:r>
              <w:rPr>
                <w:sz w:val="21"/>
              </w:rPr>
              <w:t>安装防撞护角/防撞条、提示标识</w:t>
            </w:r>
          </w:p>
        </w:tc>
        <w:tc>
          <w:tcPr>
            <w:tcW w:w="4819" w:type="dxa"/>
          </w:tcPr>
          <w:p>
            <w:pPr>
              <w:pStyle w:val="10"/>
              <w:spacing w:line="360" w:lineRule="atLeast"/>
              <w:ind w:left="15" w:right="-15"/>
              <w:jc w:val="both"/>
              <w:rPr>
                <w:rFonts w:hint="eastAsia" w:eastAsia="宋体"/>
                <w:sz w:val="21"/>
                <w:lang w:eastAsia="zh-CN"/>
              </w:rPr>
            </w:pPr>
            <w:r>
              <w:rPr>
                <w:spacing w:val="-6"/>
                <w:sz w:val="21"/>
              </w:rPr>
              <w:t>在家具尖角或墙角安装防撞护角或者防撞条，避免老年</w:t>
            </w:r>
            <w:r>
              <w:rPr>
                <w:spacing w:val="-12"/>
                <w:sz w:val="21"/>
              </w:rPr>
              <w:t>人磕碰划伤，必要时粘贴防滑条、警示条等符合相关标准和老年人认知特点的提示标识</w:t>
            </w:r>
            <w:r>
              <w:rPr>
                <w:rFonts w:hint="eastAsia"/>
                <w:spacing w:val="-12"/>
                <w:sz w:val="21"/>
                <w:lang w:eastAsia="zh-CN"/>
              </w:rPr>
              <w:t>。</w:t>
            </w:r>
          </w:p>
        </w:tc>
        <w:tc>
          <w:tcPr>
            <w:tcW w:w="1020" w:type="dxa"/>
          </w:tcPr>
          <w:p>
            <w:pPr>
              <w:pStyle w:val="10"/>
              <w:spacing w:before="1" w:line="225" w:lineRule="exact"/>
              <w:ind w:left="303"/>
              <w:rPr>
                <w:sz w:val="21"/>
              </w:rPr>
            </w:pPr>
          </w:p>
          <w:p>
            <w:pPr>
              <w:pStyle w:val="10"/>
              <w:spacing w:before="1" w:line="225" w:lineRule="exact"/>
              <w:ind w:left="303"/>
              <w:rPr>
                <w:sz w:val="21"/>
              </w:rPr>
            </w:pPr>
          </w:p>
          <w:p>
            <w:pPr>
              <w:pStyle w:val="10"/>
              <w:spacing w:before="1" w:line="225" w:lineRule="exact"/>
              <w:ind w:left="303"/>
              <w:rPr>
                <w:sz w:val="21"/>
              </w:rPr>
            </w:pPr>
            <w:r>
              <w:rPr>
                <w:sz w:val="21"/>
              </w:rPr>
              <w:t>可选</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660" w:hRule="atLeast"/>
        </w:trPr>
        <w:tc>
          <w:tcPr>
            <w:tcW w:w="618" w:type="dxa"/>
          </w:tcPr>
          <w:p>
            <w:pPr>
              <w:pStyle w:val="10"/>
              <w:spacing w:before="166"/>
              <w:ind w:right="188"/>
              <w:jc w:val="right"/>
              <w:rPr>
                <w:sz w:val="21"/>
              </w:rPr>
            </w:pPr>
            <w:r>
              <w:rPr>
                <w:w w:val="95"/>
                <w:sz w:val="21"/>
              </w:rPr>
              <w:t>23</w:t>
            </w:r>
          </w:p>
        </w:tc>
        <w:tc>
          <w:tcPr>
            <w:tcW w:w="720" w:type="dxa"/>
            <w:vMerge w:val="continue"/>
            <w:tcBorders>
              <w:top w:val="nil"/>
            </w:tcBorders>
          </w:tcPr>
          <w:p>
            <w:pPr>
              <w:rPr>
                <w:sz w:val="2"/>
                <w:szCs w:val="2"/>
              </w:rPr>
            </w:pPr>
          </w:p>
        </w:tc>
        <w:tc>
          <w:tcPr>
            <w:tcW w:w="2055" w:type="dxa"/>
          </w:tcPr>
          <w:p>
            <w:pPr>
              <w:pStyle w:val="10"/>
              <w:spacing w:before="166"/>
              <w:ind w:left="60" w:right="47"/>
              <w:jc w:val="center"/>
              <w:rPr>
                <w:sz w:val="21"/>
              </w:rPr>
            </w:pPr>
            <w:r>
              <w:rPr>
                <w:sz w:val="21"/>
              </w:rPr>
              <w:t>适老家具配置</w:t>
            </w:r>
          </w:p>
        </w:tc>
        <w:tc>
          <w:tcPr>
            <w:tcW w:w="4819" w:type="dxa"/>
          </w:tcPr>
          <w:p>
            <w:pPr>
              <w:pStyle w:val="10"/>
              <w:spacing w:before="166"/>
              <w:ind w:left="15"/>
              <w:rPr>
                <w:rFonts w:hint="eastAsia" w:eastAsia="宋体"/>
                <w:sz w:val="21"/>
                <w:lang w:eastAsia="zh-CN"/>
              </w:rPr>
            </w:pPr>
            <w:r>
              <w:rPr>
                <w:sz w:val="21"/>
              </w:rPr>
              <w:t>比如换鞋凳、适老椅、电动升降晾衣架等</w:t>
            </w:r>
            <w:r>
              <w:rPr>
                <w:rFonts w:hint="eastAsia"/>
                <w:sz w:val="21"/>
                <w:lang w:eastAsia="zh-CN"/>
              </w:rPr>
              <w:t>。</w:t>
            </w:r>
          </w:p>
        </w:tc>
        <w:tc>
          <w:tcPr>
            <w:tcW w:w="1020" w:type="dxa"/>
          </w:tcPr>
          <w:p>
            <w:pPr>
              <w:pStyle w:val="10"/>
              <w:spacing w:before="1" w:line="225" w:lineRule="exact"/>
              <w:ind w:left="303"/>
              <w:rPr>
                <w:sz w:val="21"/>
              </w:rPr>
            </w:pPr>
          </w:p>
          <w:p>
            <w:pPr>
              <w:pStyle w:val="10"/>
              <w:spacing w:before="1" w:line="225" w:lineRule="exact"/>
              <w:ind w:left="303"/>
              <w:rPr>
                <w:sz w:val="21"/>
              </w:rPr>
            </w:pPr>
            <w:r>
              <w:rPr>
                <w:sz w:val="21"/>
              </w:rPr>
              <w:t>可选</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749" w:hRule="atLeast"/>
        </w:trPr>
        <w:tc>
          <w:tcPr>
            <w:tcW w:w="618" w:type="dxa"/>
          </w:tcPr>
          <w:p>
            <w:pPr>
              <w:pStyle w:val="10"/>
              <w:spacing w:before="6"/>
              <w:rPr>
                <w:rFonts w:ascii="Times New Roman"/>
                <w:sz w:val="23"/>
              </w:rPr>
            </w:pPr>
          </w:p>
          <w:p>
            <w:pPr>
              <w:pStyle w:val="10"/>
              <w:ind w:right="188"/>
              <w:jc w:val="right"/>
              <w:rPr>
                <w:sz w:val="21"/>
              </w:rPr>
            </w:pPr>
            <w:r>
              <w:rPr>
                <w:w w:val="95"/>
                <w:sz w:val="21"/>
              </w:rPr>
              <w:t>24</w:t>
            </w:r>
          </w:p>
        </w:tc>
        <w:tc>
          <w:tcPr>
            <w:tcW w:w="720" w:type="dxa"/>
            <w:vMerge w:val="restart"/>
          </w:tcPr>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spacing w:before="9"/>
              <w:rPr>
                <w:rFonts w:ascii="Times New Roman"/>
                <w:sz w:val="17"/>
              </w:rPr>
            </w:pPr>
          </w:p>
          <w:p>
            <w:pPr>
              <w:pStyle w:val="10"/>
              <w:spacing w:line="321" w:lineRule="auto"/>
              <w:ind w:left="44" w:right="28"/>
              <w:jc w:val="both"/>
              <w:rPr>
                <w:sz w:val="21"/>
              </w:rPr>
            </w:pPr>
            <w:r>
              <w:rPr>
                <w:sz w:val="21"/>
              </w:rPr>
              <w:t>（七） 老年用品配置</w:t>
            </w:r>
          </w:p>
        </w:tc>
        <w:tc>
          <w:tcPr>
            <w:tcW w:w="2055" w:type="dxa"/>
          </w:tcPr>
          <w:p>
            <w:pPr>
              <w:pStyle w:val="10"/>
              <w:spacing w:before="6"/>
              <w:rPr>
                <w:rFonts w:ascii="Times New Roman"/>
                <w:sz w:val="23"/>
              </w:rPr>
            </w:pPr>
          </w:p>
          <w:p>
            <w:pPr>
              <w:pStyle w:val="10"/>
              <w:ind w:left="60" w:right="47"/>
              <w:jc w:val="center"/>
              <w:rPr>
                <w:sz w:val="21"/>
              </w:rPr>
            </w:pPr>
            <w:r>
              <w:rPr>
                <w:sz w:val="21"/>
              </w:rPr>
              <w:t>手杖</w:t>
            </w:r>
          </w:p>
        </w:tc>
        <w:tc>
          <w:tcPr>
            <w:tcW w:w="4819" w:type="dxa"/>
          </w:tcPr>
          <w:p>
            <w:pPr>
              <w:pStyle w:val="10"/>
              <w:spacing w:line="360" w:lineRule="atLeast"/>
              <w:ind w:left="15"/>
              <w:rPr>
                <w:rFonts w:hint="eastAsia" w:eastAsia="宋体"/>
                <w:sz w:val="21"/>
                <w:lang w:eastAsia="zh-CN"/>
              </w:rPr>
            </w:pPr>
            <w:r>
              <w:rPr>
                <w:spacing w:val="-7"/>
                <w:sz w:val="21"/>
              </w:rPr>
              <w:t>辅助老年人平稳站立和行走，包含三脚或四脚手杖、凳</w:t>
            </w:r>
            <w:r>
              <w:rPr>
                <w:sz w:val="21"/>
              </w:rPr>
              <w:t>拐等</w:t>
            </w:r>
            <w:r>
              <w:rPr>
                <w:rFonts w:hint="eastAsia"/>
                <w:sz w:val="21"/>
                <w:lang w:eastAsia="zh-CN"/>
              </w:rPr>
              <w:t>。</w:t>
            </w:r>
          </w:p>
        </w:tc>
        <w:tc>
          <w:tcPr>
            <w:tcW w:w="1020" w:type="dxa"/>
          </w:tcPr>
          <w:p>
            <w:pPr>
              <w:pStyle w:val="10"/>
              <w:spacing w:before="1" w:line="225" w:lineRule="exact"/>
              <w:ind w:left="303"/>
              <w:rPr>
                <w:sz w:val="21"/>
              </w:rPr>
            </w:pPr>
          </w:p>
          <w:p>
            <w:pPr>
              <w:pStyle w:val="10"/>
              <w:spacing w:before="1" w:line="225" w:lineRule="exact"/>
              <w:ind w:left="303"/>
              <w:rPr>
                <w:sz w:val="21"/>
              </w:rPr>
            </w:pPr>
            <w:r>
              <w:rPr>
                <w:sz w:val="21"/>
              </w:rPr>
              <w:t>基础</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749" w:hRule="atLeast"/>
        </w:trPr>
        <w:tc>
          <w:tcPr>
            <w:tcW w:w="618" w:type="dxa"/>
          </w:tcPr>
          <w:p>
            <w:pPr>
              <w:pStyle w:val="10"/>
              <w:spacing w:before="7"/>
              <w:rPr>
                <w:rFonts w:ascii="Times New Roman"/>
                <w:sz w:val="23"/>
              </w:rPr>
            </w:pPr>
          </w:p>
          <w:p>
            <w:pPr>
              <w:pStyle w:val="10"/>
              <w:ind w:right="188"/>
              <w:jc w:val="right"/>
              <w:rPr>
                <w:sz w:val="21"/>
              </w:rPr>
            </w:pPr>
            <w:r>
              <w:rPr>
                <w:w w:val="95"/>
                <w:sz w:val="21"/>
              </w:rPr>
              <w:t>25</w:t>
            </w:r>
          </w:p>
        </w:tc>
        <w:tc>
          <w:tcPr>
            <w:tcW w:w="720" w:type="dxa"/>
            <w:vMerge w:val="continue"/>
            <w:tcBorders>
              <w:top w:val="nil"/>
            </w:tcBorders>
          </w:tcPr>
          <w:p>
            <w:pPr>
              <w:rPr>
                <w:sz w:val="2"/>
                <w:szCs w:val="2"/>
              </w:rPr>
            </w:pPr>
          </w:p>
        </w:tc>
        <w:tc>
          <w:tcPr>
            <w:tcW w:w="2055" w:type="dxa"/>
          </w:tcPr>
          <w:p>
            <w:pPr>
              <w:pStyle w:val="10"/>
              <w:spacing w:before="7"/>
              <w:rPr>
                <w:rFonts w:ascii="Times New Roman"/>
                <w:sz w:val="23"/>
              </w:rPr>
            </w:pPr>
          </w:p>
          <w:p>
            <w:pPr>
              <w:pStyle w:val="10"/>
              <w:ind w:left="60" w:right="47"/>
              <w:jc w:val="center"/>
              <w:rPr>
                <w:sz w:val="21"/>
              </w:rPr>
            </w:pPr>
            <w:r>
              <w:rPr>
                <w:sz w:val="21"/>
              </w:rPr>
              <w:t>轮椅/助行器</w:t>
            </w:r>
          </w:p>
        </w:tc>
        <w:tc>
          <w:tcPr>
            <w:tcW w:w="4819" w:type="dxa"/>
          </w:tcPr>
          <w:p>
            <w:pPr>
              <w:pStyle w:val="10"/>
              <w:spacing w:line="360" w:lineRule="atLeast"/>
              <w:ind w:left="15" w:right="-15"/>
              <w:rPr>
                <w:rFonts w:hint="eastAsia" w:eastAsia="宋体"/>
                <w:sz w:val="21"/>
                <w:lang w:eastAsia="zh-CN"/>
              </w:rPr>
            </w:pPr>
            <w:r>
              <w:rPr>
                <w:sz w:val="21"/>
              </w:rPr>
              <w:t>辅助家人、照护人员推行</w:t>
            </w:r>
            <w:r>
              <w:rPr>
                <w:spacing w:val="3"/>
                <w:sz w:val="21"/>
              </w:rPr>
              <w:t>/</w:t>
            </w:r>
            <w:r>
              <w:rPr>
                <w:sz w:val="21"/>
              </w:rPr>
              <w:t>帮助老年人站立行走，扩大老年人活动空间</w:t>
            </w:r>
            <w:r>
              <w:rPr>
                <w:rFonts w:hint="eastAsia"/>
                <w:sz w:val="21"/>
                <w:lang w:eastAsia="zh-CN"/>
              </w:rPr>
              <w:t>。</w:t>
            </w:r>
          </w:p>
        </w:tc>
        <w:tc>
          <w:tcPr>
            <w:tcW w:w="1020" w:type="dxa"/>
          </w:tcPr>
          <w:p>
            <w:pPr>
              <w:pStyle w:val="10"/>
              <w:spacing w:before="1" w:line="225" w:lineRule="exact"/>
              <w:ind w:left="303"/>
              <w:rPr>
                <w:sz w:val="21"/>
              </w:rPr>
            </w:pPr>
          </w:p>
          <w:p>
            <w:pPr>
              <w:pStyle w:val="10"/>
              <w:spacing w:before="1" w:line="225" w:lineRule="exact"/>
              <w:ind w:left="303"/>
              <w:rPr>
                <w:sz w:val="21"/>
              </w:rPr>
            </w:pPr>
            <w:r>
              <w:rPr>
                <w:sz w:val="21"/>
              </w:rPr>
              <w:t>基础</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749" w:hRule="atLeast"/>
        </w:trPr>
        <w:tc>
          <w:tcPr>
            <w:tcW w:w="618" w:type="dxa"/>
          </w:tcPr>
          <w:p>
            <w:pPr>
              <w:pStyle w:val="10"/>
              <w:spacing w:before="7"/>
              <w:rPr>
                <w:rFonts w:ascii="Times New Roman"/>
                <w:sz w:val="23"/>
              </w:rPr>
            </w:pPr>
          </w:p>
          <w:p>
            <w:pPr>
              <w:pStyle w:val="10"/>
              <w:spacing w:before="1"/>
              <w:ind w:right="188"/>
              <w:jc w:val="right"/>
              <w:rPr>
                <w:sz w:val="21"/>
              </w:rPr>
            </w:pPr>
            <w:r>
              <w:rPr>
                <w:w w:val="95"/>
                <w:sz w:val="21"/>
              </w:rPr>
              <w:t>26</w:t>
            </w:r>
          </w:p>
        </w:tc>
        <w:tc>
          <w:tcPr>
            <w:tcW w:w="720" w:type="dxa"/>
            <w:vMerge w:val="continue"/>
            <w:tcBorders>
              <w:top w:val="nil"/>
            </w:tcBorders>
          </w:tcPr>
          <w:p>
            <w:pPr>
              <w:rPr>
                <w:sz w:val="2"/>
                <w:szCs w:val="2"/>
              </w:rPr>
            </w:pPr>
          </w:p>
        </w:tc>
        <w:tc>
          <w:tcPr>
            <w:tcW w:w="2055" w:type="dxa"/>
          </w:tcPr>
          <w:p>
            <w:pPr>
              <w:pStyle w:val="10"/>
              <w:spacing w:before="7"/>
              <w:rPr>
                <w:rFonts w:ascii="Times New Roman"/>
                <w:sz w:val="23"/>
              </w:rPr>
            </w:pPr>
          </w:p>
          <w:p>
            <w:pPr>
              <w:pStyle w:val="10"/>
              <w:spacing w:before="1"/>
              <w:ind w:left="60" w:right="47"/>
              <w:jc w:val="center"/>
              <w:rPr>
                <w:sz w:val="21"/>
              </w:rPr>
            </w:pPr>
            <w:r>
              <w:rPr>
                <w:sz w:val="21"/>
              </w:rPr>
              <w:t>助听器</w:t>
            </w:r>
          </w:p>
        </w:tc>
        <w:tc>
          <w:tcPr>
            <w:tcW w:w="4819" w:type="dxa"/>
          </w:tcPr>
          <w:p>
            <w:pPr>
              <w:pStyle w:val="10"/>
              <w:spacing w:before="1" w:line="360" w:lineRule="atLeast"/>
              <w:ind w:left="15"/>
              <w:rPr>
                <w:rFonts w:hint="eastAsia" w:eastAsia="宋体"/>
                <w:sz w:val="21"/>
                <w:lang w:eastAsia="zh-CN"/>
              </w:rPr>
            </w:pPr>
            <w:r>
              <w:rPr>
                <w:spacing w:val="-8"/>
                <w:sz w:val="21"/>
              </w:rPr>
              <w:t>帮助老年人听清声音来源，增加与周围的交流，包括盒</w:t>
            </w:r>
            <w:r>
              <w:rPr>
                <w:sz w:val="21"/>
              </w:rPr>
              <w:t>式助听器、耳内助听器、耳背助听器、骨导助听器等</w:t>
            </w:r>
            <w:r>
              <w:rPr>
                <w:rFonts w:hint="eastAsia"/>
                <w:sz w:val="21"/>
                <w:lang w:eastAsia="zh-CN"/>
              </w:rPr>
              <w:t>。</w:t>
            </w:r>
          </w:p>
        </w:tc>
        <w:tc>
          <w:tcPr>
            <w:tcW w:w="1020" w:type="dxa"/>
          </w:tcPr>
          <w:p>
            <w:pPr>
              <w:pStyle w:val="10"/>
              <w:spacing w:before="1" w:line="225" w:lineRule="exact"/>
              <w:ind w:left="303"/>
              <w:rPr>
                <w:sz w:val="21"/>
              </w:rPr>
            </w:pPr>
          </w:p>
          <w:p>
            <w:pPr>
              <w:pStyle w:val="10"/>
              <w:spacing w:before="1" w:line="225" w:lineRule="exact"/>
              <w:ind w:left="303"/>
              <w:rPr>
                <w:sz w:val="21"/>
              </w:rPr>
            </w:pPr>
            <w:r>
              <w:rPr>
                <w:sz w:val="21"/>
              </w:rPr>
              <w:t>基础</w:t>
            </w:r>
          </w:p>
          <w:p>
            <w:pPr>
              <w:pStyle w:val="10"/>
              <w:spacing w:before="1" w:line="225" w:lineRule="exact"/>
              <w:ind w:left="303"/>
              <w:rPr>
                <w:sz w:val="21"/>
              </w:rPr>
            </w:pP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749" w:hRule="atLeast"/>
        </w:trPr>
        <w:tc>
          <w:tcPr>
            <w:tcW w:w="618" w:type="dxa"/>
          </w:tcPr>
          <w:p>
            <w:pPr>
              <w:pStyle w:val="10"/>
              <w:spacing w:before="8"/>
              <w:rPr>
                <w:rFonts w:ascii="Times New Roman"/>
                <w:sz w:val="23"/>
              </w:rPr>
            </w:pPr>
          </w:p>
          <w:p>
            <w:pPr>
              <w:pStyle w:val="10"/>
              <w:ind w:right="188"/>
              <w:jc w:val="right"/>
              <w:rPr>
                <w:sz w:val="21"/>
              </w:rPr>
            </w:pPr>
            <w:r>
              <w:rPr>
                <w:w w:val="95"/>
                <w:sz w:val="21"/>
              </w:rPr>
              <w:t>27</w:t>
            </w:r>
          </w:p>
        </w:tc>
        <w:tc>
          <w:tcPr>
            <w:tcW w:w="720" w:type="dxa"/>
            <w:vMerge w:val="continue"/>
            <w:tcBorders>
              <w:top w:val="nil"/>
            </w:tcBorders>
          </w:tcPr>
          <w:p>
            <w:pPr>
              <w:rPr>
                <w:sz w:val="2"/>
                <w:szCs w:val="2"/>
              </w:rPr>
            </w:pPr>
          </w:p>
        </w:tc>
        <w:tc>
          <w:tcPr>
            <w:tcW w:w="2055" w:type="dxa"/>
          </w:tcPr>
          <w:p>
            <w:pPr>
              <w:pStyle w:val="10"/>
              <w:spacing w:before="8"/>
              <w:rPr>
                <w:rFonts w:ascii="Times New Roman"/>
                <w:sz w:val="23"/>
              </w:rPr>
            </w:pPr>
          </w:p>
          <w:p>
            <w:pPr>
              <w:pStyle w:val="10"/>
              <w:ind w:left="60" w:right="49"/>
              <w:jc w:val="center"/>
              <w:rPr>
                <w:sz w:val="21"/>
              </w:rPr>
            </w:pPr>
            <w:r>
              <w:rPr>
                <w:sz w:val="21"/>
              </w:rPr>
              <w:t>防走失装置</w:t>
            </w:r>
          </w:p>
        </w:tc>
        <w:tc>
          <w:tcPr>
            <w:tcW w:w="4819" w:type="dxa"/>
          </w:tcPr>
          <w:p>
            <w:pPr>
              <w:pStyle w:val="10"/>
              <w:spacing w:before="2" w:line="360" w:lineRule="atLeast"/>
              <w:ind w:left="15" w:right="1"/>
              <w:rPr>
                <w:sz w:val="21"/>
              </w:rPr>
            </w:pPr>
            <w:r>
              <w:rPr>
                <w:spacing w:val="-7"/>
                <w:sz w:val="21"/>
              </w:rPr>
              <w:t>用于监测失智老年人或其他精神障碍老年人定位，避免</w:t>
            </w:r>
            <w:r>
              <w:rPr>
                <w:sz w:val="21"/>
              </w:rPr>
              <w:t>老年人走失，包括防走失手环、防走失胸卡等。</w:t>
            </w:r>
          </w:p>
        </w:tc>
        <w:tc>
          <w:tcPr>
            <w:tcW w:w="1020" w:type="dxa"/>
          </w:tcPr>
          <w:p>
            <w:pPr>
              <w:pStyle w:val="10"/>
              <w:spacing w:before="1" w:line="225" w:lineRule="exact"/>
              <w:ind w:left="303"/>
              <w:rPr>
                <w:sz w:val="21"/>
              </w:rPr>
            </w:pPr>
          </w:p>
          <w:p>
            <w:pPr>
              <w:pStyle w:val="10"/>
              <w:spacing w:before="1" w:line="225" w:lineRule="exact"/>
              <w:ind w:left="303"/>
              <w:rPr>
                <w:sz w:val="21"/>
              </w:rPr>
            </w:pPr>
            <w:r>
              <w:rPr>
                <w:sz w:val="21"/>
              </w:rPr>
              <w:t>基础</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1109" w:hRule="atLeast"/>
        </w:trPr>
        <w:tc>
          <w:tcPr>
            <w:tcW w:w="618" w:type="dxa"/>
          </w:tcPr>
          <w:p>
            <w:pPr>
              <w:pStyle w:val="10"/>
              <w:rPr>
                <w:rFonts w:ascii="Times New Roman"/>
                <w:sz w:val="20"/>
              </w:rPr>
            </w:pPr>
          </w:p>
          <w:p>
            <w:pPr>
              <w:pStyle w:val="10"/>
              <w:spacing w:before="2"/>
              <w:rPr>
                <w:rFonts w:ascii="Times New Roman"/>
                <w:sz w:val="19"/>
              </w:rPr>
            </w:pPr>
          </w:p>
          <w:p>
            <w:pPr>
              <w:pStyle w:val="10"/>
              <w:ind w:right="188"/>
              <w:jc w:val="right"/>
              <w:rPr>
                <w:sz w:val="21"/>
              </w:rPr>
            </w:pPr>
            <w:r>
              <w:rPr>
                <w:w w:val="95"/>
                <w:sz w:val="21"/>
              </w:rPr>
              <w:t>28</w:t>
            </w:r>
          </w:p>
        </w:tc>
        <w:tc>
          <w:tcPr>
            <w:tcW w:w="720" w:type="dxa"/>
            <w:vMerge w:val="continue"/>
            <w:tcBorders>
              <w:top w:val="nil"/>
            </w:tcBorders>
          </w:tcPr>
          <w:p>
            <w:pPr>
              <w:rPr>
                <w:sz w:val="2"/>
                <w:szCs w:val="2"/>
              </w:rPr>
            </w:pPr>
          </w:p>
        </w:tc>
        <w:tc>
          <w:tcPr>
            <w:tcW w:w="2055" w:type="dxa"/>
          </w:tcPr>
          <w:p>
            <w:pPr>
              <w:pStyle w:val="10"/>
              <w:rPr>
                <w:rFonts w:ascii="Times New Roman"/>
                <w:sz w:val="20"/>
              </w:rPr>
            </w:pPr>
          </w:p>
          <w:p>
            <w:pPr>
              <w:pStyle w:val="10"/>
              <w:spacing w:before="2"/>
              <w:rPr>
                <w:rFonts w:ascii="Times New Roman"/>
                <w:sz w:val="19"/>
              </w:rPr>
            </w:pPr>
          </w:p>
          <w:p>
            <w:pPr>
              <w:pStyle w:val="10"/>
              <w:ind w:left="60" w:right="47"/>
              <w:jc w:val="center"/>
              <w:rPr>
                <w:sz w:val="21"/>
              </w:rPr>
            </w:pPr>
            <w:r>
              <w:rPr>
                <w:sz w:val="21"/>
              </w:rPr>
              <w:t>安全监控装置</w:t>
            </w:r>
          </w:p>
        </w:tc>
        <w:tc>
          <w:tcPr>
            <w:tcW w:w="4819" w:type="dxa"/>
          </w:tcPr>
          <w:p>
            <w:pPr>
              <w:pStyle w:val="10"/>
              <w:spacing w:line="360" w:lineRule="atLeast"/>
              <w:ind w:left="15" w:right="-15"/>
              <w:rPr>
                <w:rFonts w:hint="default" w:eastAsia="宋体"/>
                <w:sz w:val="21"/>
                <w:lang w:val="en-US" w:eastAsia="zh-CN"/>
              </w:rPr>
            </w:pPr>
            <w:r>
              <w:rPr>
                <w:rFonts w:hint="eastAsia"/>
                <w:spacing w:val="-7"/>
                <w:w w:val="100"/>
                <w:sz w:val="21"/>
                <w:lang w:eastAsia="zh-CN"/>
              </w:rPr>
              <w:t>佩戴于人体或安装在居家环境中，用于监测老年人动作或者居室环境，发生险情时及时报警。包括红外探测器、紧急呼叫器、烟雾</w:t>
            </w:r>
            <w:r>
              <w:rPr>
                <w:rFonts w:hint="eastAsia"/>
                <w:spacing w:val="-7"/>
                <w:w w:val="100"/>
                <w:sz w:val="21"/>
                <w:lang w:val="en-US" w:eastAsia="zh-CN"/>
              </w:rPr>
              <w:t>/天然气/水电表报警器等。</w:t>
            </w:r>
          </w:p>
        </w:tc>
        <w:tc>
          <w:tcPr>
            <w:tcW w:w="1020" w:type="dxa"/>
          </w:tcPr>
          <w:p>
            <w:pPr>
              <w:pStyle w:val="10"/>
              <w:spacing w:before="1" w:line="225" w:lineRule="exact"/>
              <w:ind w:left="303"/>
              <w:rPr>
                <w:sz w:val="21"/>
              </w:rPr>
            </w:pPr>
          </w:p>
          <w:p>
            <w:pPr>
              <w:pStyle w:val="10"/>
              <w:spacing w:before="1" w:line="225" w:lineRule="exact"/>
              <w:ind w:left="303"/>
              <w:rPr>
                <w:sz w:val="21"/>
              </w:rPr>
            </w:pPr>
          </w:p>
          <w:p>
            <w:pPr>
              <w:pStyle w:val="10"/>
              <w:spacing w:before="1" w:line="225" w:lineRule="exact"/>
              <w:ind w:left="303"/>
              <w:rPr>
                <w:sz w:val="21"/>
              </w:rPr>
            </w:pPr>
            <w:r>
              <w:rPr>
                <w:sz w:val="21"/>
              </w:rPr>
              <w:t>基础</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749" w:hRule="atLeast"/>
        </w:trPr>
        <w:tc>
          <w:tcPr>
            <w:tcW w:w="618" w:type="dxa"/>
          </w:tcPr>
          <w:p>
            <w:pPr>
              <w:pStyle w:val="10"/>
              <w:spacing w:before="7"/>
              <w:rPr>
                <w:rFonts w:ascii="Times New Roman"/>
                <w:sz w:val="23"/>
              </w:rPr>
            </w:pPr>
          </w:p>
          <w:p>
            <w:pPr>
              <w:pStyle w:val="10"/>
              <w:ind w:right="188"/>
              <w:jc w:val="right"/>
              <w:rPr>
                <w:sz w:val="21"/>
              </w:rPr>
            </w:pPr>
            <w:r>
              <w:rPr>
                <w:w w:val="95"/>
                <w:sz w:val="21"/>
              </w:rPr>
              <w:t>29</w:t>
            </w:r>
          </w:p>
        </w:tc>
        <w:tc>
          <w:tcPr>
            <w:tcW w:w="720" w:type="dxa"/>
            <w:vMerge w:val="continue"/>
            <w:tcBorders>
              <w:top w:val="nil"/>
            </w:tcBorders>
          </w:tcPr>
          <w:p>
            <w:pPr>
              <w:rPr>
                <w:sz w:val="2"/>
                <w:szCs w:val="2"/>
              </w:rPr>
            </w:pPr>
          </w:p>
        </w:tc>
        <w:tc>
          <w:tcPr>
            <w:tcW w:w="2055" w:type="dxa"/>
          </w:tcPr>
          <w:p>
            <w:pPr>
              <w:pStyle w:val="10"/>
              <w:spacing w:before="7"/>
              <w:rPr>
                <w:rFonts w:ascii="Times New Roman"/>
                <w:sz w:val="23"/>
              </w:rPr>
            </w:pPr>
          </w:p>
          <w:p>
            <w:pPr>
              <w:pStyle w:val="10"/>
              <w:ind w:left="60" w:right="47"/>
              <w:jc w:val="center"/>
              <w:rPr>
                <w:sz w:val="21"/>
              </w:rPr>
            </w:pPr>
            <w:r>
              <w:rPr>
                <w:sz w:val="21"/>
              </w:rPr>
              <w:t>自助进食器具</w:t>
            </w:r>
          </w:p>
        </w:tc>
        <w:tc>
          <w:tcPr>
            <w:tcW w:w="4819" w:type="dxa"/>
          </w:tcPr>
          <w:p>
            <w:pPr>
              <w:pStyle w:val="10"/>
              <w:spacing w:before="91"/>
              <w:ind w:left="15" w:right="-15"/>
              <w:rPr>
                <w:sz w:val="21"/>
              </w:rPr>
            </w:pPr>
            <w:r>
              <w:rPr>
                <w:sz w:val="21"/>
              </w:rPr>
              <w:t>辅助老年人进食，包括防洒碗（</w:t>
            </w:r>
            <w:r>
              <w:rPr>
                <w:spacing w:val="-3"/>
                <w:sz w:val="21"/>
              </w:rPr>
              <w:t>盘</w:t>
            </w:r>
            <w:r>
              <w:rPr>
                <w:spacing w:val="-104"/>
                <w:sz w:val="21"/>
              </w:rPr>
              <w:t>）</w:t>
            </w:r>
            <w:r>
              <w:rPr>
                <w:sz w:val="21"/>
              </w:rPr>
              <w:t>、助食筷、弯柄勺</w:t>
            </w:r>
          </w:p>
          <w:p>
            <w:pPr>
              <w:pStyle w:val="10"/>
              <w:spacing w:before="91"/>
              <w:ind w:left="15"/>
              <w:rPr>
                <w:rFonts w:hint="eastAsia" w:eastAsia="宋体"/>
                <w:sz w:val="21"/>
                <w:lang w:eastAsia="zh-CN"/>
              </w:rPr>
            </w:pPr>
            <w:r>
              <w:rPr>
                <w:sz w:val="21"/>
              </w:rPr>
              <w:t>（叉</w:t>
            </w:r>
            <w:r>
              <w:rPr>
                <w:spacing w:val="-106"/>
                <w:sz w:val="21"/>
              </w:rPr>
              <w:t>）</w:t>
            </w:r>
            <w:r>
              <w:rPr>
                <w:sz w:val="21"/>
              </w:rPr>
              <w:t>、饮水杯（壶）等</w:t>
            </w:r>
            <w:r>
              <w:rPr>
                <w:rFonts w:hint="eastAsia"/>
                <w:sz w:val="21"/>
                <w:lang w:eastAsia="zh-CN"/>
              </w:rPr>
              <w:t>。</w:t>
            </w:r>
          </w:p>
        </w:tc>
        <w:tc>
          <w:tcPr>
            <w:tcW w:w="1020" w:type="dxa"/>
          </w:tcPr>
          <w:p>
            <w:pPr>
              <w:pStyle w:val="10"/>
              <w:spacing w:before="1" w:line="225" w:lineRule="exact"/>
              <w:ind w:left="303"/>
              <w:rPr>
                <w:sz w:val="21"/>
              </w:rPr>
            </w:pPr>
          </w:p>
          <w:p>
            <w:pPr>
              <w:pStyle w:val="10"/>
              <w:spacing w:before="1" w:line="225" w:lineRule="exact"/>
              <w:ind w:left="303"/>
              <w:rPr>
                <w:sz w:val="21"/>
              </w:rPr>
            </w:pPr>
            <w:r>
              <w:rPr>
                <w:sz w:val="21"/>
              </w:rPr>
              <w:t>可选</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674" w:hRule="atLeast"/>
        </w:trPr>
        <w:tc>
          <w:tcPr>
            <w:tcW w:w="618" w:type="dxa"/>
          </w:tcPr>
          <w:p>
            <w:pPr>
              <w:pStyle w:val="10"/>
              <w:spacing w:before="159"/>
              <w:ind w:right="188"/>
              <w:jc w:val="right"/>
              <w:rPr>
                <w:sz w:val="21"/>
              </w:rPr>
            </w:pPr>
            <w:r>
              <w:rPr>
                <w:w w:val="95"/>
                <w:sz w:val="21"/>
              </w:rPr>
              <w:t>30</w:t>
            </w:r>
          </w:p>
        </w:tc>
        <w:tc>
          <w:tcPr>
            <w:tcW w:w="720" w:type="dxa"/>
            <w:vMerge w:val="continue"/>
            <w:tcBorders>
              <w:top w:val="nil"/>
            </w:tcBorders>
          </w:tcPr>
          <w:p>
            <w:pPr>
              <w:rPr>
                <w:sz w:val="2"/>
                <w:szCs w:val="2"/>
              </w:rPr>
            </w:pPr>
          </w:p>
        </w:tc>
        <w:tc>
          <w:tcPr>
            <w:tcW w:w="2055" w:type="dxa"/>
          </w:tcPr>
          <w:p>
            <w:pPr>
              <w:pStyle w:val="10"/>
              <w:spacing w:before="159"/>
              <w:ind w:left="60" w:right="49"/>
              <w:jc w:val="center"/>
              <w:rPr>
                <w:sz w:val="21"/>
              </w:rPr>
            </w:pPr>
            <w:r>
              <w:rPr>
                <w:sz w:val="21"/>
              </w:rPr>
              <w:t>放大装置</w:t>
            </w:r>
          </w:p>
        </w:tc>
        <w:tc>
          <w:tcPr>
            <w:tcW w:w="4819" w:type="dxa"/>
          </w:tcPr>
          <w:p>
            <w:pPr>
              <w:pStyle w:val="10"/>
              <w:spacing w:before="159"/>
              <w:ind w:left="15"/>
              <w:rPr>
                <w:rFonts w:hint="eastAsia" w:eastAsia="宋体"/>
                <w:sz w:val="21"/>
                <w:lang w:eastAsia="zh-CN"/>
              </w:rPr>
            </w:pPr>
            <w:r>
              <w:rPr>
                <w:sz w:val="21"/>
              </w:rPr>
              <w:t>运用光学/电子原理进行影像放大，方便老年人近用</w:t>
            </w:r>
            <w:r>
              <w:rPr>
                <w:rFonts w:hint="eastAsia"/>
                <w:sz w:val="21"/>
                <w:lang w:eastAsia="zh-CN"/>
              </w:rPr>
              <w:t>。</w:t>
            </w:r>
          </w:p>
        </w:tc>
        <w:tc>
          <w:tcPr>
            <w:tcW w:w="1020" w:type="dxa"/>
          </w:tcPr>
          <w:p>
            <w:pPr>
              <w:pStyle w:val="10"/>
              <w:spacing w:before="1" w:line="225" w:lineRule="exact"/>
              <w:ind w:left="303"/>
              <w:rPr>
                <w:sz w:val="21"/>
              </w:rPr>
            </w:pPr>
          </w:p>
          <w:p>
            <w:pPr>
              <w:pStyle w:val="10"/>
              <w:spacing w:before="1" w:line="225" w:lineRule="exact"/>
              <w:ind w:left="303"/>
              <w:rPr>
                <w:sz w:val="21"/>
              </w:rPr>
            </w:pPr>
            <w:r>
              <w:rPr>
                <w:sz w:val="21"/>
              </w:rPr>
              <w:t>可选</w:t>
            </w:r>
          </w:p>
        </w:tc>
      </w:tr>
    </w:tbl>
    <w:p>
      <w:pPr>
        <w:widowControl w:val="0"/>
        <w:numPr>
          <w:ilvl w:val="0"/>
          <w:numId w:val="0"/>
        </w:numPr>
        <w:jc w:val="both"/>
        <w:rPr>
          <w:rFonts w:hint="default" w:ascii="仿宋" w:hAnsi="仿宋" w:eastAsia="仿宋" w:cs="仿宋"/>
          <w:i w:val="0"/>
          <w:caps w:val="0"/>
          <w:color w:val="454545"/>
          <w:spacing w:val="0"/>
          <w:sz w:val="30"/>
          <w:szCs w:val="30"/>
          <w:lang w:val="en-US" w:eastAsia="zh-CN"/>
        </w:rPr>
      </w:pPr>
    </w:p>
    <w:p>
      <w:pPr>
        <w:widowControl w:val="0"/>
        <w:numPr>
          <w:ilvl w:val="0"/>
          <w:numId w:val="0"/>
        </w:numPr>
        <w:jc w:val="both"/>
        <w:rPr>
          <w:rFonts w:hint="default" w:ascii="仿宋" w:hAnsi="仿宋" w:eastAsia="仿宋" w:cs="仿宋"/>
          <w:i w:val="0"/>
          <w:caps w:val="0"/>
          <w:color w:val="454545"/>
          <w:spacing w:val="0"/>
          <w:sz w:val="30"/>
          <w:szCs w:val="30"/>
          <w:lang w:val="en-US" w:eastAsia="zh-CN"/>
        </w:rPr>
      </w:pPr>
    </w:p>
    <w:p>
      <w:pPr>
        <w:widowControl w:val="0"/>
        <w:numPr>
          <w:ilvl w:val="0"/>
          <w:numId w:val="0"/>
        </w:numPr>
        <w:jc w:val="both"/>
        <w:rPr>
          <w:rFonts w:hint="default" w:ascii="仿宋" w:hAnsi="仿宋" w:eastAsia="仿宋" w:cs="仿宋"/>
          <w:i w:val="0"/>
          <w:caps w:val="0"/>
          <w:color w:val="454545"/>
          <w:spacing w:val="0"/>
          <w:sz w:val="30"/>
          <w:szCs w:val="30"/>
          <w:lang w:val="en-US" w:eastAsia="zh-CN"/>
        </w:rPr>
      </w:pPr>
    </w:p>
    <w:p>
      <w:pPr>
        <w:widowControl w:val="0"/>
        <w:numPr>
          <w:ilvl w:val="0"/>
          <w:numId w:val="0"/>
        </w:numPr>
        <w:jc w:val="both"/>
        <w:rPr>
          <w:rFonts w:hint="default" w:ascii="仿宋" w:hAnsi="仿宋" w:eastAsia="仿宋" w:cs="仿宋"/>
          <w:i w:val="0"/>
          <w:caps w:val="0"/>
          <w:color w:val="454545"/>
          <w:spacing w:val="0"/>
          <w:sz w:val="30"/>
          <w:szCs w:val="30"/>
          <w:lang w:val="en-US" w:eastAsia="zh-CN"/>
        </w:rPr>
      </w:pPr>
    </w:p>
    <w:p>
      <w:pPr>
        <w:widowControl w:val="0"/>
        <w:numPr>
          <w:ilvl w:val="0"/>
          <w:numId w:val="0"/>
        </w:numPr>
        <w:jc w:val="both"/>
        <w:rPr>
          <w:rFonts w:hint="default" w:ascii="仿宋" w:hAnsi="仿宋" w:eastAsia="仿宋" w:cs="仿宋"/>
          <w:i w:val="0"/>
          <w:caps w:val="0"/>
          <w:color w:val="454545"/>
          <w:spacing w:val="0"/>
          <w:sz w:val="30"/>
          <w:szCs w:val="30"/>
          <w:lang w:val="en-US" w:eastAsia="zh-CN"/>
        </w:rPr>
      </w:pPr>
    </w:p>
    <w:p>
      <w:pPr>
        <w:widowControl w:val="0"/>
        <w:numPr>
          <w:ilvl w:val="0"/>
          <w:numId w:val="0"/>
        </w:numPr>
        <w:jc w:val="both"/>
        <w:rPr>
          <w:rFonts w:hint="default" w:ascii="仿宋" w:hAnsi="仿宋" w:eastAsia="仿宋" w:cs="仿宋"/>
          <w:i w:val="0"/>
          <w:caps w:val="0"/>
          <w:color w:val="454545"/>
          <w:spacing w:val="0"/>
          <w:sz w:val="30"/>
          <w:szCs w:val="30"/>
          <w:lang w:val="en-US" w:eastAsia="zh-CN"/>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spacing w:before="7"/>
        <w:rPr>
          <w:rFonts w:ascii="Times New Roman"/>
          <w:sz w:val="29"/>
        </w:rPr>
      </w:pPr>
    </w:p>
    <w:p>
      <w:pPr>
        <w:spacing w:after="0"/>
        <w:rPr>
          <w:rFonts w:ascii="Times New Roman"/>
          <w:sz w:val="29"/>
        </w:rPr>
        <w:sectPr>
          <w:pgSz w:w="11850" w:h="16790"/>
          <w:pgMar w:top="1600" w:right="900" w:bottom="1760" w:left="1120" w:header="0" w:footer="1566" w:gutter="0"/>
          <w:pgNumType w:fmt="decimal"/>
          <w:cols w:space="720" w:num="1"/>
        </w:sectPr>
      </w:pPr>
    </w:p>
    <w:p>
      <w:pPr>
        <w:pStyle w:val="3"/>
        <w:spacing w:before="55"/>
        <w:ind w:left="466"/>
        <w:rPr>
          <w:rFonts w:hint="eastAsia" w:ascii="黑体" w:eastAsia="黑体"/>
        </w:rPr>
      </w:pPr>
      <w:r>
        <w:rPr>
          <w:rFonts w:hint="eastAsia" w:ascii="黑体" w:eastAsia="黑体"/>
          <w:spacing w:val="-27"/>
        </w:rPr>
        <w:t xml:space="preserve">附件 </w:t>
      </w:r>
      <w:r>
        <w:rPr>
          <w:rFonts w:hint="eastAsia" w:ascii="黑体" w:eastAsia="黑体"/>
        </w:rPr>
        <w:t>3</w:t>
      </w:r>
    </w:p>
    <w:p>
      <w:pPr>
        <w:pStyle w:val="3"/>
        <w:spacing w:before="7"/>
      </w:pPr>
      <w:r>
        <w:br w:type="column"/>
      </w:r>
    </w:p>
    <w:p>
      <w:pPr>
        <w:pStyle w:val="3"/>
        <w:spacing w:before="7"/>
      </w:pPr>
    </w:p>
    <w:p>
      <w:pPr>
        <w:pStyle w:val="3"/>
        <w:spacing w:before="7"/>
      </w:pPr>
    </w:p>
    <w:p>
      <w:pPr>
        <w:pStyle w:val="2"/>
        <w:spacing w:line="235" w:lineRule="auto"/>
        <w:ind w:left="1126" w:right="2327" w:hanging="660"/>
      </w:pPr>
      <w:r>
        <w:rPr>
          <w:rFonts w:hint="eastAsia" w:ascii="方正小标宋_GBK" w:hAnsi="方正小标宋_GBK" w:eastAsia="方正小标宋_GBK" w:cs="方正小标宋_GBK"/>
        </w:rPr>
        <w:t>宁夏困难老年人居家适老化改造项目需求评估表</w:t>
      </w:r>
    </w:p>
    <w:p>
      <w:pPr>
        <w:spacing w:after="0" w:line="235" w:lineRule="auto"/>
        <w:sectPr>
          <w:type w:val="continuous"/>
          <w:pgSz w:w="11850" w:h="16790"/>
          <w:pgMar w:top="1600" w:right="900" w:bottom="1760" w:left="1120" w:header="720" w:footer="720" w:gutter="0"/>
          <w:pgNumType w:fmt="decimal"/>
          <w:cols w:equalWidth="0" w:num="2">
            <w:col w:w="1386" w:space="368"/>
            <w:col w:w="8076"/>
          </w:cols>
        </w:sectPr>
      </w:pPr>
    </w:p>
    <w:p>
      <w:pPr>
        <w:pStyle w:val="3"/>
        <w:spacing w:before="12"/>
        <w:rPr>
          <w:rFonts w:ascii="PMingLiU"/>
          <w:sz w:val="16"/>
        </w:rPr>
      </w:pPr>
    </w:p>
    <w:p>
      <w:pPr>
        <w:spacing w:before="67" w:after="5"/>
        <w:ind w:left="466" w:right="0" w:firstLine="0"/>
        <w:jc w:val="left"/>
        <w:rPr>
          <w:sz w:val="24"/>
        </w:rPr>
      </w:pPr>
      <w:r>
        <w:rPr>
          <w:rFonts w:hint="eastAsia" w:ascii="黑体" w:hAnsi="黑体" w:eastAsia="黑体" w:cs="黑体"/>
          <w:sz w:val="24"/>
        </w:rPr>
        <w:t>县</w:t>
      </w:r>
      <w:r>
        <w:rPr>
          <w:rFonts w:hint="eastAsia" w:ascii="黑体" w:hAnsi="黑体" w:eastAsia="黑体" w:cs="黑体"/>
          <w:sz w:val="24"/>
          <w:lang w:eastAsia="zh-CN"/>
        </w:rPr>
        <w:t>（市、区）：</w:t>
      </w:r>
    </w:p>
    <w:tbl>
      <w:tblPr>
        <w:tblStyle w:val="7"/>
        <w:tblW w:w="8843" w:type="dxa"/>
        <w:tblInd w:w="4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7"/>
        <w:gridCol w:w="1462"/>
        <w:gridCol w:w="865"/>
        <w:gridCol w:w="1075"/>
        <w:gridCol w:w="1276"/>
        <w:gridCol w:w="1374"/>
        <w:gridCol w:w="13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417" w:type="dxa"/>
          </w:tcPr>
          <w:p>
            <w:pPr>
              <w:pStyle w:val="10"/>
              <w:spacing w:before="153"/>
              <w:ind w:left="207" w:right="199"/>
              <w:jc w:val="center"/>
              <w:rPr>
                <w:rFonts w:hint="eastAsia" w:ascii="黑体" w:eastAsia="黑体"/>
                <w:sz w:val="24"/>
              </w:rPr>
            </w:pPr>
            <w:r>
              <w:rPr>
                <w:rFonts w:hint="eastAsia" w:ascii="黑体" w:eastAsia="黑体"/>
                <w:sz w:val="24"/>
              </w:rPr>
              <w:t>老人姓名</w:t>
            </w:r>
          </w:p>
        </w:tc>
        <w:tc>
          <w:tcPr>
            <w:tcW w:w="1462" w:type="dxa"/>
          </w:tcPr>
          <w:p>
            <w:pPr>
              <w:pStyle w:val="10"/>
              <w:rPr>
                <w:rFonts w:ascii="Times New Roman"/>
                <w:sz w:val="28"/>
              </w:rPr>
            </w:pPr>
          </w:p>
        </w:tc>
        <w:tc>
          <w:tcPr>
            <w:tcW w:w="865" w:type="dxa"/>
          </w:tcPr>
          <w:p>
            <w:pPr>
              <w:pStyle w:val="10"/>
              <w:spacing w:before="153"/>
              <w:ind w:left="192"/>
              <w:rPr>
                <w:rFonts w:hint="eastAsia" w:ascii="黑体" w:eastAsia="黑体"/>
                <w:sz w:val="24"/>
              </w:rPr>
            </w:pPr>
            <w:r>
              <w:rPr>
                <w:rFonts w:hint="eastAsia" w:ascii="黑体" w:eastAsia="黑体"/>
                <w:sz w:val="24"/>
              </w:rPr>
              <w:t>性别</w:t>
            </w:r>
          </w:p>
        </w:tc>
        <w:tc>
          <w:tcPr>
            <w:tcW w:w="1075" w:type="dxa"/>
          </w:tcPr>
          <w:p>
            <w:pPr>
              <w:pStyle w:val="10"/>
              <w:rPr>
                <w:rFonts w:ascii="Times New Roman"/>
                <w:sz w:val="28"/>
              </w:rPr>
            </w:pPr>
          </w:p>
        </w:tc>
        <w:tc>
          <w:tcPr>
            <w:tcW w:w="1276" w:type="dxa"/>
          </w:tcPr>
          <w:p>
            <w:pPr>
              <w:pStyle w:val="10"/>
              <w:spacing w:before="153"/>
              <w:ind w:left="138" w:right="128"/>
              <w:jc w:val="center"/>
              <w:rPr>
                <w:rFonts w:hint="eastAsia" w:ascii="黑体" w:eastAsia="黑体"/>
                <w:sz w:val="24"/>
              </w:rPr>
            </w:pPr>
            <w:r>
              <w:rPr>
                <w:rFonts w:hint="eastAsia" w:ascii="黑体" w:eastAsia="黑体"/>
                <w:sz w:val="24"/>
              </w:rPr>
              <w:t>联系电话</w:t>
            </w:r>
          </w:p>
        </w:tc>
        <w:tc>
          <w:tcPr>
            <w:tcW w:w="2748" w:type="dxa"/>
            <w:gridSpan w:val="2"/>
          </w:tcPr>
          <w:p>
            <w:pPr>
              <w:pStyle w:val="10"/>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417" w:type="dxa"/>
          </w:tcPr>
          <w:p>
            <w:pPr>
              <w:pStyle w:val="10"/>
              <w:spacing w:before="153"/>
              <w:ind w:left="207" w:right="199"/>
              <w:jc w:val="center"/>
              <w:rPr>
                <w:rFonts w:hint="eastAsia" w:ascii="黑体" w:eastAsia="黑体"/>
                <w:sz w:val="24"/>
              </w:rPr>
            </w:pPr>
            <w:r>
              <w:rPr>
                <w:rFonts w:hint="eastAsia" w:ascii="黑体" w:eastAsia="黑体"/>
                <w:sz w:val="24"/>
              </w:rPr>
              <w:t>身份证号</w:t>
            </w:r>
          </w:p>
        </w:tc>
        <w:tc>
          <w:tcPr>
            <w:tcW w:w="7426" w:type="dxa"/>
            <w:gridSpan w:val="6"/>
          </w:tcPr>
          <w:p>
            <w:pPr>
              <w:pStyle w:val="10"/>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417" w:type="dxa"/>
          </w:tcPr>
          <w:p>
            <w:pPr>
              <w:pStyle w:val="10"/>
              <w:spacing w:before="153"/>
              <w:ind w:left="207" w:right="199"/>
              <w:jc w:val="center"/>
              <w:rPr>
                <w:rFonts w:hint="eastAsia" w:ascii="黑体" w:eastAsia="黑体"/>
                <w:sz w:val="24"/>
              </w:rPr>
            </w:pPr>
            <w:r>
              <w:rPr>
                <w:rFonts w:hint="eastAsia" w:ascii="黑体" w:eastAsia="黑体"/>
                <w:sz w:val="24"/>
              </w:rPr>
              <w:t>改造地址</w:t>
            </w:r>
          </w:p>
        </w:tc>
        <w:tc>
          <w:tcPr>
            <w:tcW w:w="7426" w:type="dxa"/>
            <w:gridSpan w:val="6"/>
          </w:tcPr>
          <w:p>
            <w:pPr>
              <w:pStyle w:val="10"/>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417" w:type="dxa"/>
          </w:tcPr>
          <w:p>
            <w:pPr>
              <w:pStyle w:val="10"/>
              <w:spacing w:before="153"/>
              <w:ind w:left="207" w:right="199"/>
              <w:jc w:val="center"/>
              <w:rPr>
                <w:rFonts w:hint="eastAsia" w:ascii="黑体" w:eastAsia="黑体"/>
                <w:sz w:val="24"/>
              </w:rPr>
            </w:pPr>
            <w:r>
              <w:rPr>
                <w:rFonts w:hint="eastAsia" w:ascii="黑体" w:eastAsia="黑体"/>
                <w:sz w:val="24"/>
              </w:rPr>
              <w:t>评估机构</w:t>
            </w:r>
          </w:p>
        </w:tc>
        <w:tc>
          <w:tcPr>
            <w:tcW w:w="3402" w:type="dxa"/>
            <w:gridSpan w:val="3"/>
          </w:tcPr>
          <w:p>
            <w:pPr>
              <w:pStyle w:val="10"/>
              <w:rPr>
                <w:rFonts w:ascii="Times New Roman"/>
                <w:sz w:val="28"/>
              </w:rPr>
            </w:pPr>
          </w:p>
        </w:tc>
        <w:tc>
          <w:tcPr>
            <w:tcW w:w="1276" w:type="dxa"/>
          </w:tcPr>
          <w:p>
            <w:pPr>
              <w:pStyle w:val="10"/>
              <w:spacing w:before="153"/>
              <w:ind w:left="138" w:right="128"/>
              <w:jc w:val="center"/>
              <w:rPr>
                <w:rFonts w:hint="eastAsia" w:ascii="黑体" w:eastAsia="黑体"/>
                <w:sz w:val="24"/>
              </w:rPr>
            </w:pPr>
            <w:r>
              <w:rPr>
                <w:rFonts w:hint="eastAsia" w:ascii="黑体" w:eastAsia="黑体"/>
                <w:sz w:val="24"/>
              </w:rPr>
              <w:t>评估人</w:t>
            </w:r>
          </w:p>
        </w:tc>
        <w:tc>
          <w:tcPr>
            <w:tcW w:w="2748" w:type="dxa"/>
            <w:gridSpan w:val="2"/>
          </w:tcPr>
          <w:p>
            <w:pPr>
              <w:pStyle w:val="10"/>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417" w:type="dxa"/>
            <w:vMerge w:val="restart"/>
          </w:tcPr>
          <w:p>
            <w:pPr>
              <w:pStyle w:val="10"/>
              <w:rPr>
                <w:sz w:val="24"/>
              </w:rPr>
            </w:pPr>
          </w:p>
          <w:p>
            <w:pPr>
              <w:pStyle w:val="10"/>
              <w:rPr>
                <w:sz w:val="24"/>
              </w:rPr>
            </w:pPr>
          </w:p>
          <w:p>
            <w:pPr>
              <w:pStyle w:val="10"/>
              <w:rPr>
                <w:sz w:val="24"/>
              </w:rPr>
            </w:pPr>
          </w:p>
          <w:p>
            <w:pPr>
              <w:pStyle w:val="10"/>
              <w:rPr>
                <w:sz w:val="24"/>
              </w:rPr>
            </w:pPr>
          </w:p>
          <w:p>
            <w:pPr>
              <w:pStyle w:val="10"/>
              <w:rPr>
                <w:sz w:val="24"/>
              </w:rPr>
            </w:pPr>
          </w:p>
          <w:p>
            <w:pPr>
              <w:pStyle w:val="10"/>
              <w:rPr>
                <w:sz w:val="24"/>
              </w:rPr>
            </w:pPr>
          </w:p>
          <w:p>
            <w:pPr>
              <w:pStyle w:val="10"/>
              <w:rPr>
                <w:sz w:val="24"/>
              </w:rPr>
            </w:pPr>
          </w:p>
          <w:p>
            <w:pPr>
              <w:pStyle w:val="10"/>
              <w:rPr>
                <w:sz w:val="24"/>
              </w:rPr>
            </w:pPr>
          </w:p>
          <w:p>
            <w:pPr>
              <w:pStyle w:val="10"/>
              <w:rPr>
                <w:sz w:val="24"/>
              </w:rPr>
            </w:pPr>
          </w:p>
          <w:p>
            <w:pPr>
              <w:pStyle w:val="10"/>
              <w:rPr>
                <w:sz w:val="24"/>
              </w:rPr>
            </w:pPr>
          </w:p>
          <w:p>
            <w:pPr>
              <w:pStyle w:val="10"/>
              <w:spacing w:before="1"/>
              <w:rPr>
                <w:sz w:val="19"/>
              </w:rPr>
            </w:pPr>
          </w:p>
          <w:p>
            <w:pPr>
              <w:pStyle w:val="10"/>
              <w:ind w:left="227"/>
              <w:rPr>
                <w:rFonts w:hint="eastAsia" w:ascii="黑体" w:eastAsia="黑体"/>
                <w:sz w:val="24"/>
              </w:rPr>
            </w:pPr>
            <w:r>
              <w:rPr>
                <w:rFonts w:hint="eastAsia" w:ascii="黑体" w:eastAsia="黑体"/>
                <w:sz w:val="24"/>
              </w:rPr>
              <w:t>改造内容</w:t>
            </w:r>
          </w:p>
        </w:tc>
        <w:tc>
          <w:tcPr>
            <w:tcW w:w="1462" w:type="dxa"/>
          </w:tcPr>
          <w:p>
            <w:pPr>
              <w:pStyle w:val="10"/>
              <w:spacing w:before="154"/>
              <w:ind w:left="250"/>
              <w:rPr>
                <w:rFonts w:hint="eastAsia" w:ascii="黑体" w:eastAsia="黑体"/>
                <w:sz w:val="24"/>
              </w:rPr>
            </w:pPr>
            <w:r>
              <w:rPr>
                <w:rFonts w:hint="eastAsia" w:ascii="黑体" w:eastAsia="黑体"/>
                <w:sz w:val="24"/>
              </w:rPr>
              <w:t>改造项目</w:t>
            </w:r>
          </w:p>
        </w:tc>
        <w:tc>
          <w:tcPr>
            <w:tcW w:w="3216" w:type="dxa"/>
            <w:gridSpan w:val="3"/>
          </w:tcPr>
          <w:p>
            <w:pPr>
              <w:pStyle w:val="10"/>
              <w:spacing w:before="154"/>
              <w:ind w:left="1108" w:right="1097"/>
              <w:jc w:val="center"/>
              <w:rPr>
                <w:rFonts w:hint="eastAsia" w:ascii="黑体" w:eastAsia="黑体"/>
                <w:sz w:val="24"/>
              </w:rPr>
            </w:pPr>
            <w:r>
              <w:rPr>
                <w:rFonts w:hint="eastAsia" w:ascii="黑体" w:eastAsia="黑体"/>
                <w:sz w:val="24"/>
              </w:rPr>
              <w:t>改造内容</w:t>
            </w:r>
          </w:p>
        </w:tc>
        <w:tc>
          <w:tcPr>
            <w:tcW w:w="1374" w:type="dxa"/>
          </w:tcPr>
          <w:p>
            <w:pPr>
              <w:pStyle w:val="10"/>
              <w:spacing w:before="154"/>
              <w:ind w:left="207"/>
              <w:rPr>
                <w:rFonts w:hint="eastAsia" w:ascii="黑体" w:eastAsia="黑体"/>
                <w:sz w:val="24"/>
              </w:rPr>
            </w:pPr>
            <w:r>
              <w:rPr>
                <w:rFonts w:hint="eastAsia" w:ascii="黑体" w:eastAsia="黑体"/>
                <w:sz w:val="24"/>
              </w:rPr>
              <w:t>改造数量</w:t>
            </w:r>
          </w:p>
        </w:tc>
        <w:tc>
          <w:tcPr>
            <w:tcW w:w="1374" w:type="dxa"/>
          </w:tcPr>
          <w:p>
            <w:pPr>
              <w:pStyle w:val="10"/>
              <w:spacing w:before="154"/>
              <w:ind w:left="205"/>
              <w:rPr>
                <w:rFonts w:hint="eastAsia" w:ascii="黑体" w:eastAsia="黑体"/>
                <w:sz w:val="24"/>
              </w:rPr>
            </w:pPr>
            <w:r>
              <w:rPr>
                <w:rFonts w:hint="eastAsia" w:ascii="黑体" w:eastAsia="黑体"/>
                <w:sz w:val="24"/>
              </w:rPr>
              <w:t>预计费用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417" w:type="dxa"/>
            <w:vMerge w:val="continue"/>
            <w:tcBorders>
              <w:top w:val="nil"/>
            </w:tcBorders>
          </w:tcPr>
          <w:p>
            <w:pPr>
              <w:rPr>
                <w:sz w:val="2"/>
                <w:szCs w:val="2"/>
              </w:rPr>
            </w:pPr>
          </w:p>
        </w:tc>
        <w:tc>
          <w:tcPr>
            <w:tcW w:w="1462" w:type="dxa"/>
          </w:tcPr>
          <w:p>
            <w:pPr>
              <w:pStyle w:val="10"/>
              <w:rPr>
                <w:rFonts w:ascii="Times New Roman"/>
                <w:sz w:val="28"/>
              </w:rPr>
            </w:pPr>
          </w:p>
        </w:tc>
        <w:tc>
          <w:tcPr>
            <w:tcW w:w="3216" w:type="dxa"/>
            <w:gridSpan w:val="3"/>
          </w:tcPr>
          <w:p>
            <w:pPr>
              <w:pStyle w:val="10"/>
              <w:rPr>
                <w:rFonts w:ascii="Times New Roman"/>
                <w:sz w:val="28"/>
              </w:rPr>
            </w:pPr>
          </w:p>
        </w:tc>
        <w:tc>
          <w:tcPr>
            <w:tcW w:w="1374" w:type="dxa"/>
          </w:tcPr>
          <w:p>
            <w:pPr>
              <w:pStyle w:val="10"/>
              <w:rPr>
                <w:rFonts w:ascii="Times New Roman"/>
                <w:sz w:val="28"/>
              </w:rPr>
            </w:pPr>
          </w:p>
        </w:tc>
        <w:tc>
          <w:tcPr>
            <w:tcW w:w="1374" w:type="dxa"/>
          </w:tcPr>
          <w:p>
            <w:pPr>
              <w:pStyle w:val="10"/>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417" w:type="dxa"/>
            <w:vMerge w:val="continue"/>
            <w:tcBorders>
              <w:top w:val="nil"/>
            </w:tcBorders>
          </w:tcPr>
          <w:p>
            <w:pPr>
              <w:rPr>
                <w:sz w:val="2"/>
                <w:szCs w:val="2"/>
              </w:rPr>
            </w:pPr>
          </w:p>
        </w:tc>
        <w:tc>
          <w:tcPr>
            <w:tcW w:w="1462" w:type="dxa"/>
          </w:tcPr>
          <w:p>
            <w:pPr>
              <w:pStyle w:val="10"/>
              <w:rPr>
                <w:rFonts w:ascii="Times New Roman"/>
                <w:sz w:val="28"/>
              </w:rPr>
            </w:pPr>
          </w:p>
        </w:tc>
        <w:tc>
          <w:tcPr>
            <w:tcW w:w="3216" w:type="dxa"/>
            <w:gridSpan w:val="3"/>
          </w:tcPr>
          <w:p>
            <w:pPr>
              <w:pStyle w:val="10"/>
              <w:rPr>
                <w:rFonts w:ascii="Times New Roman"/>
                <w:sz w:val="28"/>
              </w:rPr>
            </w:pPr>
          </w:p>
        </w:tc>
        <w:tc>
          <w:tcPr>
            <w:tcW w:w="1374" w:type="dxa"/>
          </w:tcPr>
          <w:p>
            <w:pPr>
              <w:pStyle w:val="10"/>
              <w:rPr>
                <w:rFonts w:ascii="Times New Roman"/>
                <w:sz w:val="28"/>
              </w:rPr>
            </w:pPr>
          </w:p>
        </w:tc>
        <w:tc>
          <w:tcPr>
            <w:tcW w:w="1374" w:type="dxa"/>
          </w:tcPr>
          <w:p>
            <w:pPr>
              <w:pStyle w:val="10"/>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417" w:type="dxa"/>
            <w:vMerge w:val="continue"/>
            <w:tcBorders>
              <w:top w:val="nil"/>
            </w:tcBorders>
          </w:tcPr>
          <w:p>
            <w:pPr>
              <w:rPr>
                <w:sz w:val="2"/>
                <w:szCs w:val="2"/>
              </w:rPr>
            </w:pPr>
          </w:p>
        </w:tc>
        <w:tc>
          <w:tcPr>
            <w:tcW w:w="1462" w:type="dxa"/>
          </w:tcPr>
          <w:p>
            <w:pPr>
              <w:pStyle w:val="10"/>
              <w:rPr>
                <w:rFonts w:ascii="Times New Roman"/>
                <w:sz w:val="28"/>
              </w:rPr>
            </w:pPr>
          </w:p>
        </w:tc>
        <w:tc>
          <w:tcPr>
            <w:tcW w:w="3216" w:type="dxa"/>
            <w:gridSpan w:val="3"/>
          </w:tcPr>
          <w:p>
            <w:pPr>
              <w:pStyle w:val="10"/>
              <w:rPr>
                <w:rFonts w:ascii="Times New Roman"/>
                <w:sz w:val="28"/>
              </w:rPr>
            </w:pPr>
          </w:p>
        </w:tc>
        <w:tc>
          <w:tcPr>
            <w:tcW w:w="1374" w:type="dxa"/>
          </w:tcPr>
          <w:p>
            <w:pPr>
              <w:pStyle w:val="10"/>
              <w:rPr>
                <w:rFonts w:ascii="Times New Roman"/>
                <w:sz w:val="28"/>
              </w:rPr>
            </w:pPr>
          </w:p>
        </w:tc>
        <w:tc>
          <w:tcPr>
            <w:tcW w:w="1374" w:type="dxa"/>
          </w:tcPr>
          <w:p>
            <w:pPr>
              <w:pStyle w:val="10"/>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417" w:type="dxa"/>
            <w:vMerge w:val="continue"/>
            <w:tcBorders>
              <w:top w:val="nil"/>
            </w:tcBorders>
          </w:tcPr>
          <w:p>
            <w:pPr>
              <w:rPr>
                <w:sz w:val="2"/>
                <w:szCs w:val="2"/>
              </w:rPr>
            </w:pPr>
          </w:p>
        </w:tc>
        <w:tc>
          <w:tcPr>
            <w:tcW w:w="1462" w:type="dxa"/>
          </w:tcPr>
          <w:p>
            <w:pPr>
              <w:pStyle w:val="10"/>
              <w:rPr>
                <w:rFonts w:ascii="Times New Roman"/>
                <w:sz w:val="28"/>
              </w:rPr>
            </w:pPr>
          </w:p>
        </w:tc>
        <w:tc>
          <w:tcPr>
            <w:tcW w:w="3216" w:type="dxa"/>
            <w:gridSpan w:val="3"/>
          </w:tcPr>
          <w:p>
            <w:pPr>
              <w:pStyle w:val="10"/>
              <w:rPr>
                <w:rFonts w:ascii="Times New Roman"/>
                <w:sz w:val="28"/>
              </w:rPr>
            </w:pPr>
          </w:p>
        </w:tc>
        <w:tc>
          <w:tcPr>
            <w:tcW w:w="1374" w:type="dxa"/>
          </w:tcPr>
          <w:p>
            <w:pPr>
              <w:pStyle w:val="10"/>
              <w:rPr>
                <w:rFonts w:ascii="Times New Roman"/>
                <w:sz w:val="28"/>
              </w:rPr>
            </w:pPr>
          </w:p>
        </w:tc>
        <w:tc>
          <w:tcPr>
            <w:tcW w:w="1374" w:type="dxa"/>
          </w:tcPr>
          <w:p>
            <w:pPr>
              <w:pStyle w:val="10"/>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417" w:type="dxa"/>
            <w:vMerge w:val="continue"/>
            <w:tcBorders>
              <w:top w:val="nil"/>
            </w:tcBorders>
          </w:tcPr>
          <w:p>
            <w:pPr>
              <w:rPr>
                <w:sz w:val="2"/>
                <w:szCs w:val="2"/>
              </w:rPr>
            </w:pPr>
          </w:p>
        </w:tc>
        <w:tc>
          <w:tcPr>
            <w:tcW w:w="1462" w:type="dxa"/>
          </w:tcPr>
          <w:p>
            <w:pPr>
              <w:pStyle w:val="10"/>
              <w:rPr>
                <w:rFonts w:ascii="Times New Roman"/>
                <w:sz w:val="28"/>
              </w:rPr>
            </w:pPr>
          </w:p>
        </w:tc>
        <w:tc>
          <w:tcPr>
            <w:tcW w:w="3216" w:type="dxa"/>
            <w:gridSpan w:val="3"/>
          </w:tcPr>
          <w:p>
            <w:pPr>
              <w:pStyle w:val="10"/>
              <w:rPr>
                <w:rFonts w:ascii="Times New Roman"/>
                <w:sz w:val="28"/>
              </w:rPr>
            </w:pPr>
          </w:p>
        </w:tc>
        <w:tc>
          <w:tcPr>
            <w:tcW w:w="1374" w:type="dxa"/>
          </w:tcPr>
          <w:p>
            <w:pPr>
              <w:pStyle w:val="10"/>
              <w:rPr>
                <w:rFonts w:ascii="Times New Roman"/>
                <w:sz w:val="28"/>
              </w:rPr>
            </w:pPr>
          </w:p>
        </w:tc>
        <w:tc>
          <w:tcPr>
            <w:tcW w:w="1374" w:type="dxa"/>
          </w:tcPr>
          <w:p>
            <w:pPr>
              <w:pStyle w:val="10"/>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417" w:type="dxa"/>
            <w:vMerge w:val="continue"/>
            <w:tcBorders>
              <w:top w:val="nil"/>
            </w:tcBorders>
          </w:tcPr>
          <w:p>
            <w:pPr>
              <w:rPr>
                <w:sz w:val="2"/>
                <w:szCs w:val="2"/>
              </w:rPr>
            </w:pPr>
          </w:p>
        </w:tc>
        <w:tc>
          <w:tcPr>
            <w:tcW w:w="1462" w:type="dxa"/>
          </w:tcPr>
          <w:p>
            <w:pPr>
              <w:pStyle w:val="10"/>
              <w:rPr>
                <w:rFonts w:ascii="Times New Roman"/>
                <w:sz w:val="28"/>
              </w:rPr>
            </w:pPr>
          </w:p>
        </w:tc>
        <w:tc>
          <w:tcPr>
            <w:tcW w:w="3216" w:type="dxa"/>
            <w:gridSpan w:val="3"/>
          </w:tcPr>
          <w:p>
            <w:pPr>
              <w:pStyle w:val="10"/>
              <w:rPr>
                <w:rFonts w:ascii="Times New Roman"/>
                <w:sz w:val="28"/>
              </w:rPr>
            </w:pPr>
          </w:p>
        </w:tc>
        <w:tc>
          <w:tcPr>
            <w:tcW w:w="1374" w:type="dxa"/>
          </w:tcPr>
          <w:p>
            <w:pPr>
              <w:pStyle w:val="10"/>
              <w:rPr>
                <w:rFonts w:ascii="Times New Roman"/>
                <w:sz w:val="28"/>
              </w:rPr>
            </w:pPr>
          </w:p>
        </w:tc>
        <w:tc>
          <w:tcPr>
            <w:tcW w:w="1374" w:type="dxa"/>
          </w:tcPr>
          <w:p>
            <w:pPr>
              <w:pStyle w:val="10"/>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417" w:type="dxa"/>
            <w:vMerge w:val="continue"/>
            <w:tcBorders>
              <w:top w:val="nil"/>
            </w:tcBorders>
          </w:tcPr>
          <w:p>
            <w:pPr>
              <w:rPr>
                <w:sz w:val="2"/>
                <w:szCs w:val="2"/>
              </w:rPr>
            </w:pPr>
          </w:p>
        </w:tc>
        <w:tc>
          <w:tcPr>
            <w:tcW w:w="1462" w:type="dxa"/>
          </w:tcPr>
          <w:p>
            <w:pPr>
              <w:pStyle w:val="10"/>
              <w:rPr>
                <w:rFonts w:ascii="Times New Roman"/>
                <w:sz w:val="28"/>
              </w:rPr>
            </w:pPr>
          </w:p>
        </w:tc>
        <w:tc>
          <w:tcPr>
            <w:tcW w:w="3216" w:type="dxa"/>
            <w:gridSpan w:val="3"/>
          </w:tcPr>
          <w:p>
            <w:pPr>
              <w:pStyle w:val="10"/>
              <w:rPr>
                <w:rFonts w:ascii="Times New Roman"/>
                <w:sz w:val="28"/>
              </w:rPr>
            </w:pPr>
          </w:p>
        </w:tc>
        <w:tc>
          <w:tcPr>
            <w:tcW w:w="1374" w:type="dxa"/>
          </w:tcPr>
          <w:p>
            <w:pPr>
              <w:pStyle w:val="10"/>
              <w:rPr>
                <w:rFonts w:ascii="Times New Roman"/>
                <w:sz w:val="28"/>
              </w:rPr>
            </w:pPr>
          </w:p>
        </w:tc>
        <w:tc>
          <w:tcPr>
            <w:tcW w:w="1374" w:type="dxa"/>
          </w:tcPr>
          <w:p>
            <w:pPr>
              <w:pStyle w:val="10"/>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417" w:type="dxa"/>
            <w:vMerge w:val="continue"/>
            <w:tcBorders>
              <w:top w:val="nil"/>
            </w:tcBorders>
          </w:tcPr>
          <w:p>
            <w:pPr>
              <w:rPr>
                <w:sz w:val="2"/>
                <w:szCs w:val="2"/>
              </w:rPr>
            </w:pPr>
          </w:p>
        </w:tc>
        <w:tc>
          <w:tcPr>
            <w:tcW w:w="1462" w:type="dxa"/>
          </w:tcPr>
          <w:p>
            <w:pPr>
              <w:pStyle w:val="10"/>
              <w:rPr>
                <w:rFonts w:ascii="Times New Roman"/>
                <w:sz w:val="28"/>
              </w:rPr>
            </w:pPr>
          </w:p>
        </w:tc>
        <w:tc>
          <w:tcPr>
            <w:tcW w:w="3216" w:type="dxa"/>
            <w:gridSpan w:val="3"/>
          </w:tcPr>
          <w:p>
            <w:pPr>
              <w:pStyle w:val="10"/>
              <w:rPr>
                <w:rFonts w:ascii="Times New Roman"/>
                <w:sz w:val="28"/>
              </w:rPr>
            </w:pPr>
          </w:p>
        </w:tc>
        <w:tc>
          <w:tcPr>
            <w:tcW w:w="1374" w:type="dxa"/>
          </w:tcPr>
          <w:p>
            <w:pPr>
              <w:pStyle w:val="10"/>
              <w:rPr>
                <w:rFonts w:ascii="Times New Roman"/>
                <w:sz w:val="28"/>
              </w:rPr>
            </w:pPr>
          </w:p>
        </w:tc>
        <w:tc>
          <w:tcPr>
            <w:tcW w:w="1374" w:type="dxa"/>
          </w:tcPr>
          <w:p>
            <w:pPr>
              <w:pStyle w:val="10"/>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417" w:type="dxa"/>
            <w:vMerge w:val="continue"/>
            <w:tcBorders>
              <w:top w:val="nil"/>
            </w:tcBorders>
          </w:tcPr>
          <w:p>
            <w:pPr>
              <w:rPr>
                <w:sz w:val="2"/>
                <w:szCs w:val="2"/>
              </w:rPr>
            </w:pPr>
          </w:p>
        </w:tc>
        <w:tc>
          <w:tcPr>
            <w:tcW w:w="1462" w:type="dxa"/>
          </w:tcPr>
          <w:p>
            <w:pPr>
              <w:pStyle w:val="10"/>
              <w:rPr>
                <w:rFonts w:ascii="Times New Roman"/>
                <w:sz w:val="28"/>
              </w:rPr>
            </w:pPr>
          </w:p>
        </w:tc>
        <w:tc>
          <w:tcPr>
            <w:tcW w:w="3216" w:type="dxa"/>
            <w:gridSpan w:val="3"/>
          </w:tcPr>
          <w:p>
            <w:pPr>
              <w:pStyle w:val="10"/>
              <w:rPr>
                <w:rFonts w:ascii="Times New Roman"/>
                <w:sz w:val="28"/>
              </w:rPr>
            </w:pPr>
          </w:p>
        </w:tc>
        <w:tc>
          <w:tcPr>
            <w:tcW w:w="1374" w:type="dxa"/>
          </w:tcPr>
          <w:p>
            <w:pPr>
              <w:pStyle w:val="10"/>
              <w:rPr>
                <w:rFonts w:ascii="Times New Roman"/>
                <w:sz w:val="28"/>
              </w:rPr>
            </w:pPr>
          </w:p>
        </w:tc>
        <w:tc>
          <w:tcPr>
            <w:tcW w:w="1374" w:type="dxa"/>
          </w:tcPr>
          <w:p>
            <w:pPr>
              <w:pStyle w:val="10"/>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1417" w:type="dxa"/>
            <w:vMerge w:val="continue"/>
            <w:tcBorders>
              <w:top w:val="nil"/>
            </w:tcBorders>
          </w:tcPr>
          <w:p>
            <w:pPr>
              <w:rPr>
                <w:sz w:val="2"/>
                <w:szCs w:val="2"/>
              </w:rPr>
            </w:pPr>
          </w:p>
        </w:tc>
        <w:tc>
          <w:tcPr>
            <w:tcW w:w="4678" w:type="dxa"/>
            <w:gridSpan w:val="4"/>
          </w:tcPr>
          <w:p>
            <w:pPr>
              <w:pStyle w:val="10"/>
              <w:spacing w:before="209"/>
              <w:ind w:left="2078" w:right="2069"/>
              <w:jc w:val="center"/>
              <w:rPr>
                <w:rFonts w:hint="eastAsia" w:ascii="黑体" w:eastAsia="黑体"/>
                <w:sz w:val="24"/>
              </w:rPr>
            </w:pPr>
            <w:r>
              <w:rPr>
                <w:rFonts w:hint="eastAsia" w:ascii="黑体" w:eastAsia="黑体"/>
                <w:sz w:val="24"/>
              </w:rPr>
              <w:t>合计</w:t>
            </w:r>
          </w:p>
        </w:tc>
        <w:tc>
          <w:tcPr>
            <w:tcW w:w="2748" w:type="dxa"/>
            <w:gridSpan w:val="2"/>
          </w:tcPr>
          <w:p>
            <w:pPr>
              <w:pStyle w:val="10"/>
              <w:rPr>
                <w:rFonts w:ascii="Times New Roman"/>
                <w:sz w:val="28"/>
              </w:rPr>
            </w:pPr>
          </w:p>
        </w:tc>
      </w:tr>
    </w:tbl>
    <w:p>
      <w:pPr>
        <w:spacing w:after="0"/>
        <w:rPr>
          <w:rFonts w:ascii="Times New Roman"/>
          <w:sz w:val="28"/>
        </w:rPr>
        <w:sectPr>
          <w:type w:val="continuous"/>
          <w:pgSz w:w="11850" w:h="16790"/>
          <w:pgMar w:top="1600" w:right="900" w:bottom="1760" w:left="1120" w:header="720" w:footer="720" w:gutter="0"/>
          <w:pgNumType w:fmt="decimal"/>
          <w:cols w:space="720" w:num="1"/>
        </w:sectPr>
      </w:pPr>
    </w:p>
    <w:p>
      <w:pPr>
        <w:pStyle w:val="3"/>
        <w:rPr>
          <w:rFonts w:ascii="Times New Roman"/>
          <w:sz w:val="20"/>
        </w:rPr>
      </w:pPr>
    </w:p>
    <w:p>
      <w:pPr>
        <w:pStyle w:val="3"/>
        <w:spacing w:before="2"/>
        <w:rPr>
          <w:rFonts w:ascii="Times New Roman"/>
          <w:sz w:val="23"/>
        </w:rPr>
      </w:pPr>
    </w:p>
    <w:tbl>
      <w:tblPr>
        <w:tblStyle w:val="7"/>
        <w:tblW w:w="8843" w:type="dxa"/>
        <w:tblInd w:w="4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7"/>
        <w:gridCol w:w="3928"/>
        <w:gridCol w:w="2100"/>
        <w:gridCol w:w="720"/>
        <w:gridCol w:w="6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1" w:hRule="atLeast"/>
        </w:trPr>
        <w:tc>
          <w:tcPr>
            <w:tcW w:w="1417" w:type="dxa"/>
          </w:tcPr>
          <w:p>
            <w:pPr>
              <w:pStyle w:val="10"/>
              <w:rPr>
                <w:rFonts w:ascii="Times New Roman"/>
                <w:sz w:val="24"/>
              </w:rPr>
            </w:pPr>
          </w:p>
          <w:p>
            <w:pPr>
              <w:pStyle w:val="10"/>
              <w:spacing w:before="10"/>
              <w:rPr>
                <w:rFonts w:ascii="Times New Roman"/>
                <w:sz w:val="32"/>
              </w:rPr>
            </w:pPr>
          </w:p>
          <w:p>
            <w:pPr>
              <w:pStyle w:val="10"/>
              <w:spacing w:line="242" w:lineRule="auto"/>
              <w:ind w:left="467" w:right="457"/>
              <w:rPr>
                <w:rFonts w:hint="eastAsia" w:ascii="黑体" w:eastAsia="黑体"/>
                <w:sz w:val="24"/>
              </w:rPr>
            </w:pPr>
            <w:r>
              <w:rPr>
                <w:rFonts w:hint="eastAsia" w:ascii="黑体" w:eastAsia="黑体"/>
                <w:sz w:val="24"/>
              </w:rPr>
              <w:t>评估机构</w:t>
            </w:r>
          </w:p>
        </w:tc>
        <w:tc>
          <w:tcPr>
            <w:tcW w:w="3928" w:type="dxa"/>
            <w:tcBorders>
              <w:right w:val="nil"/>
            </w:tcBorders>
          </w:tcPr>
          <w:p>
            <w:pPr>
              <w:pStyle w:val="10"/>
              <w:rPr>
                <w:rFonts w:ascii="Times New Roman"/>
                <w:sz w:val="30"/>
              </w:rPr>
            </w:pPr>
          </w:p>
          <w:p>
            <w:pPr>
              <w:pStyle w:val="10"/>
              <w:ind w:left="106"/>
              <w:rPr>
                <w:rFonts w:hint="eastAsia" w:ascii="黑体" w:eastAsia="黑体"/>
                <w:sz w:val="24"/>
                <w:lang w:eastAsia="zh-CN"/>
              </w:rPr>
            </w:pPr>
            <w:r>
              <w:rPr>
                <w:rFonts w:hint="eastAsia" w:ascii="黑体" w:eastAsia="黑体"/>
                <w:sz w:val="24"/>
              </w:rPr>
              <w:t>评估人签字</w:t>
            </w:r>
            <w:r>
              <w:rPr>
                <w:rFonts w:hint="eastAsia" w:ascii="黑体" w:eastAsia="黑体"/>
                <w:sz w:val="24"/>
                <w:lang w:eastAsia="zh-CN"/>
              </w:rPr>
              <w:t>（盖章）：</w:t>
            </w:r>
          </w:p>
        </w:tc>
        <w:tc>
          <w:tcPr>
            <w:tcW w:w="2100" w:type="dxa"/>
            <w:tcBorders>
              <w:left w:val="nil"/>
              <w:right w:val="nil"/>
            </w:tcBorders>
          </w:tcPr>
          <w:p>
            <w:pPr>
              <w:pStyle w:val="10"/>
              <w:rPr>
                <w:rFonts w:ascii="Times New Roman"/>
                <w:sz w:val="24"/>
              </w:rPr>
            </w:pPr>
          </w:p>
          <w:p>
            <w:pPr>
              <w:pStyle w:val="10"/>
              <w:rPr>
                <w:rFonts w:ascii="Times New Roman"/>
                <w:sz w:val="24"/>
              </w:rPr>
            </w:pPr>
          </w:p>
          <w:p>
            <w:pPr>
              <w:pStyle w:val="10"/>
              <w:rPr>
                <w:rFonts w:ascii="Times New Roman"/>
                <w:sz w:val="24"/>
              </w:rPr>
            </w:pPr>
          </w:p>
          <w:p>
            <w:pPr>
              <w:pStyle w:val="10"/>
              <w:rPr>
                <w:rFonts w:ascii="Times New Roman"/>
                <w:sz w:val="24"/>
              </w:rPr>
            </w:pPr>
          </w:p>
          <w:p>
            <w:pPr>
              <w:pStyle w:val="10"/>
              <w:spacing w:before="172"/>
              <w:ind w:right="312"/>
              <w:jc w:val="right"/>
              <w:rPr>
                <w:rFonts w:hint="eastAsia" w:ascii="黑体" w:eastAsia="黑体"/>
                <w:sz w:val="24"/>
              </w:rPr>
            </w:pPr>
            <w:r>
              <w:rPr>
                <w:rFonts w:hint="eastAsia" w:ascii="黑体" w:eastAsia="黑体"/>
                <w:sz w:val="24"/>
              </w:rPr>
              <w:t>年</w:t>
            </w:r>
          </w:p>
        </w:tc>
        <w:tc>
          <w:tcPr>
            <w:tcW w:w="720" w:type="dxa"/>
            <w:tcBorders>
              <w:left w:val="nil"/>
              <w:right w:val="nil"/>
            </w:tcBorders>
          </w:tcPr>
          <w:p>
            <w:pPr>
              <w:pStyle w:val="10"/>
              <w:rPr>
                <w:rFonts w:ascii="Times New Roman"/>
                <w:sz w:val="24"/>
              </w:rPr>
            </w:pPr>
          </w:p>
          <w:p>
            <w:pPr>
              <w:pStyle w:val="10"/>
              <w:rPr>
                <w:rFonts w:ascii="Times New Roman"/>
                <w:sz w:val="24"/>
              </w:rPr>
            </w:pPr>
          </w:p>
          <w:p>
            <w:pPr>
              <w:pStyle w:val="10"/>
              <w:rPr>
                <w:rFonts w:ascii="Times New Roman"/>
                <w:sz w:val="24"/>
              </w:rPr>
            </w:pPr>
          </w:p>
          <w:p>
            <w:pPr>
              <w:pStyle w:val="10"/>
              <w:rPr>
                <w:rFonts w:ascii="Times New Roman"/>
                <w:sz w:val="24"/>
              </w:rPr>
            </w:pPr>
          </w:p>
          <w:p>
            <w:pPr>
              <w:pStyle w:val="10"/>
              <w:spacing w:before="172"/>
              <w:ind w:left="165"/>
              <w:rPr>
                <w:rFonts w:hint="eastAsia" w:ascii="黑体" w:eastAsia="黑体"/>
                <w:sz w:val="24"/>
              </w:rPr>
            </w:pPr>
            <w:r>
              <w:rPr>
                <w:rFonts w:hint="eastAsia" w:ascii="黑体" w:eastAsia="黑体"/>
                <w:sz w:val="24"/>
              </w:rPr>
              <w:t>月</w:t>
            </w:r>
          </w:p>
        </w:tc>
        <w:tc>
          <w:tcPr>
            <w:tcW w:w="678" w:type="dxa"/>
            <w:tcBorders>
              <w:left w:val="nil"/>
            </w:tcBorders>
          </w:tcPr>
          <w:p>
            <w:pPr>
              <w:pStyle w:val="10"/>
              <w:rPr>
                <w:rFonts w:ascii="Times New Roman"/>
                <w:sz w:val="24"/>
              </w:rPr>
            </w:pPr>
          </w:p>
          <w:p>
            <w:pPr>
              <w:pStyle w:val="10"/>
              <w:rPr>
                <w:rFonts w:ascii="Times New Roman"/>
                <w:sz w:val="24"/>
              </w:rPr>
            </w:pPr>
          </w:p>
          <w:p>
            <w:pPr>
              <w:pStyle w:val="10"/>
              <w:rPr>
                <w:rFonts w:ascii="Times New Roman"/>
                <w:sz w:val="24"/>
              </w:rPr>
            </w:pPr>
          </w:p>
          <w:p>
            <w:pPr>
              <w:pStyle w:val="10"/>
              <w:rPr>
                <w:rFonts w:ascii="Times New Roman"/>
                <w:sz w:val="24"/>
              </w:rPr>
            </w:pPr>
          </w:p>
          <w:p>
            <w:pPr>
              <w:pStyle w:val="10"/>
              <w:spacing w:before="172"/>
              <w:ind w:left="165"/>
              <w:rPr>
                <w:rFonts w:hint="eastAsia" w:ascii="黑体" w:eastAsia="黑体"/>
                <w:sz w:val="24"/>
              </w:rPr>
            </w:pPr>
            <w:r>
              <w:rPr>
                <w:rFonts w:hint="eastAsia" w:ascii="黑体" w:eastAsia="黑体"/>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0" w:hRule="atLeast"/>
        </w:trPr>
        <w:tc>
          <w:tcPr>
            <w:tcW w:w="1417" w:type="dxa"/>
          </w:tcPr>
          <w:p>
            <w:pPr>
              <w:pStyle w:val="10"/>
              <w:rPr>
                <w:rFonts w:ascii="Times New Roman"/>
                <w:sz w:val="24"/>
              </w:rPr>
            </w:pPr>
          </w:p>
          <w:p>
            <w:pPr>
              <w:pStyle w:val="10"/>
              <w:rPr>
                <w:rFonts w:ascii="Times New Roman"/>
                <w:sz w:val="24"/>
              </w:rPr>
            </w:pPr>
          </w:p>
          <w:p>
            <w:pPr>
              <w:pStyle w:val="10"/>
              <w:rPr>
                <w:rFonts w:ascii="Times New Roman"/>
                <w:sz w:val="24"/>
              </w:rPr>
            </w:pPr>
          </w:p>
          <w:p>
            <w:pPr>
              <w:pStyle w:val="10"/>
              <w:spacing w:before="10"/>
              <w:rPr>
                <w:rFonts w:ascii="Times New Roman"/>
                <w:sz w:val="22"/>
              </w:rPr>
            </w:pPr>
          </w:p>
          <w:p>
            <w:pPr>
              <w:pStyle w:val="10"/>
              <w:spacing w:line="242" w:lineRule="auto"/>
              <w:ind w:left="467" w:right="457"/>
              <w:rPr>
                <w:rFonts w:hint="eastAsia" w:ascii="黑体" w:eastAsia="黑体"/>
                <w:sz w:val="24"/>
              </w:rPr>
            </w:pPr>
            <w:r>
              <w:rPr>
                <w:rFonts w:hint="eastAsia" w:ascii="黑体" w:eastAsia="黑体"/>
                <w:sz w:val="24"/>
              </w:rPr>
              <w:t>需求确认</w:t>
            </w:r>
          </w:p>
        </w:tc>
        <w:tc>
          <w:tcPr>
            <w:tcW w:w="7426" w:type="dxa"/>
            <w:gridSpan w:val="4"/>
          </w:tcPr>
          <w:p>
            <w:pPr>
              <w:pStyle w:val="10"/>
              <w:rPr>
                <w:rFonts w:ascii="Times New Roman"/>
                <w:sz w:val="24"/>
              </w:rPr>
            </w:pPr>
          </w:p>
          <w:p>
            <w:pPr>
              <w:pStyle w:val="10"/>
              <w:spacing w:before="2"/>
              <w:rPr>
                <w:rFonts w:ascii="Times New Roman"/>
                <w:sz w:val="30"/>
              </w:rPr>
            </w:pPr>
          </w:p>
          <w:p>
            <w:pPr>
              <w:pStyle w:val="10"/>
              <w:spacing w:line="242" w:lineRule="auto"/>
              <w:ind w:left="106" w:right="97" w:firstLine="563"/>
              <w:rPr>
                <w:rFonts w:hint="eastAsia" w:ascii="黑体" w:hAnsi="黑体" w:eastAsia="黑体"/>
                <w:sz w:val="24"/>
              </w:rPr>
            </w:pPr>
            <w:r>
              <w:rPr>
                <w:rFonts w:hint="eastAsia" w:ascii="黑体" w:hAnsi="黑体" w:eastAsia="黑体"/>
                <w:sz w:val="24"/>
              </w:rPr>
              <w:t>本人（是□/否□）认同上述评估结果，同意按设计方案进行施工改造，愿意承担因施工改造产Th的一切后果。</w:t>
            </w:r>
          </w:p>
          <w:p>
            <w:pPr>
              <w:pStyle w:val="10"/>
              <w:rPr>
                <w:rFonts w:ascii="Times New Roman"/>
                <w:sz w:val="24"/>
              </w:rPr>
            </w:pPr>
          </w:p>
          <w:p>
            <w:pPr>
              <w:pStyle w:val="10"/>
              <w:spacing w:before="3"/>
              <w:rPr>
                <w:rFonts w:ascii="Times New Roman"/>
                <w:sz w:val="30"/>
              </w:rPr>
            </w:pPr>
          </w:p>
          <w:p>
            <w:pPr>
              <w:pStyle w:val="10"/>
              <w:tabs>
                <w:tab w:val="left" w:pos="5626"/>
                <w:tab w:val="left" w:pos="6346"/>
                <w:tab w:val="left" w:pos="6946"/>
              </w:tabs>
              <w:ind w:left="106"/>
              <w:rPr>
                <w:rFonts w:hint="eastAsia" w:ascii="黑体" w:eastAsia="黑体"/>
                <w:sz w:val="24"/>
              </w:rPr>
            </w:pPr>
            <w:r>
              <w:rPr>
                <w:rFonts w:hint="eastAsia" w:ascii="黑体" w:eastAsia="黑体"/>
                <w:sz w:val="24"/>
              </w:rPr>
              <w:t>老年人（亲属）</w:t>
            </w:r>
            <w:r>
              <w:rPr>
                <w:rFonts w:hint="eastAsia" w:ascii="黑体" w:eastAsia="黑体"/>
                <w:sz w:val="24"/>
                <w:lang w:eastAsia="zh-CN"/>
              </w:rPr>
              <w:t>签字：</w:t>
            </w:r>
            <w:r>
              <w:rPr>
                <w:rFonts w:hint="eastAsia" w:ascii="黑体" w:eastAsia="黑体"/>
                <w:sz w:val="24"/>
              </w:rPr>
              <w:tab/>
            </w:r>
            <w:r>
              <w:rPr>
                <w:rFonts w:hint="eastAsia" w:ascii="黑体" w:eastAsia="黑体"/>
                <w:sz w:val="24"/>
              </w:rPr>
              <w:t>年</w:t>
            </w:r>
            <w:r>
              <w:rPr>
                <w:rFonts w:hint="eastAsia" w:ascii="黑体" w:eastAsia="黑体"/>
                <w:sz w:val="24"/>
              </w:rPr>
              <w:tab/>
            </w:r>
            <w:r>
              <w:rPr>
                <w:rFonts w:hint="eastAsia" w:ascii="黑体" w:eastAsia="黑体"/>
                <w:sz w:val="24"/>
              </w:rPr>
              <w:t>月</w:t>
            </w:r>
            <w:r>
              <w:rPr>
                <w:rFonts w:hint="eastAsia" w:ascii="黑体" w:eastAsia="黑体"/>
                <w:sz w:val="24"/>
              </w:rPr>
              <w:tab/>
            </w:r>
            <w:r>
              <w:rPr>
                <w:rFonts w:hint="eastAsia" w:ascii="黑体" w:eastAsia="黑体"/>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9" w:hRule="atLeast"/>
        </w:trPr>
        <w:tc>
          <w:tcPr>
            <w:tcW w:w="1417" w:type="dxa"/>
          </w:tcPr>
          <w:p>
            <w:pPr>
              <w:pStyle w:val="10"/>
              <w:rPr>
                <w:rFonts w:ascii="Times New Roman"/>
                <w:sz w:val="24"/>
              </w:rPr>
            </w:pPr>
          </w:p>
          <w:p>
            <w:pPr>
              <w:pStyle w:val="10"/>
              <w:spacing w:before="1"/>
              <w:rPr>
                <w:rFonts w:ascii="Times New Roman"/>
                <w:sz w:val="30"/>
              </w:rPr>
            </w:pPr>
          </w:p>
          <w:p>
            <w:pPr>
              <w:pStyle w:val="10"/>
              <w:ind w:left="587"/>
              <w:rPr>
                <w:rFonts w:hint="eastAsia" w:ascii="黑体" w:eastAsia="黑体"/>
                <w:sz w:val="24"/>
              </w:rPr>
            </w:pPr>
            <w:r>
              <w:rPr>
                <w:rFonts w:hint="eastAsia" w:ascii="黑体" w:eastAsia="黑体"/>
                <w:sz w:val="24"/>
              </w:rPr>
              <w:t>村</w:t>
            </w:r>
          </w:p>
          <w:p>
            <w:pPr>
              <w:pStyle w:val="10"/>
              <w:spacing w:before="5" w:line="242" w:lineRule="auto"/>
              <w:ind w:left="587" w:right="337" w:hanging="240"/>
              <w:rPr>
                <w:rFonts w:hint="eastAsia" w:ascii="黑体" w:eastAsia="黑体"/>
                <w:sz w:val="24"/>
              </w:rPr>
            </w:pPr>
            <w:r>
              <w:rPr>
                <w:rFonts w:hint="eastAsia" w:ascii="黑体" w:eastAsia="黑体"/>
                <w:sz w:val="24"/>
              </w:rPr>
              <w:t>（居</w:t>
            </w:r>
            <w:r>
              <w:rPr>
                <w:rFonts w:hint="eastAsia" w:ascii="黑体" w:eastAsia="黑体"/>
                <w:spacing w:val="-17"/>
                <w:sz w:val="24"/>
              </w:rPr>
              <w:t xml:space="preserve">） </w:t>
            </w:r>
            <w:r>
              <w:rPr>
                <w:rFonts w:hint="eastAsia" w:ascii="黑体" w:eastAsia="黑体"/>
                <w:sz w:val="24"/>
              </w:rPr>
              <w:t>意 见</w:t>
            </w:r>
          </w:p>
        </w:tc>
        <w:tc>
          <w:tcPr>
            <w:tcW w:w="3928" w:type="dxa"/>
            <w:tcBorders>
              <w:right w:val="nil"/>
            </w:tcBorders>
          </w:tcPr>
          <w:p>
            <w:pPr>
              <w:pStyle w:val="10"/>
              <w:rPr>
                <w:rFonts w:ascii="Times New Roman"/>
                <w:sz w:val="24"/>
              </w:rPr>
            </w:pPr>
          </w:p>
          <w:p>
            <w:pPr>
              <w:pStyle w:val="10"/>
              <w:rPr>
                <w:rFonts w:ascii="Times New Roman"/>
                <w:sz w:val="24"/>
              </w:rPr>
            </w:pPr>
          </w:p>
          <w:p>
            <w:pPr>
              <w:pStyle w:val="10"/>
              <w:rPr>
                <w:rFonts w:ascii="Times New Roman"/>
                <w:sz w:val="24"/>
              </w:rPr>
            </w:pPr>
          </w:p>
          <w:p>
            <w:pPr>
              <w:pStyle w:val="10"/>
              <w:rPr>
                <w:rFonts w:ascii="Times New Roman"/>
                <w:sz w:val="24"/>
              </w:rPr>
            </w:pPr>
          </w:p>
          <w:p>
            <w:pPr>
              <w:pStyle w:val="10"/>
              <w:spacing w:before="142"/>
              <w:ind w:left="106"/>
              <w:rPr>
                <w:rFonts w:hint="eastAsia" w:ascii="黑体" w:eastAsia="黑体"/>
                <w:sz w:val="24"/>
                <w:lang w:eastAsia="zh-CN"/>
              </w:rPr>
            </w:pPr>
            <w:r>
              <w:rPr>
                <w:rFonts w:hint="eastAsia" w:ascii="黑体" w:eastAsia="黑体"/>
                <w:sz w:val="24"/>
              </w:rPr>
              <w:t>签字</w:t>
            </w:r>
            <w:r>
              <w:rPr>
                <w:rFonts w:hint="eastAsia" w:ascii="黑体" w:eastAsia="黑体"/>
                <w:sz w:val="24"/>
                <w:lang w:eastAsia="zh-CN"/>
              </w:rPr>
              <w:t>（盖章）：</w:t>
            </w:r>
          </w:p>
        </w:tc>
        <w:tc>
          <w:tcPr>
            <w:tcW w:w="2100" w:type="dxa"/>
            <w:tcBorders>
              <w:left w:val="nil"/>
              <w:right w:val="nil"/>
            </w:tcBorders>
          </w:tcPr>
          <w:p>
            <w:pPr>
              <w:pStyle w:val="10"/>
              <w:rPr>
                <w:rFonts w:ascii="Times New Roman"/>
                <w:sz w:val="24"/>
              </w:rPr>
            </w:pPr>
          </w:p>
          <w:p>
            <w:pPr>
              <w:pStyle w:val="10"/>
              <w:rPr>
                <w:rFonts w:ascii="Times New Roman"/>
                <w:sz w:val="24"/>
              </w:rPr>
            </w:pPr>
          </w:p>
          <w:p>
            <w:pPr>
              <w:pStyle w:val="10"/>
              <w:rPr>
                <w:rFonts w:ascii="Times New Roman"/>
                <w:sz w:val="24"/>
              </w:rPr>
            </w:pPr>
          </w:p>
          <w:p>
            <w:pPr>
              <w:pStyle w:val="10"/>
              <w:rPr>
                <w:rFonts w:ascii="Times New Roman"/>
                <w:sz w:val="24"/>
              </w:rPr>
            </w:pPr>
          </w:p>
          <w:p>
            <w:pPr>
              <w:pStyle w:val="10"/>
              <w:spacing w:before="142"/>
              <w:ind w:right="154"/>
              <w:jc w:val="right"/>
              <w:rPr>
                <w:rFonts w:hint="eastAsia" w:ascii="黑体" w:eastAsia="黑体"/>
                <w:sz w:val="24"/>
              </w:rPr>
            </w:pPr>
            <w:r>
              <w:rPr>
                <w:rFonts w:hint="eastAsia" w:ascii="黑体" w:eastAsia="黑体"/>
                <w:sz w:val="24"/>
              </w:rPr>
              <w:t>年</w:t>
            </w:r>
          </w:p>
        </w:tc>
        <w:tc>
          <w:tcPr>
            <w:tcW w:w="720" w:type="dxa"/>
            <w:tcBorders>
              <w:left w:val="nil"/>
              <w:right w:val="nil"/>
            </w:tcBorders>
          </w:tcPr>
          <w:p>
            <w:pPr>
              <w:pStyle w:val="10"/>
              <w:rPr>
                <w:rFonts w:ascii="Times New Roman"/>
                <w:sz w:val="24"/>
              </w:rPr>
            </w:pPr>
          </w:p>
          <w:p>
            <w:pPr>
              <w:pStyle w:val="10"/>
              <w:rPr>
                <w:rFonts w:ascii="Times New Roman"/>
                <w:sz w:val="24"/>
              </w:rPr>
            </w:pPr>
          </w:p>
          <w:p>
            <w:pPr>
              <w:pStyle w:val="10"/>
              <w:rPr>
                <w:rFonts w:ascii="Times New Roman"/>
                <w:sz w:val="24"/>
              </w:rPr>
            </w:pPr>
          </w:p>
          <w:p>
            <w:pPr>
              <w:pStyle w:val="10"/>
              <w:rPr>
                <w:rFonts w:ascii="Times New Roman"/>
                <w:sz w:val="24"/>
              </w:rPr>
            </w:pPr>
          </w:p>
          <w:p>
            <w:pPr>
              <w:pStyle w:val="10"/>
              <w:spacing w:before="142"/>
              <w:ind w:right="154"/>
              <w:jc w:val="right"/>
              <w:rPr>
                <w:rFonts w:hint="eastAsia" w:ascii="黑体" w:eastAsia="黑体"/>
                <w:sz w:val="24"/>
              </w:rPr>
            </w:pPr>
            <w:r>
              <w:rPr>
                <w:rFonts w:hint="eastAsia" w:ascii="黑体" w:eastAsia="黑体"/>
                <w:sz w:val="24"/>
              </w:rPr>
              <w:t>月</w:t>
            </w:r>
          </w:p>
        </w:tc>
        <w:tc>
          <w:tcPr>
            <w:tcW w:w="678" w:type="dxa"/>
            <w:tcBorders>
              <w:left w:val="nil"/>
            </w:tcBorders>
          </w:tcPr>
          <w:p>
            <w:pPr>
              <w:pStyle w:val="10"/>
              <w:rPr>
                <w:rFonts w:ascii="Times New Roman"/>
                <w:sz w:val="24"/>
              </w:rPr>
            </w:pPr>
          </w:p>
          <w:p>
            <w:pPr>
              <w:pStyle w:val="10"/>
              <w:rPr>
                <w:rFonts w:ascii="Times New Roman"/>
                <w:sz w:val="24"/>
              </w:rPr>
            </w:pPr>
          </w:p>
          <w:p>
            <w:pPr>
              <w:pStyle w:val="10"/>
              <w:rPr>
                <w:rFonts w:ascii="Times New Roman"/>
                <w:sz w:val="24"/>
              </w:rPr>
            </w:pPr>
          </w:p>
          <w:p>
            <w:pPr>
              <w:pStyle w:val="10"/>
              <w:rPr>
                <w:rFonts w:ascii="Times New Roman"/>
                <w:sz w:val="24"/>
              </w:rPr>
            </w:pPr>
          </w:p>
          <w:p>
            <w:pPr>
              <w:pStyle w:val="10"/>
              <w:spacing w:before="142"/>
              <w:ind w:left="203"/>
              <w:rPr>
                <w:rFonts w:hint="eastAsia" w:ascii="黑体" w:eastAsia="黑体"/>
                <w:sz w:val="24"/>
              </w:rPr>
            </w:pPr>
            <w:r>
              <w:rPr>
                <w:rFonts w:hint="eastAsia" w:ascii="黑体" w:eastAsia="黑体"/>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9" w:hRule="atLeast"/>
        </w:trPr>
        <w:tc>
          <w:tcPr>
            <w:tcW w:w="1417" w:type="dxa"/>
          </w:tcPr>
          <w:p>
            <w:pPr>
              <w:pStyle w:val="10"/>
              <w:rPr>
                <w:rFonts w:ascii="Times New Roman"/>
                <w:sz w:val="24"/>
              </w:rPr>
            </w:pPr>
          </w:p>
          <w:p>
            <w:pPr>
              <w:pStyle w:val="10"/>
              <w:rPr>
                <w:rFonts w:ascii="Times New Roman"/>
                <w:sz w:val="24"/>
              </w:rPr>
            </w:pPr>
          </w:p>
          <w:p>
            <w:pPr>
              <w:pStyle w:val="10"/>
              <w:spacing w:before="8"/>
              <w:rPr>
                <w:rFonts w:ascii="Times New Roman"/>
                <w:sz w:val="19"/>
              </w:rPr>
            </w:pPr>
          </w:p>
          <w:p>
            <w:pPr>
              <w:pStyle w:val="10"/>
              <w:ind w:left="207" w:right="199"/>
              <w:jc w:val="center"/>
              <w:rPr>
                <w:rFonts w:hint="eastAsia" w:ascii="黑体" w:eastAsia="黑体"/>
                <w:sz w:val="24"/>
              </w:rPr>
            </w:pPr>
            <w:r>
              <w:rPr>
                <w:rFonts w:hint="eastAsia" w:ascii="黑体" w:eastAsia="黑体"/>
                <w:sz w:val="24"/>
              </w:rPr>
              <w:t>街道</w:t>
            </w:r>
          </w:p>
          <w:p>
            <w:pPr>
              <w:pStyle w:val="10"/>
              <w:spacing w:before="5" w:line="242" w:lineRule="auto"/>
              <w:ind w:left="227" w:right="217"/>
              <w:jc w:val="center"/>
              <w:rPr>
                <w:rFonts w:hint="eastAsia" w:ascii="黑体" w:eastAsia="黑体"/>
                <w:sz w:val="24"/>
              </w:rPr>
            </w:pPr>
            <w:r>
              <w:rPr>
                <w:rFonts w:hint="eastAsia" w:ascii="黑体" w:eastAsia="黑体"/>
                <w:sz w:val="24"/>
              </w:rPr>
              <w:t>（乡镇</w:t>
            </w:r>
            <w:r>
              <w:rPr>
                <w:rFonts w:hint="eastAsia" w:ascii="黑体" w:eastAsia="黑体"/>
                <w:spacing w:val="-17"/>
                <w:sz w:val="24"/>
              </w:rPr>
              <w:t xml:space="preserve">） </w:t>
            </w:r>
            <w:r>
              <w:rPr>
                <w:rFonts w:hint="eastAsia" w:ascii="黑体" w:eastAsia="黑体"/>
                <w:sz w:val="24"/>
              </w:rPr>
              <w:t>意见</w:t>
            </w:r>
          </w:p>
        </w:tc>
        <w:tc>
          <w:tcPr>
            <w:tcW w:w="3928" w:type="dxa"/>
            <w:tcBorders>
              <w:right w:val="nil"/>
            </w:tcBorders>
          </w:tcPr>
          <w:p>
            <w:pPr>
              <w:pStyle w:val="10"/>
              <w:rPr>
                <w:rFonts w:ascii="Times New Roman"/>
                <w:sz w:val="24"/>
              </w:rPr>
            </w:pPr>
          </w:p>
          <w:p>
            <w:pPr>
              <w:pStyle w:val="10"/>
              <w:rPr>
                <w:rFonts w:ascii="Times New Roman"/>
                <w:sz w:val="24"/>
              </w:rPr>
            </w:pPr>
          </w:p>
          <w:p>
            <w:pPr>
              <w:pStyle w:val="10"/>
              <w:rPr>
                <w:rFonts w:ascii="Times New Roman"/>
                <w:sz w:val="24"/>
              </w:rPr>
            </w:pPr>
          </w:p>
          <w:p>
            <w:pPr>
              <w:pStyle w:val="10"/>
              <w:rPr>
                <w:rFonts w:ascii="Times New Roman"/>
                <w:sz w:val="24"/>
              </w:rPr>
            </w:pPr>
          </w:p>
          <w:p>
            <w:pPr>
              <w:pStyle w:val="10"/>
              <w:spacing w:before="143"/>
              <w:ind w:left="106"/>
              <w:rPr>
                <w:rFonts w:hint="eastAsia" w:ascii="黑体" w:eastAsia="黑体"/>
                <w:sz w:val="24"/>
                <w:lang w:eastAsia="zh-CN"/>
              </w:rPr>
            </w:pPr>
            <w:r>
              <w:rPr>
                <w:rFonts w:hint="eastAsia" w:ascii="黑体" w:eastAsia="黑体"/>
                <w:sz w:val="24"/>
              </w:rPr>
              <w:t>签字</w:t>
            </w:r>
            <w:r>
              <w:rPr>
                <w:rFonts w:hint="eastAsia" w:ascii="黑体" w:eastAsia="黑体"/>
                <w:sz w:val="24"/>
                <w:lang w:eastAsia="zh-CN"/>
              </w:rPr>
              <w:t>（盖章）：</w:t>
            </w:r>
          </w:p>
        </w:tc>
        <w:tc>
          <w:tcPr>
            <w:tcW w:w="2100" w:type="dxa"/>
            <w:tcBorders>
              <w:left w:val="nil"/>
              <w:right w:val="nil"/>
            </w:tcBorders>
          </w:tcPr>
          <w:p>
            <w:pPr>
              <w:pStyle w:val="10"/>
              <w:rPr>
                <w:rFonts w:ascii="Times New Roman"/>
                <w:sz w:val="24"/>
              </w:rPr>
            </w:pPr>
          </w:p>
          <w:p>
            <w:pPr>
              <w:pStyle w:val="10"/>
              <w:rPr>
                <w:rFonts w:ascii="Times New Roman"/>
                <w:sz w:val="24"/>
              </w:rPr>
            </w:pPr>
          </w:p>
          <w:p>
            <w:pPr>
              <w:pStyle w:val="10"/>
              <w:rPr>
                <w:rFonts w:ascii="Times New Roman"/>
                <w:sz w:val="24"/>
              </w:rPr>
            </w:pPr>
          </w:p>
          <w:p>
            <w:pPr>
              <w:pStyle w:val="10"/>
              <w:rPr>
                <w:rFonts w:ascii="Times New Roman"/>
                <w:sz w:val="24"/>
              </w:rPr>
            </w:pPr>
          </w:p>
          <w:p>
            <w:pPr>
              <w:pStyle w:val="10"/>
              <w:spacing w:before="143"/>
              <w:ind w:right="154"/>
              <w:jc w:val="right"/>
              <w:rPr>
                <w:rFonts w:hint="eastAsia" w:ascii="黑体" w:eastAsia="黑体"/>
                <w:sz w:val="24"/>
              </w:rPr>
            </w:pPr>
            <w:r>
              <w:rPr>
                <w:rFonts w:hint="eastAsia" w:ascii="黑体" w:eastAsia="黑体"/>
                <w:sz w:val="24"/>
              </w:rPr>
              <w:t>年</w:t>
            </w:r>
          </w:p>
        </w:tc>
        <w:tc>
          <w:tcPr>
            <w:tcW w:w="720" w:type="dxa"/>
            <w:tcBorders>
              <w:left w:val="nil"/>
              <w:right w:val="nil"/>
            </w:tcBorders>
          </w:tcPr>
          <w:p>
            <w:pPr>
              <w:pStyle w:val="10"/>
              <w:rPr>
                <w:rFonts w:ascii="Times New Roman"/>
                <w:sz w:val="24"/>
              </w:rPr>
            </w:pPr>
          </w:p>
          <w:p>
            <w:pPr>
              <w:pStyle w:val="10"/>
              <w:rPr>
                <w:rFonts w:ascii="Times New Roman"/>
                <w:sz w:val="24"/>
              </w:rPr>
            </w:pPr>
          </w:p>
          <w:p>
            <w:pPr>
              <w:pStyle w:val="10"/>
              <w:rPr>
                <w:rFonts w:ascii="Times New Roman"/>
                <w:sz w:val="24"/>
              </w:rPr>
            </w:pPr>
          </w:p>
          <w:p>
            <w:pPr>
              <w:pStyle w:val="10"/>
              <w:rPr>
                <w:rFonts w:ascii="Times New Roman"/>
                <w:sz w:val="24"/>
              </w:rPr>
            </w:pPr>
          </w:p>
          <w:p>
            <w:pPr>
              <w:pStyle w:val="10"/>
              <w:spacing w:before="143"/>
              <w:ind w:right="154"/>
              <w:jc w:val="right"/>
              <w:rPr>
                <w:rFonts w:hint="eastAsia" w:ascii="黑体" w:eastAsia="黑体"/>
                <w:sz w:val="24"/>
              </w:rPr>
            </w:pPr>
            <w:r>
              <w:rPr>
                <w:rFonts w:hint="eastAsia" w:ascii="黑体" w:eastAsia="黑体"/>
                <w:sz w:val="24"/>
              </w:rPr>
              <w:t>月</w:t>
            </w:r>
          </w:p>
        </w:tc>
        <w:tc>
          <w:tcPr>
            <w:tcW w:w="678" w:type="dxa"/>
            <w:tcBorders>
              <w:left w:val="nil"/>
            </w:tcBorders>
          </w:tcPr>
          <w:p>
            <w:pPr>
              <w:pStyle w:val="10"/>
              <w:rPr>
                <w:rFonts w:ascii="Times New Roman"/>
                <w:sz w:val="24"/>
              </w:rPr>
            </w:pPr>
          </w:p>
          <w:p>
            <w:pPr>
              <w:pStyle w:val="10"/>
              <w:rPr>
                <w:rFonts w:ascii="Times New Roman"/>
                <w:sz w:val="24"/>
              </w:rPr>
            </w:pPr>
          </w:p>
          <w:p>
            <w:pPr>
              <w:pStyle w:val="10"/>
              <w:rPr>
                <w:rFonts w:ascii="Times New Roman"/>
                <w:sz w:val="24"/>
              </w:rPr>
            </w:pPr>
          </w:p>
          <w:p>
            <w:pPr>
              <w:pStyle w:val="10"/>
              <w:rPr>
                <w:rFonts w:ascii="Times New Roman"/>
                <w:sz w:val="24"/>
              </w:rPr>
            </w:pPr>
          </w:p>
          <w:p>
            <w:pPr>
              <w:pStyle w:val="10"/>
              <w:spacing w:before="143"/>
              <w:ind w:left="203"/>
              <w:rPr>
                <w:rFonts w:hint="eastAsia" w:ascii="黑体" w:eastAsia="黑体"/>
                <w:sz w:val="24"/>
              </w:rPr>
            </w:pPr>
            <w:r>
              <w:rPr>
                <w:rFonts w:hint="eastAsia" w:ascii="黑体" w:eastAsia="黑体"/>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9" w:hRule="atLeast"/>
        </w:trPr>
        <w:tc>
          <w:tcPr>
            <w:tcW w:w="1417" w:type="dxa"/>
          </w:tcPr>
          <w:p>
            <w:pPr>
              <w:pStyle w:val="10"/>
              <w:rPr>
                <w:rFonts w:ascii="Times New Roman"/>
                <w:sz w:val="24"/>
              </w:rPr>
            </w:pPr>
          </w:p>
          <w:p>
            <w:pPr>
              <w:pStyle w:val="10"/>
              <w:spacing w:before="192" w:line="242" w:lineRule="auto"/>
              <w:ind w:left="467" w:right="457"/>
              <w:jc w:val="both"/>
              <w:rPr>
                <w:rFonts w:hint="eastAsia" w:ascii="黑体" w:eastAsia="黑体"/>
                <w:sz w:val="24"/>
              </w:rPr>
            </w:pPr>
            <w:r>
              <w:rPr>
                <w:rFonts w:hint="eastAsia" w:ascii="黑体" w:eastAsia="黑体"/>
                <w:sz w:val="24"/>
              </w:rPr>
              <w:t>县级民政部门审核意见</w:t>
            </w:r>
          </w:p>
        </w:tc>
        <w:tc>
          <w:tcPr>
            <w:tcW w:w="3928" w:type="dxa"/>
            <w:tcBorders>
              <w:right w:val="nil"/>
            </w:tcBorders>
          </w:tcPr>
          <w:p>
            <w:pPr>
              <w:pStyle w:val="10"/>
              <w:rPr>
                <w:rFonts w:ascii="Times New Roman"/>
                <w:sz w:val="24"/>
              </w:rPr>
            </w:pPr>
          </w:p>
          <w:p>
            <w:pPr>
              <w:pStyle w:val="10"/>
              <w:rPr>
                <w:rFonts w:ascii="Times New Roman"/>
                <w:sz w:val="24"/>
              </w:rPr>
            </w:pPr>
          </w:p>
          <w:p>
            <w:pPr>
              <w:pStyle w:val="10"/>
              <w:rPr>
                <w:rFonts w:ascii="Times New Roman"/>
                <w:sz w:val="24"/>
              </w:rPr>
            </w:pPr>
          </w:p>
          <w:p>
            <w:pPr>
              <w:pStyle w:val="10"/>
              <w:rPr>
                <w:rFonts w:ascii="Times New Roman"/>
                <w:sz w:val="24"/>
              </w:rPr>
            </w:pPr>
          </w:p>
          <w:p>
            <w:pPr>
              <w:pStyle w:val="10"/>
              <w:spacing w:before="141"/>
              <w:ind w:left="106"/>
              <w:rPr>
                <w:rFonts w:hint="eastAsia" w:ascii="黑体" w:eastAsia="黑体"/>
                <w:sz w:val="24"/>
                <w:lang w:eastAsia="zh-CN"/>
              </w:rPr>
            </w:pPr>
            <w:r>
              <w:rPr>
                <w:rFonts w:hint="eastAsia" w:ascii="黑体" w:eastAsia="黑体"/>
                <w:sz w:val="24"/>
              </w:rPr>
              <w:t>签字</w:t>
            </w:r>
            <w:r>
              <w:rPr>
                <w:rFonts w:hint="eastAsia" w:ascii="黑体" w:eastAsia="黑体"/>
                <w:sz w:val="24"/>
                <w:lang w:eastAsia="zh-CN"/>
              </w:rPr>
              <w:t>（盖章）：</w:t>
            </w:r>
          </w:p>
        </w:tc>
        <w:tc>
          <w:tcPr>
            <w:tcW w:w="2100" w:type="dxa"/>
            <w:tcBorders>
              <w:left w:val="nil"/>
              <w:right w:val="nil"/>
            </w:tcBorders>
          </w:tcPr>
          <w:p>
            <w:pPr>
              <w:pStyle w:val="10"/>
              <w:rPr>
                <w:rFonts w:ascii="Times New Roman"/>
                <w:sz w:val="24"/>
              </w:rPr>
            </w:pPr>
          </w:p>
          <w:p>
            <w:pPr>
              <w:pStyle w:val="10"/>
              <w:rPr>
                <w:rFonts w:ascii="Times New Roman"/>
                <w:sz w:val="24"/>
              </w:rPr>
            </w:pPr>
          </w:p>
          <w:p>
            <w:pPr>
              <w:pStyle w:val="10"/>
              <w:rPr>
                <w:rFonts w:ascii="Times New Roman"/>
                <w:sz w:val="24"/>
              </w:rPr>
            </w:pPr>
          </w:p>
          <w:p>
            <w:pPr>
              <w:pStyle w:val="10"/>
              <w:rPr>
                <w:rFonts w:ascii="Times New Roman"/>
                <w:sz w:val="24"/>
              </w:rPr>
            </w:pPr>
          </w:p>
          <w:p>
            <w:pPr>
              <w:pStyle w:val="10"/>
              <w:spacing w:before="141"/>
              <w:ind w:right="154"/>
              <w:jc w:val="right"/>
              <w:rPr>
                <w:rFonts w:hint="eastAsia" w:ascii="黑体" w:eastAsia="黑体"/>
                <w:sz w:val="24"/>
              </w:rPr>
            </w:pPr>
            <w:r>
              <w:rPr>
                <w:rFonts w:hint="eastAsia" w:ascii="黑体" w:eastAsia="黑体"/>
                <w:sz w:val="24"/>
              </w:rPr>
              <w:t>年</w:t>
            </w:r>
          </w:p>
        </w:tc>
        <w:tc>
          <w:tcPr>
            <w:tcW w:w="720" w:type="dxa"/>
            <w:tcBorders>
              <w:left w:val="nil"/>
              <w:right w:val="nil"/>
            </w:tcBorders>
          </w:tcPr>
          <w:p>
            <w:pPr>
              <w:pStyle w:val="10"/>
              <w:rPr>
                <w:rFonts w:ascii="Times New Roman"/>
                <w:sz w:val="24"/>
              </w:rPr>
            </w:pPr>
          </w:p>
          <w:p>
            <w:pPr>
              <w:pStyle w:val="10"/>
              <w:rPr>
                <w:rFonts w:ascii="Times New Roman"/>
                <w:sz w:val="24"/>
              </w:rPr>
            </w:pPr>
          </w:p>
          <w:p>
            <w:pPr>
              <w:pStyle w:val="10"/>
              <w:rPr>
                <w:rFonts w:ascii="Times New Roman"/>
                <w:sz w:val="24"/>
              </w:rPr>
            </w:pPr>
          </w:p>
          <w:p>
            <w:pPr>
              <w:pStyle w:val="10"/>
              <w:rPr>
                <w:rFonts w:ascii="Times New Roman"/>
                <w:sz w:val="24"/>
              </w:rPr>
            </w:pPr>
          </w:p>
          <w:p>
            <w:pPr>
              <w:pStyle w:val="10"/>
              <w:spacing w:before="141"/>
              <w:ind w:right="154"/>
              <w:jc w:val="right"/>
              <w:rPr>
                <w:rFonts w:hint="eastAsia" w:ascii="黑体" w:eastAsia="黑体"/>
                <w:sz w:val="24"/>
              </w:rPr>
            </w:pPr>
            <w:r>
              <w:rPr>
                <w:rFonts w:hint="eastAsia" w:ascii="黑体" w:eastAsia="黑体"/>
                <w:sz w:val="24"/>
              </w:rPr>
              <w:t>月</w:t>
            </w:r>
          </w:p>
        </w:tc>
        <w:tc>
          <w:tcPr>
            <w:tcW w:w="678" w:type="dxa"/>
            <w:tcBorders>
              <w:left w:val="nil"/>
            </w:tcBorders>
          </w:tcPr>
          <w:p>
            <w:pPr>
              <w:pStyle w:val="10"/>
              <w:rPr>
                <w:rFonts w:ascii="Times New Roman"/>
                <w:sz w:val="24"/>
              </w:rPr>
            </w:pPr>
          </w:p>
          <w:p>
            <w:pPr>
              <w:pStyle w:val="10"/>
              <w:rPr>
                <w:rFonts w:ascii="Times New Roman"/>
                <w:sz w:val="24"/>
              </w:rPr>
            </w:pPr>
          </w:p>
          <w:p>
            <w:pPr>
              <w:pStyle w:val="10"/>
              <w:rPr>
                <w:rFonts w:ascii="Times New Roman"/>
                <w:sz w:val="24"/>
              </w:rPr>
            </w:pPr>
          </w:p>
          <w:p>
            <w:pPr>
              <w:pStyle w:val="10"/>
              <w:rPr>
                <w:rFonts w:ascii="Times New Roman"/>
                <w:sz w:val="24"/>
              </w:rPr>
            </w:pPr>
          </w:p>
          <w:p>
            <w:pPr>
              <w:pStyle w:val="10"/>
              <w:spacing w:before="141"/>
              <w:ind w:left="203"/>
              <w:rPr>
                <w:rFonts w:hint="eastAsia" w:ascii="黑体" w:eastAsia="黑体"/>
                <w:sz w:val="24"/>
              </w:rPr>
            </w:pPr>
            <w:r>
              <w:rPr>
                <w:rFonts w:hint="eastAsia" w:ascii="黑体" w:eastAsia="黑体"/>
                <w:sz w:val="24"/>
              </w:rPr>
              <w:t>日</w:t>
            </w:r>
          </w:p>
        </w:tc>
      </w:tr>
    </w:tbl>
    <w:p>
      <w:pPr>
        <w:spacing w:after="0"/>
        <w:rPr>
          <w:rFonts w:hint="eastAsia" w:ascii="黑体" w:eastAsia="黑体"/>
          <w:sz w:val="24"/>
        </w:rPr>
        <w:sectPr>
          <w:pgSz w:w="11850" w:h="16790"/>
          <w:pgMar w:top="1600" w:right="900" w:bottom="1680" w:left="1120" w:header="0" w:footer="1566" w:gutter="0"/>
          <w:pgNumType w:fmt="decimal"/>
          <w:cols w:space="720" w:num="1"/>
        </w:sectPr>
      </w:pPr>
    </w:p>
    <w:p>
      <w:pPr>
        <w:pStyle w:val="3"/>
        <w:spacing w:before="54"/>
        <w:ind w:left="466"/>
        <w:rPr>
          <w:rFonts w:hint="eastAsia" w:ascii="黑体" w:eastAsia="黑体"/>
        </w:rPr>
      </w:pPr>
      <w:r>
        <w:rPr>
          <w:rFonts w:hint="eastAsia" w:ascii="黑体" w:eastAsia="黑体"/>
        </w:rPr>
        <w:t>附件 4</w:t>
      </w:r>
    </w:p>
    <w:p>
      <w:pPr>
        <w:pStyle w:val="2"/>
        <w:tabs>
          <w:tab w:val="left" w:pos="4311"/>
          <w:tab w:val="left" w:pos="4970"/>
          <w:tab w:val="left" w:pos="5630"/>
        </w:tabs>
        <w:spacing w:before="213" w:line="235" w:lineRule="auto"/>
        <w:ind w:left="3651" w:right="1449" w:hanging="2312"/>
      </w:pPr>
      <w:r>
        <w:rPr>
          <w:rFonts w:hint="eastAsia" w:ascii="方正小标宋_GBK" w:hAnsi="方正小标宋_GBK" w:eastAsia="方正小标宋_GBK" w:cs="方正小标宋_GBK"/>
        </w:rPr>
        <w:t>宁夏困难老年人居家适老化改造项</w:t>
      </w:r>
      <w:r>
        <w:rPr>
          <w:rFonts w:hint="eastAsia" w:ascii="方正小标宋_GBK" w:hAnsi="方正小标宋_GBK" w:eastAsia="方正小标宋_GBK" w:cs="方正小标宋_GBK"/>
          <w:spacing w:val="-14"/>
        </w:rPr>
        <w:t>目</w:t>
      </w:r>
      <w:r>
        <w:rPr>
          <w:rFonts w:hint="eastAsia" w:ascii="方正小标宋_GBK" w:hAnsi="方正小标宋_GBK" w:eastAsia="方正小标宋_GBK" w:cs="方正小标宋_GBK"/>
        </w:rPr>
        <w:t>照</w:t>
      </w:r>
      <w:r>
        <w:rPr>
          <w:rFonts w:hint="eastAsia" w:ascii="方正小标宋_GBK" w:hAnsi="方正小标宋_GBK" w:eastAsia="方正小标宋_GBK" w:cs="方正小标宋_GBK"/>
        </w:rPr>
        <w:tab/>
      </w:r>
      <w:r>
        <w:rPr>
          <w:rFonts w:hint="eastAsia" w:ascii="方正小标宋_GBK" w:hAnsi="方正小标宋_GBK" w:eastAsia="方正小标宋_GBK" w:cs="方正小标宋_GBK"/>
        </w:rPr>
        <w:t>片</w:t>
      </w:r>
      <w:r>
        <w:rPr>
          <w:rFonts w:hint="eastAsia" w:ascii="方正小标宋_GBK" w:hAnsi="方正小标宋_GBK" w:eastAsia="方正小标宋_GBK" w:cs="方正小标宋_GBK"/>
        </w:rPr>
        <w:tab/>
      </w:r>
      <w:r>
        <w:rPr>
          <w:rFonts w:hint="eastAsia" w:ascii="方正小标宋_GBK" w:hAnsi="方正小标宋_GBK" w:eastAsia="方正小标宋_GBK" w:cs="方正小标宋_GBK"/>
        </w:rPr>
        <w:t>档</w:t>
      </w:r>
      <w:r>
        <w:rPr>
          <w:rFonts w:hint="eastAsia" w:ascii="方正小标宋_GBK" w:hAnsi="方正小标宋_GBK" w:eastAsia="方正小标宋_GBK" w:cs="方正小标宋_GBK"/>
        </w:rPr>
        <w:tab/>
      </w:r>
      <w:r>
        <w:rPr>
          <w:rFonts w:hint="eastAsia" w:ascii="方正小标宋_GBK" w:hAnsi="方正小标宋_GBK" w:eastAsia="方正小标宋_GBK" w:cs="方正小标宋_GBK"/>
        </w:rPr>
        <w:t>案</w:t>
      </w:r>
    </w:p>
    <w:p>
      <w:pPr>
        <w:spacing w:before="303" w:after="5"/>
        <w:ind w:left="466" w:right="0" w:firstLine="0"/>
        <w:jc w:val="left"/>
        <w:rPr>
          <w:sz w:val="24"/>
        </w:rPr>
      </w:pPr>
      <w:r>
        <w:rPr>
          <w:rFonts w:hint="eastAsia" w:ascii="黑体" w:hAnsi="黑体" w:eastAsia="黑体" w:cs="黑体"/>
          <w:sz w:val="24"/>
        </w:rPr>
        <w:t>县</w:t>
      </w:r>
      <w:r>
        <w:rPr>
          <w:rFonts w:hint="eastAsia" w:ascii="黑体" w:hAnsi="黑体" w:eastAsia="黑体" w:cs="黑体"/>
          <w:sz w:val="24"/>
          <w:lang w:eastAsia="zh-CN"/>
        </w:rPr>
        <w:t>（市、区）：</w:t>
      </w:r>
    </w:p>
    <w:tbl>
      <w:tblPr>
        <w:tblStyle w:val="7"/>
        <w:tblW w:w="9009" w:type="dxa"/>
        <w:tblInd w:w="3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6"/>
        <w:gridCol w:w="1648"/>
        <w:gridCol w:w="840"/>
        <w:gridCol w:w="914"/>
        <w:gridCol w:w="1441"/>
        <w:gridCol w:w="20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2126" w:type="dxa"/>
          </w:tcPr>
          <w:p>
            <w:pPr>
              <w:pStyle w:val="10"/>
              <w:spacing w:before="10"/>
              <w:rPr>
                <w:sz w:val="17"/>
              </w:rPr>
            </w:pPr>
          </w:p>
          <w:p>
            <w:pPr>
              <w:pStyle w:val="10"/>
              <w:ind w:right="572"/>
              <w:jc w:val="right"/>
              <w:rPr>
                <w:rFonts w:hint="eastAsia" w:ascii="黑体" w:eastAsia="黑体"/>
                <w:sz w:val="24"/>
              </w:rPr>
            </w:pPr>
            <w:r>
              <w:rPr>
                <w:rFonts w:hint="eastAsia" w:ascii="黑体" w:eastAsia="黑体"/>
                <w:sz w:val="24"/>
              </w:rPr>
              <w:t>老人姓名</w:t>
            </w:r>
          </w:p>
        </w:tc>
        <w:tc>
          <w:tcPr>
            <w:tcW w:w="1648" w:type="dxa"/>
          </w:tcPr>
          <w:p>
            <w:pPr>
              <w:pStyle w:val="10"/>
              <w:rPr>
                <w:rFonts w:ascii="Times New Roman"/>
                <w:sz w:val="26"/>
              </w:rPr>
            </w:pPr>
          </w:p>
        </w:tc>
        <w:tc>
          <w:tcPr>
            <w:tcW w:w="840" w:type="dxa"/>
          </w:tcPr>
          <w:p>
            <w:pPr>
              <w:pStyle w:val="10"/>
              <w:spacing w:before="10"/>
              <w:rPr>
                <w:sz w:val="17"/>
              </w:rPr>
            </w:pPr>
          </w:p>
          <w:p>
            <w:pPr>
              <w:pStyle w:val="10"/>
              <w:ind w:left="179"/>
              <w:rPr>
                <w:rFonts w:hint="eastAsia" w:ascii="黑体" w:eastAsia="黑体"/>
                <w:sz w:val="24"/>
              </w:rPr>
            </w:pPr>
            <w:r>
              <w:rPr>
                <w:rFonts w:hint="eastAsia" w:ascii="黑体" w:eastAsia="黑体"/>
                <w:sz w:val="24"/>
              </w:rPr>
              <w:t>性别</w:t>
            </w:r>
          </w:p>
        </w:tc>
        <w:tc>
          <w:tcPr>
            <w:tcW w:w="914" w:type="dxa"/>
          </w:tcPr>
          <w:p>
            <w:pPr>
              <w:pStyle w:val="10"/>
              <w:rPr>
                <w:rFonts w:ascii="Times New Roman"/>
                <w:sz w:val="26"/>
              </w:rPr>
            </w:pPr>
          </w:p>
        </w:tc>
        <w:tc>
          <w:tcPr>
            <w:tcW w:w="1441" w:type="dxa"/>
          </w:tcPr>
          <w:p>
            <w:pPr>
              <w:pStyle w:val="10"/>
              <w:spacing w:before="10"/>
              <w:rPr>
                <w:sz w:val="17"/>
              </w:rPr>
            </w:pPr>
          </w:p>
          <w:p>
            <w:pPr>
              <w:pStyle w:val="10"/>
              <w:ind w:left="89" w:right="80"/>
              <w:jc w:val="center"/>
              <w:rPr>
                <w:rFonts w:hint="eastAsia" w:ascii="黑体" w:eastAsia="黑体"/>
                <w:sz w:val="24"/>
              </w:rPr>
            </w:pPr>
            <w:r>
              <w:rPr>
                <w:rFonts w:hint="eastAsia" w:ascii="黑体" w:eastAsia="黑体"/>
                <w:sz w:val="24"/>
              </w:rPr>
              <w:t>联系电话</w:t>
            </w:r>
          </w:p>
        </w:tc>
        <w:tc>
          <w:tcPr>
            <w:tcW w:w="2040" w:type="dxa"/>
          </w:tcPr>
          <w:p>
            <w:pPr>
              <w:pStyle w:val="10"/>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2126" w:type="dxa"/>
          </w:tcPr>
          <w:p>
            <w:pPr>
              <w:pStyle w:val="10"/>
              <w:spacing w:before="9"/>
              <w:rPr>
                <w:sz w:val="17"/>
              </w:rPr>
            </w:pPr>
          </w:p>
          <w:p>
            <w:pPr>
              <w:pStyle w:val="10"/>
              <w:ind w:right="572"/>
              <w:jc w:val="right"/>
              <w:rPr>
                <w:rFonts w:hint="eastAsia" w:ascii="黑体" w:eastAsia="黑体"/>
                <w:sz w:val="24"/>
              </w:rPr>
            </w:pPr>
            <w:r>
              <w:rPr>
                <w:rFonts w:hint="eastAsia" w:ascii="黑体" w:eastAsia="黑体"/>
                <w:sz w:val="24"/>
              </w:rPr>
              <w:t>身份证号</w:t>
            </w:r>
          </w:p>
        </w:tc>
        <w:tc>
          <w:tcPr>
            <w:tcW w:w="6883" w:type="dxa"/>
            <w:gridSpan w:val="5"/>
          </w:tcPr>
          <w:p>
            <w:pPr>
              <w:pStyle w:val="10"/>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2126" w:type="dxa"/>
          </w:tcPr>
          <w:p>
            <w:pPr>
              <w:pStyle w:val="10"/>
              <w:spacing w:before="9"/>
              <w:rPr>
                <w:sz w:val="17"/>
              </w:rPr>
            </w:pPr>
          </w:p>
          <w:p>
            <w:pPr>
              <w:pStyle w:val="10"/>
              <w:ind w:right="572"/>
              <w:jc w:val="right"/>
              <w:rPr>
                <w:rFonts w:hint="eastAsia" w:ascii="黑体" w:eastAsia="黑体"/>
                <w:sz w:val="24"/>
              </w:rPr>
            </w:pPr>
            <w:r>
              <w:rPr>
                <w:rFonts w:hint="eastAsia" w:ascii="黑体" w:eastAsia="黑体"/>
                <w:sz w:val="24"/>
              </w:rPr>
              <w:t>改造地址</w:t>
            </w:r>
          </w:p>
        </w:tc>
        <w:tc>
          <w:tcPr>
            <w:tcW w:w="6883" w:type="dxa"/>
            <w:gridSpan w:val="5"/>
          </w:tcPr>
          <w:p>
            <w:pPr>
              <w:pStyle w:val="10"/>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2126" w:type="dxa"/>
          </w:tcPr>
          <w:p>
            <w:pPr>
              <w:pStyle w:val="10"/>
              <w:spacing w:before="11"/>
              <w:rPr>
                <w:sz w:val="17"/>
              </w:rPr>
            </w:pPr>
          </w:p>
          <w:p>
            <w:pPr>
              <w:pStyle w:val="10"/>
              <w:ind w:right="572"/>
              <w:jc w:val="right"/>
              <w:rPr>
                <w:rFonts w:hint="eastAsia" w:ascii="黑体" w:eastAsia="黑体"/>
                <w:sz w:val="24"/>
              </w:rPr>
            </w:pPr>
            <w:r>
              <w:rPr>
                <w:rFonts w:hint="eastAsia" w:ascii="黑体" w:eastAsia="黑体"/>
                <w:sz w:val="24"/>
              </w:rPr>
              <w:t>施工单位</w:t>
            </w:r>
          </w:p>
        </w:tc>
        <w:tc>
          <w:tcPr>
            <w:tcW w:w="3402" w:type="dxa"/>
            <w:gridSpan w:val="3"/>
          </w:tcPr>
          <w:p>
            <w:pPr>
              <w:pStyle w:val="10"/>
              <w:rPr>
                <w:rFonts w:ascii="Times New Roman"/>
                <w:sz w:val="26"/>
              </w:rPr>
            </w:pPr>
          </w:p>
        </w:tc>
        <w:tc>
          <w:tcPr>
            <w:tcW w:w="1441" w:type="dxa"/>
          </w:tcPr>
          <w:p>
            <w:pPr>
              <w:pStyle w:val="10"/>
              <w:spacing w:before="11"/>
              <w:rPr>
                <w:sz w:val="17"/>
              </w:rPr>
            </w:pPr>
          </w:p>
          <w:p>
            <w:pPr>
              <w:pStyle w:val="10"/>
              <w:ind w:left="89" w:right="101"/>
              <w:jc w:val="center"/>
              <w:rPr>
                <w:rFonts w:hint="eastAsia" w:ascii="黑体" w:eastAsia="黑体"/>
                <w:sz w:val="24"/>
              </w:rPr>
            </w:pPr>
            <w:r>
              <w:rPr>
                <w:rFonts w:hint="eastAsia" w:ascii="黑体" w:eastAsia="黑体"/>
                <w:sz w:val="24"/>
              </w:rPr>
              <w:t>施工负责人</w:t>
            </w:r>
          </w:p>
        </w:tc>
        <w:tc>
          <w:tcPr>
            <w:tcW w:w="2040" w:type="dxa"/>
          </w:tcPr>
          <w:p>
            <w:pPr>
              <w:pStyle w:val="10"/>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6" w:hRule="atLeast"/>
        </w:trPr>
        <w:tc>
          <w:tcPr>
            <w:tcW w:w="2126" w:type="dxa"/>
          </w:tcPr>
          <w:p>
            <w:pPr>
              <w:pStyle w:val="10"/>
              <w:rPr>
                <w:sz w:val="24"/>
              </w:rPr>
            </w:pPr>
          </w:p>
          <w:p>
            <w:pPr>
              <w:pStyle w:val="10"/>
              <w:spacing w:before="10"/>
              <w:rPr>
                <w:sz w:val="20"/>
              </w:rPr>
            </w:pPr>
          </w:p>
          <w:p>
            <w:pPr>
              <w:pStyle w:val="10"/>
              <w:tabs>
                <w:tab w:val="left" w:pos="1181"/>
              </w:tabs>
              <w:ind w:left="701"/>
              <w:rPr>
                <w:rFonts w:hint="eastAsia" w:ascii="黑体" w:eastAsia="黑体"/>
                <w:sz w:val="24"/>
              </w:rPr>
            </w:pPr>
            <w:r>
              <w:rPr>
                <w:rFonts w:hint="eastAsia" w:ascii="黑体" w:eastAsia="黑体"/>
                <w:sz w:val="24"/>
              </w:rPr>
              <w:t>改</w:t>
            </w:r>
            <w:r>
              <w:rPr>
                <w:rFonts w:hint="eastAsia" w:ascii="黑体" w:eastAsia="黑体"/>
                <w:sz w:val="24"/>
              </w:rPr>
              <w:tab/>
            </w:r>
            <w:r>
              <w:rPr>
                <w:rFonts w:hint="eastAsia" w:ascii="黑体" w:eastAsia="黑体"/>
                <w:sz w:val="24"/>
              </w:rPr>
              <w:t>造</w:t>
            </w:r>
          </w:p>
          <w:p>
            <w:pPr>
              <w:pStyle w:val="10"/>
              <w:tabs>
                <w:tab w:val="left" w:pos="1181"/>
              </w:tabs>
              <w:spacing w:before="46"/>
              <w:ind w:left="701"/>
              <w:rPr>
                <w:rFonts w:hint="eastAsia" w:ascii="黑体" w:eastAsia="黑体"/>
                <w:sz w:val="24"/>
              </w:rPr>
            </w:pPr>
            <w:r>
              <w:rPr>
                <w:rFonts w:hint="eastAsia" w:ascii="黑体" w:eastAsia="黑体"/>
                <w:sz w:val="24"/>
              </w:rPr>
              <w:t>情</w:t>
            </w:r>
            <w:r>
              <w:rPr>
                <w:rFonts w:hint="eastAsia" w:ascii="黑体" w:eastAsia="黑体"/>
                <w:sz w:val="24"/>
              </w:rPr>
              <w:tab/>
            </w:r>
            <w:r>
              <w:rPr>
                <w:rFonts w:hint="eastAsia" w:ascii="黑体" w:eastAsia="黑体"/>
                <w:sz w:val="24"/>
              </w:rPr>
              <w:t>况</w:t>
            </w:r>
          </w:p>
        </w:tc>
        <w:tc>
          <w:tcPr>
            <w:tcW w:w="6883" w:type="dxa"/>
            <w:gridSpan w:val="5"/>
          </w:tcPr>
          <w:p>
            <w:pPr>
              <w:pStyle w:val="10"/>
              <w:tabs>
                <w:tab w:val="left" w:pos="707"/>
              </w:tabs>
              <w:spacing w:before="27" w:line="484" w:lineRule="auto"/>
              <w:ind w:left="107" w:right="1243" w:firstLine="480"/>
              <w:rPr>
                <w:rFonts w:hint="eastAsia" w:ascii="黑体" w:eastAsia="黑体"/>
                <w:sz w:val="24"/>
              </w:rPr>
            </w:pPr>
            <w:r>
              <w:rPr>
                <w:rFonts w:hint="eastAsia" w:ascii="黑体" w:eastAsia="黑体"/>
                <w:sz w:val="24"/>
              </w:rPr>
              <w:t>根据其本人需求等实际情况，共帮助此家进行</w:t>
            </w:r>
            <w:r>
              <w:rPr>
                <w:rFonts w:hint="eastAsia" w:ascii="黑体" w:eastAsia="黑体"/>
                <w:spacing w:val="-17"/>
                <w:sz w:val="24"/>
              </w:rPr>
              <w:t>了</w:t>
            </w:r>
            <w:r>
              <w:rPr>
                <w:rFonts w:hint="eastAsia" w:ascii="黑体" w:eastAsia="黑体"/>
                <w:spacing w:val="-17"/>
                <w:sz w:val="24"/>
                <w:lang w:eastAsia="zh-CN"/>
              </w:rPr>
              <w:t>：</w:t>
            </w:r>
            <w:r>
              <w:rPr>
                <w:rFonts w:hint="eastAsia" w:ascii="黑体" w:eastAsia="黑体"/>
                <w:sz w:val="24"/>
              </w:rPr>
              <w:t>共</w:t>
            </w:r>
            <w:r>
              <w:rPr>
                <w:rFonts w:hint="eastAsia" w:ascii="黑体" w:eastAsia="黑体"/>
                <w:sz w:val="24"/>
              </w:rPr>
              <w:tab/>
            </w:r>
            <w:r>
              <w:rPr>
                <w:rFonts w:hint="eastAsia" w:ascii="黑体" w:eastAsia="黑体"/>
                <w:sz w:val="24"/>
              </w:rPr>
              <w:t>项适老化改造，并添置了</w:t>
            </w:r>
          </w:p>
          <w:p>
            <w:pPr>
              <w:pStyle w:val="10"/>
              <w:tabs>
                <w:tab w:val="left" w:pos="3587"/>
              </w:tabs>
              <w:spacing w:before="1"/>
              <w:ind w:left="107"/>
              <w:rPr>
                <w:rFonts w:hint="eastAsia" w:ascii="黑体" w:eastAsia="黑体"/>
                <w:sz w:val="24"/>
              </w:rPr>
            </w:pPr>
            <w:r>
              <w:rPr>
                <w:rFonts w:hint="eastAsia" w:ascii="黑体" w:eastAsia="黑体"/>
                <w:sz w:val="24"/>
              </w:rPr>
              <w:t>等设施和设备，累计投入</w:t>
            </w:r>
            <w:r>
              <w:rPr>
                <w:rFonts w:hint="eastAsia" w:ascii="黑体" w:eastAsia="黑体"/>
                <w:sz w:val="24"/>
              </w:rPr>
              <w:tab/>
            </w:r>
            <w:r>
              <w:rPr>
                <w:rFonts w:hint="eastAsia" w:ascii="黑体" w:eastAsia="黑体"/>
                <w:sz w:val="24"/>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2126" w:type="dxa"/>
          </w:tcPr>
          <w:p>
            <w:pPr>
              <w:pStyle w:val="10"/>
              <w:spacing w:before="133"/>
              <w:ind w:right="572"/>
              <w:jc w:val="right"/>
              <w:rPr>
                <w:rFonts w:hint="eastAsia" w:ascii="黑体" w:eastAsia="黑体"/>
                <w:sz w:val="24"/>
              </w:rPr>
            </w:pPr>
            <w:r>
              <w:rPr>
                <w:rFonts w:hint="eastAsia" w:ascii="黑体" w:eastAsia="黑体"/>
                <w:sz w:val="24"/>
              </w:rPr>
              <w:t>改造项目</w:t>
            </w:r>
          </w:p>
        </w:tc>
        <w:tc>
          <w:tcPr>
            <w:tcW w:w="3402" w:type="dxa"/>
            <w:gridSpan w:val="3"/>
          </w:tcPr>
          <w:p>
            <w:pPr>
              <w:pStyle w:val="10"/>
              <w:spacing w:before="133"/>
              <w:ind w:left="1107"/>
              <w:rPr>
                <w:rFonts w:hint="eastAsia" w:ascii="黑体" w:eastAsia="黑体"/>
                <w:sz w:val="24"/>
              </w:rPr>
            </w:pPr>
            <w:r>
              <w:rPr>
                <w:rFonts w:hint="eastAsia" w:ascii="黑体" w:eastAsia="黑体"/>
                <w:sz w:val="24"/>
              </w:rPr>
              <w:t>改造前照片</w:t>
            </w:r>
          </w:p>
        </w:tc>
        <w:tc>
          <w:tcPr>
            <w:tcW w:w="3481" w:type="dxa"/>
            <w:gridSpan w:val="2"/>
          </w:tcPr>
          <w:p>
            <w:pPr>
              <w:pStyle w:val="10"/>
              <w:spacing w:before="133"/>
              <w:ind w:left="1190"/>
              <w:rPr>
                <w:rFonts w:hint="eastAsia" w:ascii="黑体" w:eastAsia="黑体"/>
                <w:sz w:val="24"/>
              </w:rPr>
            </w:pPr>
            <w:r>
              <w:rPr>
                <w:rFonts w:hint="eastAsia" w:ascii="黑体" w:eastAsia="黑体"/>
                <w:sz w:val="24"/>
              </w:rPr>
              <w:t>改造后照片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9" w:hRule="atLeast"/>
        </w:trPr>
        <w:tc>
          <w:tcPr>
            <w:tcW w:w="2126" w:type="dxa"/>
          </w:tcPr>
          <w:p>
            <w:pPr>
              <w:pStyle w:val="10"/>
              <w:rPr>
                <w:rFonts w:ascii="Times New Roman"/>
                <w:sz w:val="26"/>
              </w:rPr>
            </w:pPr>
          </w:p>
        </w:tc>
        <w:tc>
          <w:tcPr>
            <w:tcW w:w="3402" w:type="dxa"/>
            <w:gridSpan w:val="3"/>
          </w:tcPr>
          <w:p>
            <w:pPr>
              <w:pStyle w:val="10"/>
              <w:rPr>
                <w:rFonts w:ascii="Times New Roman"/>
                <w:sz w:val="26"/>
              </w:rPr>
            </w:pPr>
          </w:p>
        </w:tc>
        <w:tc>
          <w:tcPr>
            <w:tcW w:w="3481" w:type="dxa"/>
            <w:gridSpan w:val="2"/>
          </w:tcPr>
          <w:p>
            <w:pPr>
              <w:pStyle w:val="10"/>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9" w:hRule="atLeast"/>
        </w:trPr>
        <w:tc>
          <w:tcPr>
            <w:tcW w:w="2126" w:type="dxa"/>
          </w:tcPr>
          <w:p>
            <w:pPr>
              <w:pStyle w:val="10"/>
              <w:rPr>
                <w:rFonts w:ascii="Times New Roman"/>
                <w:sz w:val="26"/>
              </w:rPr>
            </w:pPr>
          </w:p>
        </w:tc>
        <w:tc>
          <w:tcPr>
            <w:tcW w:w="3402" w:type="dxa"/>
            <w:gridSpan w:val="3"/>
          </w:tcPr>
          <w:p>
            <w:pPr>
              <w:pStyle w:val="10"/>
              <w:rPr>
                <w:rFonts w:ascii="Times New Roman"/>
                <w:sz w:val="26"/>
              </w:rPr>
            </w:pPr>
          </w:p>
        </w:tc>
        <w:tc>
          <w:tcPr>
            <w:tcW w:w="3481" w:type="dxa"/>
            <w:gridSpan w:val="2"/>
          </w:tcPr>
          <w:p>
            <w:pPr>
              <w:pStyle w:val="10"/>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9" w:hRule="atLeast"/>
        </w:trPr>
        <w:tc>
          <w:tcPr>
            <w:tcW w:w="2126" w:type="dxa"/>
          </w:tcPr>
          <w:p>
            <w:pPr>
              <w:pStyle w:val="10"/>
              <w:rPr>
                <w:rFonts w:ascii="Times New Roman"/>
                <w:sz w:val="26"/>
              </w:rPr>
            </w:pPr>
          </w:p>
        </w:tc>
        <w:tc>
          <w:tcPr>
            <w:tcW w:w="3402" w:type="dxa"/>
            <w:gridSpan w:val="3"/>
          </w:tcPr>
          <w:p>
            <w:pPr>
              <w:pStyle w:val="10"/>
              <w:rPr>
                <w:rFonts w:ascii="Times New Roman"/>
                <w:sz w:val="26"/>
              </w:rPr>
            </w:pPr>
          </w:p>
        </w:tc>
        <w:tc>
          <w:tcPr>
            <w:tcW w:w="3481" w:type="dxa"/>
            <w:gridSpan w:val="2"/>
          </w:tcPr>
          <w:p>
            <w:pPr>
              <w:pStyle w:val="10"/>
              <w:rPr>
                <w:rFonts w:ascii="Times New Roman"/>
                <w:sz w:val="26"/>
              </w:rPr>
            </w:pPr>
          </w:p>
        </w:tc>
      </w:tr>
    </w:tbl>
    <w:p>
      <w:pPr>
        <w:tabs>
          <w:tab w:val="left" w:pos="1188"/>
        </w:tabs>
        <w:spacing w:before="0"/>
        <w:ind w:left="466" w:right="0" w:firstLine="0"/>
        <w:jc w:val="left"/>
        <w:rPr>
          <w:rFonts w:hint="eastAsia" w:eastAsiaTheme="minorEastAsia"/>
          <w:sz w:val="24"/>
          <w:lang w:eastAsia="zh-CN"/>
        </w:rPr>
      </w:pPr>
      <w:r>
        <w:rPr>
          <w:sz w:val="24"/>
        </w:rPr>
        <w:t>说明</w:t>
      </w:r>
      <w:r>
        <w:rPr>
          <w:rFonts w:hint="eastAsia"/>
          <w:sz w:val="24"/>
          <w:lang w:eastAsia="zh-CN"/>
        </w:rPr>
        <w:t>：</w:t>
      </w:r>
      <w:r>
        <w:rPr>
          <w:sz w:val="24"/>
        </w:rPr>
        <w:t>1.改造部位和新添设施都须有照片存档，页面不够可另加</w:t>
      </w:r>
      <w:r>
        <w:rPr>
          <w:rFonts w:hint="eastAsia"/>
          <w:sz w:val="24"/>
          <w:lang w:eastAsia="zh-CN"/>
        </w:rPr>
        <w:t>。</w:t>
      </w:r>
    </w:p>
    <w:p>
      <w:pPr>
        <w:tabs>
          <w:tab w:val="left" w:pos="5266"/>
        </w:tabs>
        <w:spacing w:before="4"/>
        <w:ind w:left="1186" w:right="0" w:firstLine="0"/>
        <w:jc w:val="left"/>
        <w:rPr>
          <w:rFonts w:hint="eastAsia" w:eastAsiaTheme="minorEastAsia"/>
          <w:sz w:val="24"/>
          <w:lang w:eastAsia="zh-CN"/>
        </w:rPr>
      </w:pPr>
      <w:r>
        <w:rPr>
          <w:sz w:val="24"/>
        </w:rPr>
        <w:t>2.设施改造照片要突出前后对比效果</w:t>
      </w:r>
      <w:r>
        <w:rPr>
          <w:rFonts w:hint="eastAsia"/>
          <w:sz w:val="24"/>
          <w:lang w:eastAsia="zh-CN"/>
        </w:rPr>
        <w:t>。</w:t>
      </w:r>
      <w:r>
        <w:rPr>
          <w:sz w:val="24"/>
        </w:rPr>
        <w:t>3.所有照片须有文字说明</w:t>
      </w:r>
      <w:r>
        <w:rPr>
          <w:rFonts w:hint="eastAsia"/>
          <w:sz w:val="24"/>
          <w:lang w:eastAsia="zh-CN"/>
        </w:rPr>
        <w:t>。</w:t>
      </w:r>
    </w:p>
    <w:p>
      <w:pPr>
        <w:spacing w:after="0"/>
        <w:jc w:val="left"/>
        <w:rPr>
          <w:sz w:val="24"/>
        </w:rPr>
        <w:sectPr>
          <w:pgSz w:w="11850" w:h="16790"/>
          <w:pgMar w:top="1600" w:right="900" w:bottom="1760" w:left="1120" w:header="0" w:footer="1566" w:gutter="0"/>
          <w:pgNumType w:fmt="decimal"/>
          <w:cols w:space="720" w:num="1"/>
        </w:sectPr>
      </w:pPr>
    </w:p>
    <w:p>
      <w:pPr>
        <w:pStyle w:val="3"/>
        <w:spacing w:before="34"/>
        <w:ind w:left="111"/>
        <w:rPr>
          <w:rFonts w:hint="eastAsia" w:ascii="黑体" w:eastAsia="黑体"/>
        </w:rPr>
      </w:pPr>
      <w:r>
        <w:rPr>
          <w:rFonts w:hint="eastAsia" w:ascii="黑体" w:eastAsia="黑体"/>
        </w:rPr>
        <w:t>附件 5</w:t>
      </w:r>
    </w:p>
    <w:p>
      <w:pPr>
        <w:pStyle w:val="3"/>
        <w:spacing w:before="8"/>
        <w:rPr>
          <w:rFonts w:ascii="黑体"/>
          <w:sz w:val="23"/>
        </w:rPr>
      </w:pPr>
    </w:p>
    <w:p>
      <w:pPr>
        <w:pStyle w:val="2"/>
        <w:ind w:left="353"/>
      </w:pPr>
      <w:r>
        <w:rPr>
          <w:rFonts w:hint="eastAsia" w:ascii="方正小标宋_GBK" w:hAnsi="方正小标宋_GBK" w:eastAsia="方正小标宋_GBK" w:cs="方正小标宋_GBK"/>
        </w:rPr>
        <w:t>宁夏困难老年人居家适老化改造项目验收表</w:t>
      </w:r>
    </w:p>
    <w:p>
      <w:pPr>
        <w:spacing w:before="293"/>
        <w:ind w:left="111" w:right="0" w:firstLine="0"/>
        <w:jc w:val="left"/>
        <w:rPr>
          <w:rFonts w:hint="eastAsia" w:eastAsiaTheme="minorEastAsia"/>
          <w:spacing w:val="-120"/>
          <w:sz w:val="24"/>
          <w:lang w:val="en-US" w:eastAsia="zh-CN"/>
        </w:rPr>
      </w:pPr>
      <w:r>
        <w:rPr>
          <w:rFonts w:hint="eastAsia" w:ascii="黑体" w:hAnsi="黑体" w:eastAsia="黑体" w:cs="黑体"/>
          <w:sz w:val="24"/>
        </w:rPr>
        <w:t>县</w:t>
      </w:r>
      <w:r>
        <w:rPr>
          <w:rFonts w:hint="eastAsia" w:ascii="黑体" w:hAnsi="黑体" w:eastAsia="黑体" w:cs="黑体"/>
          <w:sz w:val="24"/>
          <w:lang w:eastAsia="zh-CN"/>
        </w:rPr>
        <w:t>（市、区）：</w:t>
      </w:r>
    </w:p>
    <w:tbl>
      <w:tblPr>
        <w:tblStyle w:val="7"/>
        <w:tblW w:w="8843"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9"/>
        <w:gridCol w:w="1710"/>
        <w:gridCol w:w="726"/>
        <w:gridCol w:w="954"/>
        <w:gridCol w:w="1845"/>
        <w:gridCol w:w="1353"/>
        <w:gridCol w:w="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559" w:type="dxa"/>
          </w:tcPr>
          <w:p>
            <w:pPr>
              <w:pStyle w:val="10"/>
              <w:spacing w:before="43"/>
              <w:ind w:left="278" w:right="270"/>
              <w:jc w:val="center"/>
              <w:rPr>
                <w:rFonts w:hint="eastAsia" w:ascii="黑体" w:eastAsia="黑体"/>
                <w:sz w:val="24"/>
              </w:rPr>
            </w:pPr>
            <w:r>
              <w:rPr>
                <w:rFonts w:hint="eastAsia" w:ascii="黑体" w:eastAsia="黑体"/>
                <w:sz w:val="24"/>
              </w:rPr>
              <w:t>老人姓名</w:t>
            </w:r>
          </w:p>
        </w:tc>
        <w:tc>
          <w:tcPr>
            <w:tcW w:w="1710" w:type="dxa"/>
          </w:tcPr>
          <w:p>
            <w:pPr>
              <w:pStyle w:val="10"/>
              <w:rPr>
                <w:rFonts w:ascii="Times New Roman"/>
                <w:sz w:val="24"/>
              </w:rPr>
            </w:pPr>
          </w:p>
        </w:tc>
        <w:tc>
          <w:tcPr>
            <w:tcW w:w="726" w:type="dxa"/>
          </w:tcPr>
          <w:p>
            <w:pPr>
              <w:pStyle w:val="10"/>
              <w:spacing w:before="43"/>
              <w:ind w:left="123"/>
              <w:rPr>
                <w:rFonts w:hint="eastAsia" w:ascii="黑体" w:eastAsia="黑体"/>
                <w:sz w:val="24"/>
              </w:rPr>
            </w:pPr>
            <w:r>
              <w:rPr>
                <w:rFonts w:hint="eastAsia" w:ascii="黑体" w:eastAsia="黑体"/>
                <w:sz w:val="24"/>
              </w:rPr>
              <w:t>性别</w:t>
            </w:r>
          </w:p>
        </w:tc>
        <w:tc>
          <w:tcPr>
            <w:tcW w:w="954" w:type="dxa"/>
          </w:tcPr>
          <w:p>
            <w:pPr>
              <w:pStyle w:val="10"/>
              <w:rPr>
                <w:rFonts w:ascii="Times New Roman"/>
                <w:sz w:val="24"/>
              </w:rPr>
            </w:pPr>
          </w:p>
        </w:tc>
        <w:tc>
          <w:tcPr>
            <w:tcW w:w="1845" w:type="dxa"/>
          </w:tcPr>
          <w:p>
            <w:pPr>
              <w:pStyle w:val="10"/>
              <w:spacing w:before="43"/>
              <w:ind w:left="302" w:right="292"/>
              <w:jc w:val="center"/>
              <w:rPr>
                <w:rFonts w:hint="eastAsia" w:ascii="黑体" w:eastAsia="黑体"/>
                <w:sz w:val="24"/>
              </w:rPr>
            </w:pPr>
            <w:r>
              <w:rPr>
                <w:rFonts w:hint="eastAsia" w:ascii="黑体" w:eastAsia="黑体"/>
                <w:sz w:val="24"/>
              </w:rPr>
              <w:t>联系电话</w:t>
            </w:r>
          </w:p>
        </w:tc>
        <w:tc>
          <w:tcPr>
            <w:tcW w:w="2049" w:type="dxa"/>
            <w:gridSpan w:val="2"/>
          </w:tcPr>
          <w:p>
            <w:pPr>
              <w:pStyle w:val="1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559" w:type="dxa"/>
          </w:tcPr>
          <w:p>
            <w:pPr>
              <w:pStyle w:val="10"/>
              <w:spacing w:before="55"/>
              <w:ind w:left="278" w:right="270"/>
              <w:jc w:val="center"/>
              <w:rPr>
                <w:rFonts w:hint="eastAsia" w:ascii="黑体" w:eastAsia="黑体"/>
                <w:sz w:val="24"/>
              </w:rPr>
            </w:pPr>
            <w:r>
              <w:rPr>
                <w:rFonts w:hint="eastAsia" w:ascii="黑体" w:eastAsia="黑体"/>
                <w:sz w:val="24"/>
              </w:rPr>
              <w:t>身份证号</w:t>
            </w:r>
          </w:p>
        </w:tc>
        <w:tc>
          <w:tcPr>
            <w:tcW w:w="7284" w:type="dxa"/>
            <w:gridSpan w:val="6"/>
          </w:tcPr>
          <w:p>
            <w:pPr>
              <w:pStyle w:val="1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1559" w:type="dxa"/>
          </w:tcPr>
          <w:p>
            <w:pPr>
              <w:pStyle w:val="10"/>
              <w:spacing w:before="57"/>
              <w:ind w:left="278" w:right="270"/>
              <w:jc w:val="center"/>
              <w:rPr>
                <w:rFonts w:hint="eastAsia" w:ascii="黑体" w:eastAsia="黑体"/>
                <w:sz w:val="24"/>
              </w:rPr>
            </w:pPr>
            <w:r>
              <w:rPr>
                <w:rFonts w:hint="eastAsia" w:ascii="黑体" w:eastAsia="黑体"/>
                <w:sz w:val="24"/>
              </w:rPr>
              <w:t>改造地址</w:t>
            </w:r>
          </w:p>
        </w:tc>
        <w:tc>
          <w:tcPr>
            <w:tcW w:w="7284" w:type="dxa"/>
            <w:gridSpan w:val="6"/>
          </w:tcPr>
          <w:p>
            <w:pPr>
              <w:pStyle w:val="1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1559" w:type="dxa"/>
          </w:tcPr>
          <w:p>
            <w:pPr>
              <w:pStyle w:val="10"/>
              <w:spacing w:before="58"/>
              <w:ind w:left="278" w:right="270"/>
              <w:jc w:val="center"/>
              <w:rPr>
                <w:rFonts w:hint="eastAsia" w:ascii="黑体" w:eastAsia="黑体"/>
                <w:sz w:val="24"/>
              </w:rPr>
            </w:pPr>
            <w:r>
              <w:rPr>
                <w:rFonts w:hint="eastAsia" w:ascii="黑体" w:eastAsia="黑体"/>
                <w:sz w:val="24"/>
              </w:rPr>
              <w:t>施工机构</w:t>
            </w:r>
          </w:p>
        </w:tc>
        <w:tc>
          <w:tcPr>
            <w:tcW w:w="3390" w:type="dxa"/>
            <w:gridSpan w:val="3"/>
          </w:tcPr>
          <w:p>
            <w:pPr>
              <w:pStyle w:val="10"/>
              <w:rPr>
                <w:rFonts w:ascii="Times New Roman"/>
                <w:sz w:val="24"/>
              </w:rPr>
            </w:pPr>
          </w:p>
        </w:tc>
        <w:tc>
          <w:tcPr>
            <w:tcW w:w="1845" w:type="dxa"/>
          </w:tcPr>
          <w:p>
            <w:pPr>
              <w:pStyle w:val="10"/>
              <w:spacing w:before="58"/>
              <w:ind w:left="302" w:right="292"/>
              <w:jc w:val="center"/>
              <w:rPr>
                <w:rFonts w:hint="eastAsia" w:ascii="黑体" w:eastAsia="黑体"/>
                <w:sz w:val="24"/>
              </w:rPr>
            </w:pPr>
            <w:r>
              <w:rPr>
                <w:rFonts w:hint="eastAsia" w:ascii="黑体" w:eastAsia="黑体"/>
                <w:sz w:val="24"/>
              </w:rPr>
              <w:t>施工负责人</w:t>
            </w:r>
          </w:p>
        </w:tc>
        <w:tc>
          <w:tcPr>
            <w:tcW w:w="2049" w:type="dxa"/>
            <w:gridSpan w:val="2"/>
          </w:tcPr>
          <w:p>
            <w:pPr>
              <w:pStyle w:val="1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1559" w:type="dxa"/>
          </w:tcPr>
          <w:p>
            <w:pPr>
              <w:pStyle w:val="10"/>
              <w:spacing w:before="59"/>
              <w:ind w:left="278" w:right="270"/>
              <w:jc w:val="center"/>
              <w:rPr>
                <w:rFonts w:hint="eastAsia" w:ascii="黑体" w:eastAsia="黑体"/>
                <w:sz w:val="24"/>
              </w:rPr>
            </w:pPr>
            <w:r>
              <w:rPr>
                <w:rFonts w:hint="eastAsia" w:ascii="黑体" w:eastAsia="黑体"/>
                <w:sz w:val="24"/>
              </w:rPr>
              <w:t>监理单位</w:t>
            </w:r>
          </w:p>
        </w:tc>
        <w:tc>
          <w:tcPr>
            <w:tcW w:w="3390" w:type="dxa"/>
            <w:gridSpan w:val="3"/>
          </w:tcPr>
          <w:p>
            <w:pPr>
              <w:pStyle w:val="10"/>
              <w:rPr>
                <w:rFonts w:ascii="Times New Roman"/>
                <w:sz w:val="24"/>
              </w:rPr>
            </w:pPr>
          </w:p>
        </w:tc>
        <w:tc>
          <w:tcPr>
            <w:tcW w:w="1845" w:type="dxa"/>
          </w:tcPr>
          <w:p>
            <w:pPr>
              <w:pStyle w:val="10"/>
              <w:spacing w:before="59"/>
              <w:ind w:left="302" w:right="292"/>
              <w:jc w:val="center"/>
              <w:rPr>
                <w:rFonts w:hint="eastAsia" w:ascii="黑体" w:eastAsia="黑体"/>
                <w:sz w:val="24"/>
              </w:rPr>
            </w:pPr>
            <w:r>
              <w:rPr>
                <w:rFonts w:hint="eastAsia" w:ascii="黑体" w:eastAsia="黑体"/>
                <w:sz w:val="24"/>
              </w:rPr>
              <w:t>监理负责人</w:t>
            </w:r>
          </w:p>
        </w:tc>
        <w:tc>
          <w:tcPr>
            <w:tcW w:w="2049" w:type="dxa"/>
            <w:gridSpan w:val="2"/>
          </w:tcPr>
          <w:p>
            <w:pPr>
              <w:pStyle w:val="1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8843" w:type="dxa"/>
            <w:gridSpan w:val="7"/>
          </w:tcPr>
          <w:p>
            <w:pPr>
              <w:pStyle w:val="10"/>
              <w:tabs>
                <w:tab w:val="left" w:pos="486"/>
                <w:tab w:val="left" w:pos="966"/>
                <w:tab w:val="left" w:pos="1446"/>
              </w:tabs>
              <w:spacing w:before="59"/>
              <w:ind w:left="6"/>
              <w:jc w:val="center"/>
              <w:rPr>
                <w:rFonts w:hint="eastAsia" w:ascii="黑体" w:eastAsia="黑体"/>
                <w:sz w:val="24"/>
              </w:rPr>
            </w:pPr>
            <w:r>
              <w:rPr>
                <w:rFonts w:hint="eastAsia" w:ascii="黑体" w:eastAsia="黑体"/>
                <w:sz w:val="24"/>
              </w:rPr>
              <w:t>改</w:t>
            </w:r>
            <w:r>
              <w:rPr>
                <w:rFonts w:hint="eastAsia" w:ascii="黑体" w:eastAsia="黑体"/>
                <w:sz w:val="24"/>
              </w:rPr>
              <w:tab/>
            </w:r>
            <w:r>
              <w:rPr>
                <w:rFonts w:hint="eastAsia" w:ascii="黑体" w:eastAsia="黑体"/>
                <w:sz w:val="24"/>
              </w:rPr>
              <w:t>造</w:t>
            </w:r>
            <w:r>
              <w:rPr>
                <w:rFonts w:hint="eastAsia" w:ascii="黑体" w:eastAsia="黑体"/>
                <w:sz w:val="24"/>
              </w:rPr>
              <w:tab/>
            </w:r>
            <w:r>
              <w:rPr>
                <w:rFonts w:hint="eastAsia" w:ascii="黑体" w:eastAsia="黑体"/>
                <w:sz w:val="24"/>
              </w:rPr>
              <w:t>情</w:t>
            </w:r>
            <w:r>
              <w:rPr>
                <w:rFonts w:hint="eastAsia" w:ascii="黑体" w:eastAsia="黑体"/>
                <w:sz w:val="24"/>
              </w:rPr>
              <w:tab/>
            </w:r>
            <w:r>
              <w:rPr>
                <w:rFonts w:hint="eastAsia" w:ascii="黑体" w:eastAsia="黑体"/>
                <w:sz w:val="24"/>
              </w:rPr>
              <w:t>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559" w:type="dxa"/>
          </w:tcPr>
          <w:p>
            <w:pPr>
              <w:pStyle w:val="10"/>
              <w:spacing w:before="123"/>
              <w:ind w:left="278" w:right="270"/>
              <w:jc w:val="center"/>
              <w:rPr>
                <w:rFonts w:hint="eastAsia" w:ascii="黑体" w:eastAsia="黑体"/>
                <w:sz w:val="24"/>
              </w:rPr>
            </w:pPr>
            <w:r>
              <w:rPr>
                <w:rFonts w:hint="eastAsia" w:ascii="黑体" w:eastAsia="黑体"/>
                <w:sz w:val="24"/>
              </w:rPr>
              <w:t>改造项目</w:t>
            </w:r>
          </w:p>
        </w:tc>
        <w:tc>
          <w:tcPr>
            <w:tcW w:w="1710" w:type="dxa"/>
          </w:tcPr>
          <w:p>
            <w:pPr>
              <w:pStyle w:val="10"/>
              <w:spacing w:before="123"/>
              <w:ind w:left="374"/>
              <w:rPr>
                <w:rFonts w:hint="eastAsia" w:ascii="黑体" w:eastAsia="黑体"/>
                <w:sz w:val="24"/>
              </w:rPr>
            </w:pPr>
            <w:r>
              <w:rPr>
                <w:rFonts w:hint="eastAsia" w:ascii="黑体" w:eastAsia="黑体"/>
                <w:sz w:val="24"/>
              </w:rPr>
              <w:t>改造内容</w:t>
            </w:r>
          </w:p>
        </w:tc>
        <w:tc>
          <w:tcPr>
            <w:tcW w:w="1680" w:type="dxa"/>
            <w:gridSpan w:val="2"/>
          </w:tcPr>
          <w:p>
            <w:pPr>
              <w:pStyle w:val="10"/>
              <w:spacing w:before="123"/>
              <w:ind w:left="358"/>
              <w:rPr>
                <w:rFonts w:hint="eastAsia" w:ascii="黑体" w:eastAsia="黑体"/>
                <w:sz w:val="24"/>
              </w:rPr>
            </w:pPr>
            <w:r>
              <w:rPr>
                <w:rFonts w:hint="eastAsia" w:ascii="黑体" w:eastAsia="黑体"/>
                <w:sz w:val="24"/>
              </w:rPr>
              <w:t>改造数量</w:t>
            </w:r>
          </w:p>
        </w:tc>
        <w:tc>
          <w:tcPr>
            <w:tcW w:w="1845" w:type="dxa"/>
          </w:tcPr>
          <w:p>
            <w:pPr>
              <w:pStyle w:val="10"/>
              <w:spacing w:before="123"/>
              <w:ind w:left="302" w:right="292"/>
              <w:jc w:val="center"/>
              <w:rPr>
                <w:rFonts w:hint="eastAsia" w:ascii="黑体" w:eastAsia="黑体"/>
                <w:sz w:val="24"/>
              </w:rPr>
            </w:pPr>
            <w:r>
              <w:rPr>
                <w:rFonts w:hint="eastAsia" w:ascii="黑体" w:eastAsia="黑体"/>
                <w:sz w:val="24"/>
              </w:rPr>
              <w:t>改造时间</w:t>
            </w:r>
          </w:p>
        </w:tc>
        <w:tc>
          <w:tcPr>
            <w:tcW w:w="2049" w:type="dxa"/>
            <w:gridSpan w:val="2"/>
          </w:tcPr>
          <w:p>
            <w:pPr>
              <w:pStyle w:val="10"/>
              <w:spacing w:before="123"/>
              <w:ind w:left="304"/>
              <w:rPr>
                <w:rFonts w:hint="eastAsia" w:ascii="黑体" w:eastAsia="黑体"/>
                <w:sz w:val="24"/>
              </w:rPr>
            </w:pPr>
            <w:r>
              <w:rPr>
                <w:rFonts w:hint="eastAsia" w:ascii="黑体" w:eastAsia="黑体"/>
                <w:sz w:val="24"/>
              </w:rPr>
              <w:t>施工人员签字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1559" w:type="dxa"/>
          </w:tcPr>
          <w:p>
            <w:pPr>
              <w:pStyle w:val="10"/>
              <w:rPr>
                <w:rFonts w:ascii="Times New Roman"/>
                <w:sz w:val="24"/>
              </w:rPr>
            </w:pPr>
          </w:p>
        </w:tc>
        <w:tc>
          <w:tcPr>
            <w:tcW w:w="1710" w:type="dxa"/>
          </w:tcPr>
          <w:p>
            <w:pPr>
              <w:pStyle w:val="10"/>
              <w:rPr>
                <w:rFonts w:ascii="Times New Roman"/>
                <w:sz w:val="24"/>
              </w:rPr>
            </w:pPr>
          </w:p>
        </w:tc>
        <w:tc>
          <w:tcPr>
            <w:tcW w:w="1680" w:type="dxa"/>
            <w:gridSpan w:val="2"/>
          </w:tcPr>
          <w:p>
            <w:pPr>
              <w:pStyle w:val="10"/>
              <w:rPr>
                <w:rFonts w:ascii="Times New Roman"/>
                <w:sz w:val="24"/>
              </w:rPr>
            </w:pPr>
          </w:p>
        </w:tc>
        <w:tc>
          <w:tcPr>
            <w:tcW w:w="1845" w:type="dxa"/>
          </w:tcPr>
          <w:p>
            <w:pPr>
              <w:pStyle w:val="10"/>
              <w:rPr>
                <w:rFonts w:ascii="Times New Roman"/>
                <w:sz w:val="24"/>
              </w:rPr>
            </w:pPr>
          </w:p>
        </w:tc>
        <w:tc>
          <w:tcPr>
            <w:tcW w:w="2049" w:type="dxa"/>
            <w:gridSpan w:val="2"/>
          </w:tcPr>
          <w:p>
            <w:pPr>
              <w:pStyle w:val="1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559" w:type="dxa"/>
          </w:tcPr>
          <w:p>
            <w:pPr>
              <w:pStyle w:val="10"/>
              <w:rPr>
                <w:rFonts w:ascii="Times New Roman"/>
                <w:sz w:val="24"/>
              </w:rPr>
            </w:pPr>
          </w:p>
        </w:tc>
        <w:tc>
          <w:tcPr>
            <w:tcW w:w="1710" w:type="dxa"/>
          </w:tcPr>
          <w:p>
            <w:pPr>
              <w:pStyle w:val="10"/>
              <w:rPr>
                <w:rFonts w:ascii="Times New Roman"/>
                <w:sz w:val="24"/>
              </w:rPr>
            </w:pPr>
          </w:p>
        </w:tc>
        <w:tc>
          <w:tcPr>
            <w:tcW w:w="1680" w:type="dxa"/>
            <w:gridSpan w:val="2"/>
          </w:tcPr>
          <w:p>
            <w:pPr>
              <w:pStyle w:val="10"/>
              <w:rPr>
                <w:rFonts w:ascii="Times New Roman"/>
                <w:sz w:val="24"/>
              </w:rPr>
            </w:pPr>
          </w:p>
        </w:tc>
        <w:tc>
          <w:tcPr>
            <w:tcW w:w="1845" w:type="dxa"/>
          </w:tcPr>
          <w:p>
            <w:pPr>
              <w:pStyle w:val="10"/>
              <w:rPr>
                <w:rFonts w:ascii="Times New Roman"/>
                <w:sz w:val="24"/>
              </w:rPr>
            </w:pPr>
          </w:p>
        </w:tc>
        <w:tc>
          <w:tcPr>
            <w:tcW w:w="2049" w:type="dxa"/>
            <w:gridSpan w:val="2"/>
          </w:tcPr>
          <w:p>
            <w:pPr>
              <w:pStyle w:val="1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559" w:type="dxa"/>
          </w:tcPr>
          <w:p>
            <w:pPr>
              <w:pStyle w:val="10"/>
              <w:rPr>
                <w:rFonts w:ascii="Times New Roman"/>
                <w:sz w:val="24"/>
              </w:rPr>
            </w:pPr>
          </w:p>
        </w:tc>
        <w:tc>
          <w:tcPr>
            <w:tcW w:w="1710" w:type="dxa"/>
          </w:tcPr>
          <w:p>
            <w:pPr>
              <w:pStyle w:val="10"/>
              <w:rPr>
                <w:rFonts w:ascii="Times New Roman"/>
                <w:sz w:val="24"/>
              </w:rPr>
            </w:pPr>
          </w:p>
        </w:tc>
        <w:tc>
          <w:tcPr>
            <w:tcW w:w="1680" w:type="dxa"/>
            <w:gridSpan w:val="2"/>
          </w:tcPr>
          <w:p>
            <w:pPr>
              <w:pStyle w:val="10"/>
              <w:rPr>
                <w:rFonts w:ascii="Times New Roman"/>
                <w:sz w:val="24"/>
              </w:rPr>
            </w:pPr>
          </w:p>
        </w:tc>
        <w:tc>
          <w:tcPr>
            <w:tcW w:w="1845" w:type="dxa"/>
          </w:tcPr>
          <w:p>
            <w:pPr>
              <w:pStyle w:val="10"/>
              <w:rPr>
                <w:rFonts w:ascii="Times New Roman"/>
                <w:sz w:val="24"/>
              </w:rPr>
            </w:pPr>
          </w:p>
        </w:tc>
        <w:tc>
          <w:tcPr>
            <w:tcW w:w="2049" w:type="dxa"/>
            <w:gridSpan w:val="2"/>
          </w:tcPr>
          <w:p>
            <w:pPr>
              <w:pStyle w:val="1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1559" w:type="dxa"/>
          </w:tcPr>
          <w:p>
            <w:pPr>
              <w:pStyle w:val="10"/>
              <w:rPr>
                <w:rFonts w:ascii="Times New Roman"/>
                <w:sz w:val="24"/>
              </w:rPr>
            </w:pPr>
          </w:p>
        </w:tc>
        <w:tc>
          <w:tcPr>
            <w:tcW w:w="1710" w:type="dxa"/>
          </w:tcPr>
          <w:p>
            <w:pPr>
              <w:pStyle w:val="10"/>
              <w:rPr>
                <w:rFonts w:ascii="Times New Roman"/>
                <w:sz w:val="24"/>
              </w:rPr>
            </w:pPr>
          </w:p>
        </w:tc>
        <w:tc>
          <w:tcPr>
            <w:tcW w:w="1680" w:type="dxa"/>
            <w:gridSpan w:val="2"/>
          </w:tcPr>
          <w:p>
            <w:pPr>
              <w:pStyle w:val="10"/>
              <w:rPr>
                <w:rFonts w:ascii="Times New Roman"/>
                <w:sz w:val="24"/>
              </w:rPr>
            </w:pPr>
          </w:p>
        </w:tc>
        <w:tc>
          <w:tcPr>
            <w:tcW w:w="1845" w:type="dxa"/>
          </w:tcPr>
          <w:p>
            <w:pPr>
              <w:pStyle w:val="10"/>
              <w:rPr>
                <w:rFonts w:ascii="Times New Roman"/>
                <w:sz w:val="24"/>
              </w:rPr>
            </w:pPr>
          </w:p>
        </w:tc>
        <w:tc>
          <w:tcPr>
            <w:tcW w:w="2049" w:type="dxa"/>
            <w:gridSpan w:val="2"/>
          </w:tcPr>
          <w:p>
            <w:pPr>
              <w:pStyle w:val="1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559" w:type="dxa"/>
          </w:tcPr>
          <w:p>
            <w:pPr>
              <w:pStyle w:val="10"/>
              <w:rPr>
                <w:rFonts w:ascii="Times New Roman"/>
                <w:sz w:val="24"/>
              </w:rPr>
            </w:pPr>
          </w:p>
        </w:tc>
        <w:tc>
          <w:tcPr>
            <w:tcW w:w="1710" w:type="dxa"/>
          </w:tcPr>
          <w:p>
            <w:pPr>
              <w:pStyle w:val="10"/>
              <w:rPr>
                <w:rFonts w:ascii="Times New Roman"/>
                <w:sz w:val="24"/>
              </w:rPr>
            </w:pPr>
          </w:p>
        </w:tc>
        <w:tc>
          <w:tcPr>
            <w:tcW w:w="1680" w:type="dxa"/>
            <w:gridSpan w:val="2"/>
          </w:tcPr>
          <w:p>
            <w:pPr>
              <w:pStyle w:val="10"/>
              <w:rPr>
                <w:rFonts w:ascii="Times New Roman"/>
                <w:sz w:val="24"/>
              </w:rPr>
            </w:pPr>
          </w:p>
        </w:tc>
        <w:tc>
          <w:tcPr>
            <w:tcW w:w="1845" w:type="dxa"/>
          </w:tcPr>
          <w:p>
            <w:pPr>
              <w:pStyle w:val="10"/>
              <w:rPr>
                <w:rFonts w:ascii="Times New Roman"/>
                <w:sz w:val="24"/>
              </w:rPr>
            </w:pPr>
          </w:p>
        </w:tc>
        <w:tc>
          <w:tcPr>
            <w:tcW w:w="2049" w:type="dxa"/>
            <w:gridSpan w:val="2"/>
          </w:tcPr>
          <w:p>
            <w:pPr>
              <w:pStyle w:val="1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3" w:hRule="atLeast"/>
        </w:trPr>
        <w:tc>
          <w:tcPr>
            <w:tcW w:w="1559" w:type="dxa"/>
          </w:tcPr>
          <w:p>
            <w:pPr>
              <w:pStyle w:val="10"/>
              <w:spacing w:before="1"/>
              <w:rPr>
                <w:sz w:val="34"/>
              </w:rPr>
            </w:pPr>
          </w:p>
          <w:p>
            <w:pPr>
              <w:pStyle w:val="10"/>
              <w:spacing w:line="242" w:lineRule="auto"/>
              <w:ind w:left="538" w:right="528"/>
              <w:jc w:val="both"/>
              <w:rPr>
                <w:rFonts w:hint="eastAsia" w:ascii="黑体" w:eastAsia="黑体"/>
                <w:sz w:val="24"/>
              </w:rPr>
            </w:pPr>
            <w:r>
              <w:rPr>
                <w:rFonts w:hint="eastAsia" w:ascii="黑体" w:eastAsia="黑体"/>
                <w:sz w:val="24"/>
              </w:rPr>
              <w:t>验收小组意见</w:t>
            </w:r>
          </w:p>
        </w:tc>
        <w:tc>
          <w:tcPr>
            <w:tcW w:w="7284" w:type="dxa"/>
            <w:gridSpan w:val="6"/>
          </w:tcPr>
          <w:p>
            <w:pPr>
              <w:pStyle w:val="10"/>
              <w:spacing w:before="125"/>
              <w:ind w:left="107"/>
              <w:rPr>
                <w:rFonts w:hint="eastAsia" w:ascii="黑体" w:eastAsia="黑体"/>
                <w:sz w:val="24"/>
                <w:lang w:eastAsia="zh-CN"/>
              </w:rPr>
            </w:pPr>
            <w:r>
              <w:rPr>
                <w:rFonts w:hint="eastAsia" w:ascii="黑体" w:eastAsia="黑体"/>
                <w:sz w:val="24"/>
                <w:lang w:eastAsia="zh-CN"/>
              </w:rPr>
              <w:t>验收意见：</w:t>
            </w:r>
          </w:p>
          <w:p>
            <w:pPr>
              <w:pStyle w:val="10"/>
              <w:tabs>
                <w:tab w:val="left" w:pos="5387"/>
                <w:tab w:val="left" w:pos="6107"/>
              </w:tabs>
              <w:spacing w:before="1" w:line="620" w:lineRule="atLeast"/>
              <w:ind w:left="107" w:right="233"/>
              <w:rPr>
                <w:rFonts w:hint="eastAsia" w:ascii="黑体" w:hAnsi="黑体" w:eastAsia="黑体"/>
                <w:sz w:val="24"/>
              </w:rPr>
            </w:pPr>
            <w:r>
              <w:rPr>
                <w:rFonts w:hint="eastAsia" w:ascii="黑体" w:hAnsi="黑体" w:eastAsia="黑体"/>
                <w:sz w:val="24"/>
              </w:rPr>
              <w:t>验收结论：合格□ 不合格□（改造服务机构需重新改造）</w:t>
            </w:r>
          </w:p>
          <w:p>
            <w:pPr>
              <w:pStyle w:val="10"/>
              <w:ind w:left="38"/>
              <w:jc w:val="center"/>
              <w:rPr>
                <w:rFonts w:hint="eastAsia" w:ascii="黑体" w:hAnsi="黑体" w:eastAsia="黑体"/>
                <w:sz w:val="24"/>
              </w:rPr>
            </w:pPr>
          </w:p>
          <w:p>
            <w:pPr>
              <w:pStyle w:val="10"/>
              <w:ind w:left="38"/>
              <w:jc w:val="both"/>
              <w:rPr>
                <w:rFonts w:hint="eastAsia" w:ascii="黑体" w:eastAsia="黑体"/>
                <w:sz w:val="24"/>
              </w:rPr>
            </w:pPr>
            <w:r>
              <w:rPr>
                <w:rFonts w:hint="eastAsia" w:ascii="黑体" w:hAnsi="黑体" w:eastAsia="黑体"/>
                <w:sz w:val="24"/>
              </w:rPr>
              <w:t xml:space="preserve"> </w:t>
            </w:r>
            <w:r>
              <w:rPr>
                <w:rFonts w:hint="eastAsia" w:ascii="黑体" w:hAnsi="黑体" w:eastAsia="黑体"/>
                <w:sz w:val="24"/>
                <w:lang w:eastAsia="zh-CN"/>
              </w:rPr>
              <w:t>验收人（签字）：</w:t>
            </w:r>
            <w:r>
              <w:rPr>
                <w:rFonts w:hint="eastAsia" w:ascii="黑体" w:hAnsi="黑体" w:eastAsia="黑体"/>
                <w:sz w:val="24"/>
                <w:lang w:val="en-US" w:eastAsia="zh-CN"/>
              </w:rPr>
              <w:t xml:space="preserve">                           </w:t>
            </w:r>
            <w:r>
              <w:rPr>
                <w:rFonts w:hint="eastAsia" w:ascii="黑体" w:hAnsi="黑体" w:eastAsia="黑体"/>
                <w:sz w:val="24"/>
              </w:rPr>
              <w:t>年</w:t>
            </w:r>
            <w:r>
              <w:rPr>
                <w:rFonts w:hint="eastAsia" w:ascii="黑体" w:hAnsi="黑体" w:eastAsia="黑体"/>
                <w:sz w:val="24"/>
              </w:rPr>
              <w:tab/>
            </w:r>
            <w:r>
              <w:rPr>
                <w:rFonts w:hint="eastAsia" w:ascii="黑体" w:hAnsi="黑体" w:eastAsia="黑体"/>
                <w:sz w:val="24"/>
                <w:lang w:val="en-US" w:eastAsia="zh-CN"/>
              </w:rPr>
              <w:t xml:space="preserve">  </w:t>
            </w:r>
            <w:r>
              <w:rPr>
                <w:rFonts w:hint="eastAsia" w:ascii="黑体" w:hAnsi="黑体" w:eastAsia="黑体"/>
                <w:spacing w:val="-17"/>
                <w:sz w:val="24"/>
              </w:rPr>
              <w:t>月</w:t>
            </w:r>
            <w:r>
              <w:rPr>
                <w:rFonts w:hint="eastAsia" w:ascii="黑体" w:hAnsi="黑体" w:eastAsia="黑体"/>
                <w:spacing w:val="-17"/>
                <w:sz w:val="24"/>
                <w:lang w:val="en-US" w:eastAsia="zh-CN"/>
              </w:rPr>
              <w:t xml:space="preserve">      </w:t>
            </w:r>
            <w:r>
              <w:rPr>
                <w:rFonts w:hint="eastAsia" w:ascii="黑体" w:eastAsia="黑体"/>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6" w:hRule="atLeast"/>
        </w:trPr>
        <w:tc>
          <w:tcPr>
            <w:tcW w:w="1559" w:type="dxa"/>
          </w:tcPr>
          <w:p>
            <w:pPr>
              <w:pStyle w:val="10"/>
              <w:rPr>
                <w:sz w:val="24"/>
              </w:rPr>
            </w:pPr>
          </w:p>
          <w:p>
            <w:pPr>
              <w:pStyle w:val="10"/>
              <w:spacing w:before="159" w:line="242" w:lineRule="auto"/>
              <w:ind w:left="538" w:right="528"/>
              <w:jc w:val="center"/>
              <w:rPr>
                <w:rFonts w:hint="eastAsia" w:ascii="黑体" w:eastAsia="黑体"/>
                <w:sz w:val="24"/>
              </w:rPr>
            </w:pPr>
            <w:r>
              <w:rPr>
                <w:rFonts w:hint="eastAsia" w:ascii="黑体" w:eastAsia="黑体"/>
                <w:sz w:val="24"/>
              </w:rPr>
              <w:t>结果确认</w:t>
            </w:r>
          </w:p>
        </w:tc>
        <w:tc>
          <w:tcPr>
            <w:tcW w:w="7284" w:type="dxa"/>
            <w:gridSpan w:val="6"/>
          </w:tcPr>
          <w:p>
            <w:pPr>
              <w:pStyle w:val="10"/>
              <w:spacing w:before="5"/>
              <w:rPr>
                <w:sz w:val="24"/>
              </w:rPr>
            </w:pPr>
          </w:p>
          <w:p>
            <w:pPr>
              <w:pStyle w:val="10"/>
              <w:spacing w:line="242" w:lineRule="auto"/>
              <w:ind w:left="107" w:right="51" w:firstLine="480"/>
              <w:rPr>
                <w:rFonts w:hint="eastAsia" w:ascii="黑体" w:hAnsi="黑体" w:eastAsia="黑体"/>
                <w:sz w:val="24"/>
              </w:rPr>
            </w:pPr>
            <w:r>
              <w:rPr>
                <w:rFonts w:hint="eastAsia" w:ascii="黑体" w:hAnsi="黑体" w:eastAsia="黑体"/>
                <w:sz w:val="24"/>
              </w:rPr>
              <w:t>本人（是□/否□）认同上述施工改造结果，确认按评估结果完成施工改造，签订相关服务协议。</w:t>
            </w:r>
          </w:p>
          <w:p>
            <w:pPr>
              <w:pStyle w:val="10"/>
              <w:spacing w:before="5"/>
              <w:rPr>
                <w:sz w:val="24"/>
              </w:rPr>
            </w:pPr>
          </w:p>
          <w:p>
            <w:pPr>
              <w:pStyle w:val="10"/>
              <w:tabs>
                <w:tab w:val="left" w:pos="5387"/>
                <w:tab w:val="left" w:pos="6107"/>
                <w:tab w:val="left" w:pos="6827"/>
              </w:tabs>
              <w:spacing w:line="291" w:lineRule="exact"/>
              <w:ind w:left="107"/>
              <w:rPr>
                <w:rFonts w:hint="eastAsia" w:ascii="黑体" w:eastAsia="黑体"/>
                <w:sz w:val="24"/>
              </w:rPr>
            </w:pPr>
            <w:r>
              <w:rPr>
                <w:rFonts w:hint="eastAsia" w:ascii="黑体" w:eastAsia="黑体"/>
                <w:sz w:val="24"/>
                <w:lang w:eastAsia="zh-CN"/>
              </w:rPr>
              <w:t>老年人（亲属）签字：</w:t>
            </w:r>
            <w:r>
              <w:rPr>
                <w:rFonts w:hint="eastAsia" w:ascii="黑体" w:eastAsia="黑体"/>
                <w:sz w:val="24"/>
              </w:rPr>
              <w:tab/>
            </w:r>
            <w:r>
              <w:rPr>
                <w:rFonts w:hint="eastAsia" w:ascii="黑体" w:eastAsia="黑体"/>
                <w:sz w:val="24"/>
              </w:rPr>
              <w:t>年</w:t>
            </w:r>
            <w:r>
              <w:rPr>
                <w:rFonts w:hint="eastAsia" w:ascii="黑体" w:eastAsia="黑体"/>
                <w:sz w:val="24"/>
              </w:rPr>
              <w:tab/>
            </w:r>
            <w:r>
              <w:rPr>
                <w:rFonts w:hint="eastAsia" w:ascii="黑体" w:eastAsia="黑体"/>
                <w:sz w:val="24"/>
              </w:rPr>
              <w:t>月</w:t>
            </w:r>
            <w:r>
              <w:rPr>
                <w:rFonts w:hint="eastAsia" w:ascii="黑体" w:eastAsia="黑体"/>
                <w:sz w:val="24"/>
              </w:rPr>
              <w:tab/>
            </w:r>
            <w:r>
              <w:rPr>
                <w:rFonts w:hint="eastAsia" w:ascii="黑体" w:eastAsia="黑体"/>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9" w:hRule="atLeast"/>
        </w:trPr>
        <w:tc>
          <w:tcPr>
            <w:tcW w:w="1559" w:type="dxa"/>
          </w:tcPr>
          <w:p>
            <w:pPr>
              <w:pStyle w:val="10"/>
              <w:spacing w:before="212" w:line="242" w:lineRule="auto"/>
              <w:ind w:left="538" w:right="528"/>
              <w:jc w:val="center"/>
              <w:rPr>
                <w:rFonts w:hint="eastAsia" w:ascii="黑体" w:eastAsia="黑体"/>
                <w:sz w:val="24"/>
              </w:rPr>
            </w:pPr>
            <w:r>
              <w:rPr>
                <w:rFonts w:hint="eastAsia" w:ascii="黑体" w:eastAsia="黑体"/>
                <w:sz w:val="24"/>
              </w:rPr>
              <w:t>监理意见</w:t>
            </w:r>
          </w:p>
        </w:tc>
        <w:tc>
          <w:tcPr>
            <w:tcW w:w="6588" w:type="dxa"/>
            <w:gridSpan w:val="5"/>
            <w:tcBorders>
              <w:right w:val="nil"/>
            </w:tcBorders>
          </w:tcPr>
          <w:p>
            <w:pPr>
              <w:pStyle w:val="10"/>
              <w:rPr>
                <w:sz w:val="24"/>
              </w:rPr>
            </w:pPr>
          </w:p>
          <w:p>
            <w:pPr>
              <w:pStyle w:val="10"/>
              <w:spacing w:before="11"/>
              <w:rPr>
                <w:sz w:val="16"/>
              </w:rPr>
            </w:pPr>
          </w:p>
          <w:p>
            <w:pPr>
              <w:pStyle w:val="10"/>
              <w:tabs>
                <w:tab w:val="left" w:pos="5387"/>
                <w:tab w:val="left" w:pos="6107"/>
              </w:tabs>
              <w:ind w:left="107"/>
              <w:rPr>
                <w:rFonts w:hint="eastAsia" w:ascii="黑体" w:eastAsia="黑体"/>
                <w:sz w:val="24"/>
              </w:rPr>
            </w:pPr>
            <w:r>
              <w:rPr>
                <w:rFonts w:hint="eastAsia" w:ascii="黑体" w:eastAsia="黑体"/>
                <w:sz w:val="24"/>
                <w:lang w:eastAsia="zh-CN"/>
              </w:rPr>
              <w:t>签字（盖章）：</w:t>
            </w:r>
            <w:r>
              <w:rPr>
                <w:rFonts w:hint="eastAsia" w:ascii="黑体" w:eastAsia="黑体"/>
                <w:sz w:val="24"/>
              </w:rPr>
              <w:tab/>
            </w:r>
            <w:r>
              <w:rPr>
                <w:rFonts w:hint="eastAsia" w:ascii="黑体" w:eastAsia="黑体"/>
                <w:sz w:val="24"/>
              </w:rPr>
              <w:t>年</w:t>
            </w:r>
            <w:r>
              <w:rPr>
                <w:rFonts w:hint="eastAsia" w:ascii="黑体" w:eastAsia="黑体"/>
                <w:sz w:val="24"/>
              </w:rPr>
              <w:tab/>
            </w:r>
            <w:r>
              <w:rPr>
                <w:rFonts w:hint="eastAsia" w:ascii="黑体" w:eastAsia="黑体"/>
                <w:sz w:val="24"/>
              </w:rPr>
              <w:t>月</w:t>
            </w:r>
          </w:p>
        </w:tc>
        <w:tc>
          <w:tcPr>
            <w:tcW w:w="696" w:type="dxa"/>
            <w:tcBorders>
              <w:left w:val="nil"/>
            </w:tcBorders>
          </w:tcPr>
          <w:p>
            <w:pPr>
              <w:pStyle w:val="10"/>
              <w:rPr>
                <w:sz w:val="24"/>
              </w:rPr>
            </w:pPr>
          </w:p>
          <w:p>
            <w:pPr>
              <w:pStyle w:val="10"/>
              <w:spacing w:before="11"/>
              <w:rPr>
                <w:sz w:val="16"/>
              </w:rPr>
            </w:pPr>
          </w:p>
          <w:p>
            <w:pPr>
              <w:pStyle w:val="10"/>
              <w:ind w:left="38"/>
              <w:jc w:val="center"/>
              <w:rPr>
                <w:rFonts w:hint="eastAsia" w:ascii="黑体" w:eastAsia="黑体"/>
                <w:sz w:val="24"/>
              </w:rPr>
            </w:pPr>
            <w:r>
              <w:rPr>
                <w:rFonts w:hint="eastAsia" w:ascii="黑体" w:eastAsia="黑体"/>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trPr>
        <w:tc>
          <w:tcPr>
            <w:tcW w:w="1559" w:type="dxa"/>
          </w:tcPr>
          <w:p>
            <w:pPr>
              <w:pStyle w:val="10"/>
              <w:spacing w:before="3"/>
              <w:rPr>
                <w:sz w:val="24"/>
              </w:rPr>
            </w:pPr>
          </w:p>
          <w:p>
            <w:pPr>
              <w:pStyle w:val="10"/>
              <w:spacing w:before="1" w:line="242" w:lineRule="auto"/>
              <w:ind w:left="178" w:right="168"/>
              <w:rPr>
                <w:rFonts w:hint="eastAsia" w:ascii="黑体" w:eastAsia="黑体"/>
                <w:sz w:val="24"/>
              </w:rPr>
            </w:pPr>
            <w:r>
              <w:rPr>
                <w:rFonts w:hint="eastAsia" w:ascii="黑体" w:eastAsia="黑体"/>
                <w:sz w:val="24"/>
              </w:rPr>
              <w:t>县级民政部门审核意见</w:t>
            </w:r>
          </w:p>
        </w:tc>
        <w:tc>
          <w:tcPr>
            <w:tcW w:w="6588" w:type="dxa"/>
            <w:gridSpan w:val="5"/>
            <w:tcBorders>
              <w:right w:val="nil"/>
            </w:tcBorders>
          </w:tcPr>
          <w:p>
            <w:pPr>
              <w:pStyle w:val="10"/>
              <w:rPr>
                <w:sz w:val="24"/>
              </w:rPr>
            </w:pPr>
          </w:p>
          <w:p>
            <w:pPr>
              <w:pStyle w:val="10"/>
              <w:spacing w:before="5"/>
              <w:rPr>
                <w:sz w:val="24"/>
              </w:rPr>
            </w:pPr>
          </w:p>
          <w:p>
            <w:pPr>
              <w:pStyle w:val="10"/>
              <w:tabs>
                <w:tab w:val="left" w:pos="5387"/>
                <w:tab w:val="left" w:pos="6107"/>
              </w:tabs>
              <w:spacing w:before="1"/>
              <w:ind w:left="107"/>
              <w:rPr>
                <w:rFonts w:hint="eastAsia" w:ascii="黑体" w:eastAsia="黑体"/>
                <w:sz w:val="24"/>
              </w:rPr>
            </w:pPr>
            <w:r>
              <w:rPr>
                <w:rFonts w:hint="eastAsia" w:ascii="黑体" w:eastAsia="黑体"/>
                <w:sz w:val="24"/>
                <w:lang w:eastAsia="zh-CN"/>
              </w:rPr>
              <w:t>签字（盖章）：</w:t>
            </w:r>
            <w:r>
              <w:rPr>
                <w:rFonts w:hint="eastAsia" w:ascii="黑体" w:eastAsia="黑体"/>
                <w:sz w:val="24"/>
              </w:rPr>
              <w:tab/>
            </w:r>
            <w:r>
              <w:rPr>
                <w:rFonts w:hint="eastAsia" w:ascii="黑体" w:eastAsia="黑体"/>
                <w:sz w:val="24"/>
              </w:rPr>
              <w:t>年</w:t>
            </w:r>
            <w:r>
              <w:rPr>
                <w:rFonts w:hint="eastAsia" w:ascii="黑体" w:eastAsia="黑体"/>
                <w:sz w:val="24"/>
              </w:rPr>
              <w:tab/>
            </w:r>
            <w:r>
              <w:rPr>
                <w:rFonts w:hint="eastAsia" w:ascii="黑体" w:eastAsia="黑体"/>
                <w:sz w:val="24"/>
              </w:rPr>
              <w:t>月</w:t>
            </w:r>
          </w:p>
        </w:tc>
        <w:tc>
          <w:tcPr>
            <w:tcW w:w="696" w:type="dxa"/>
            <w:tcBorders>
              <w:left w:val="nil"/>
            </w:tcBorders>
          </w:tcPr>
          <w:p>
            <w:pPr>
              <w:pStyle w:val="10"/>
              <w:rPr>
                <w:sz w:val="24"/>
              </w:rPr>
            </w:pPr>
          </w:p>
          <w:p>
            <w:pPr>
              <w:pStyle w:val="10"/>
              <w:spacing w:before="5"/>
              <w:rPr>
                <w:sz w:val="24"/>
              </w:rPr>
            </w:pPr>
          </w:p>
          <w:p>
            <w:pPr>
              <w:pStyle w:val="10"/>
              <w:spacing w:before="1"/>
              <w:ind w:left="38"/>
              <w:jc w:val="center"/>
              <w:rPr>
                <w:rFonts w:hint="eastAsia" w:ascii="黑体" w:eastAsia="黑体"/>
                <w:sz w:val="24"/>
              </w:rPr>
            </w:pPr>
            <w:r>
              <w:rPr>
                <w:rFonts w:hint="eastAsia" w:ascii="黑体" w:eastAsia="黑体"/>
                <w:sz w:val="24"/>
              </w:rPr>
              <w:t>日</w:t>
            </w:r>
          </w:p>
        </w:tc>
      </w:tr>
    </w:tbl>
    <w:p>
      <w:pPr>
        <w:widowControl w:val="0"/>
        <w:numPr>
          <w:ilvl w:val="0"/>
          <w:numId w:val="0"/>
        </w:numPr>
        <w:jc w:val="both"/>
        <w:rPr>
          <w:rFonts w:hint="default" w:ascii="仿宋" w:hAnsi="仿宋" w:eastAsia="仿宋" w:cs="仿宋"/>
          <w:i w:val="0"/>
          <w:caps w:val="0"/>
          <w:color w:val="454545"/>
          <w:spacing w:val="0"/>
          <w:sz w:val="30"/>
          <w:szCs w:val="30"/>
          <w:lang w:val="en-US" w:eastAsia="zh-CN"/>
        </w:rPr>
        <w:sectPr>
          <w:pgSz w:w="11906" w:h="16838"/>
          <w:pgMar w:top="1440" w:right="1474" w:bottom="1440" w:left="1587" w:header="851" w:footer="992" w:gutter="0"/>
          <w:pgNumType w:fmt="decimal"/>
          <w:cols w:space="425" w:num="1"/>
          <w:docGrid w:type="lines" w:linePitch="312" w:charSpace="0"/>
        </w:sectPr>
      </w:pPr>
    </w:p>
    <w:p>
      <w:pPr>
        <w:pStyle w:val="3"/>
        <w:spacing w:before="3"/>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附件6</w:t>
      </w:r>
    </w:p>
    <w:p>
      <w:pPr>
        <w:pStyle w:val="3"/>
        <w:spacing w:before="3"/>
        <w:ind w:firstLine="880" w:firstLineChars="200"/>
        <w:jc w:val="center"/>
        <w:rPr>
          <w:rFonts w:hint="eastAsia" w:ascii="方正小标宋_GBK" w:hAnsi="方正小标宋_GBK" w:eastAsia="方正小标宋_GBK" w:cs="方正小标宋_GBK"/>
          <w:i w:val="0"/>
          <w:caps w:val="0"/>
          <w:color w:val="454545"/>
          <w:spacing w:val="0"/>
          <w:sz w:val="44"/>
          <w:szCs w:val="44"/>
          <w:lang w:val="en-US" w:eastAsia="zh-CN"/>
        </w:rPr>
      </w:pPr>
      <w:r>
        <w:rPr>
          <w:rFonts w:hint="eastAsia" w:ascii="方正小标宋_GBK" w:hAnsi="方正小标宋_GBK" w:eastAsia="方正小标宋_GBK" w:cs="方正小标宋_GBK"/>
          <w:i w:val="0"/>
          <w:caps w:val="0"/>
          <w:color w:val="454545"/>
          <w:spacing w:val="0"/>
          <w:sz w:val="44"/>
          <w:szCs w:val="44"/>
          <w:lang w:val="en-US" w:eastAsia="zh-CN"/>
        </w:rPr>
        <w:t>宁夏困难老年人居家适老化改造项目花名册</w:t>
      </w:r>
    </w:p>
    <w:p>
      <w:pPr>
        <w:pStyle w:val="3"/>
        <w:spacing w:before="3"/>
        <w:jc w:val="both"/>
        <w:rPr>
          <w:rFonts w:hint="eastAsia" w:ascii="黑体" w:hAnsi="黑体" w:eastAsia="黑体" w:cs="黑体"/>
          <w:i w:val="0"/>
          <w:caps w:val="0"/>
          <w:color w:val="454545"/>
          <w:spacing w:val="0"/>
          <w:sz w:val="24"/>
          <w:szCs w:val="24"/>
          <w:lang w:val="en-US" w:eastAsia="zh-CN"/>
        </w:rPr>
      </w:pPr>
      <w:r>
        <w:rPr>
          <w:rFonts w:hint="eastAsia" w:ascii="黑体" w:hAnsi="黑体" w:eastAsia="黑体" w:cs="黑体"/>
          <w:i w:val="0"/>
          <w:caps w:val="0"/>
          <w:color w:val="454545"/>
          <w:spacing w:val="0"/>
          <w:sz w:val="24"/>
          <w:szCs w:val="24"/>
          <w:lang w:val="en-US" w:eastAsia="zh-CN"/>
        </w:rPr>
        <w:t>单位（公章）：                      填报人：                联系电话：                 填报时间：</w:t>
      </w:r>
    </w:p>
    <w:tbl>
      <w:tblPr>
        <w:tblStyle w:val="8"/>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110"/>
        <w:gridCol w:w="2670"/>
        <w:gridCol w:w="1754"/>
        <w:gridCol w:w="1575"/>
        <w:gridCol w:w="1575"/>
        <w:gridCol w:w="2296"/>
        <w:gridCol w:w="1395"/>
        <w:gridCol w:w="1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pPr>
              <w:pStyle w:val="3"/>
              <w:spacing w:before="3"/>
              <w:jc w:val="center"/>
              <w:rPr>
                <w:rFonts w:hint="eastAsia" w:ascii="黑体" w:hAnsi="黑体" w:eastAsia="黑体" w:cs="黑体"/>
                <w:i w:val="0"/>
                <w:caps w:val="0"/>
                <w:color w:val="454545"/>
                <w:spacing w:val="0"/>
                <w:sz w:val="24"/>
                <w:szCs w:val="24"/>
                <w:vertAlign w:val="baseline"/>
                <w:lang w:val="en-US" w:eastAsia="zh-CN"/>
              </w:rPr>
            </w:pPr>
            <w:r>
              <w:rPr>
                <w:rFonts w:hint="eastAsia" w:ascii="黑体" w:hAnsi="黑体" w:eastAsia="黑体" w:cs="黑体"/>
                <w:i w:val="0"/>
                <w:caps w:val="0"/>
                <w:color w:val="454545"/>
                <w:spacing w:val="0"/>
                <w:sz w:val="24"/>
                <w:szCs w:val="24"/>
                <w:vertAlign w:val="baseline"/>
                <w:lang w:val="en-US" w:eastAsia="zh-CN"/>
              </w:rPr>
              <w:t>序号</w:t>
            </w:r>
          </w:p>
        </w:tc>
        <w:tc>
          <w:tcPr>
            <w:tcW w:w="1110" w:type="dxa"/>
            <w:vAlign w:val="center"/>
          </w:tcPr>
          <w:p>
            <w:pPr>
              <w:pStyle w:val="3"/>
              <w:spacing w:before="3"/>
              <w:jc w:val="center"/>
              <w:rPr>
                <w:rFonts w:hint="eastAsia" w:ascii="黑体" w:hAnsi="黑体" w:eastAsia="黑体" w:cs="黑体"/>
                <w:i w:val="0"/>
                <w:caps w:val="0"/>
                <w:color w:val="454545"/>
                <w:spacing w:val="0"/>
                <w:sz w:val="24"/>
                <w:szCs w:val="24"/>
                <w:vertAlign w:val="baseline"/>
                <w:lang w:val="en-US" w:eastAsia="zh-CN"/>
              </w:rPr>
            </w:pPr>
            <w:r>
              <w:rPr>
                <w:rFonts w:hint="eastAsia" w:ascii="黑体" w:hAnsi="黑体" w:eastAsia="黑体" w:cs="黑体"/>
                <w:i w:val="0"/>
                <w:caps w:val="0"/>
                <w:color w:val="454545"/>
                <w:spacing w:val="0"/>
                <w:sz w:val="24"/>
                <w:szCs w:val="24"/>
                <w:vertAlign w:val="baseline"/>
                <w:lang w:val="en-US" w:eastAsia="zh-CN"/>
              </w:rPr>
              <w:t>姓名</w:t>
            </w:r>
          </w:p>
        </w:tc>
        <w:tc>
          <w:tcPr>
            <w:tcW w:w="2670" w:type="dxa"/>
            <w:vAlign w:val="center"/>
          </w:tcPr>
          <w:p>
            <w:pPr>
              <w:pStyle w:val="3"/>
              <w:spacing w:before="3"/>
              <w:jc w:val="center"/>
              <w:rPr>
                <w:rFonts w:hint="eastAsia" w:ascii="黑体" w:hAnsi="黑体" w:eastAsia="黑体" w:cs="黑体"/>
                <w:i w:val="0"/>
                <w:caps w:val="0"/>
                <w:color w:val="454545"/>
                <w:spacing w:val="0"/>
                <w:sz w:val="24"/>
                <w:szCs w:val="24"/>
                <w:vertAlign w:val="baseline"/>
                <w:lang w:val="en-US" w:eastAsia="zh-CN"/>
              </w:rPr>
            </w:pPr>
            <w:r>
              <w:rPr>
                <w:rFonts w:hint="eastAsia" w:ascii="黑体" w:hAnsi="黑体" w:eastAsia="黑体" w:cs="黑体"/>
                <w:i w:val="0"/>
                <w:caps w:val="0"/>
                <w:color w:val="454545"/>
                <w:spacing w:val="0"/>
                <w:sz w:val="24"/>
                <w:szCs w:val="24"/>
                <w:vertAlign w:val="baseline"/>
                <w:lang w:val="en-US" w:eastAsia="zh-CN"/>
              </w:rPr>
              <w:t>身份证号</w:t>
            </w:r>
          </w:p>
        </w:tc>
        <w:tc>
          <w:tcPr>
            <w:tcW w:w="1754" w:type="dxa"/>
            <w:vAlign w:val="center"/>
          </w:tcPr>
          <w:p>
            <w:pPr>
              <w:pStyle w:val="3"/>
              <w:spacing w:before="3"/>
              <w:jc w:val="center"/>
              <w:rPr>
                <w:rFonts w:hint="eastAsia" w:ascii="黑体" w:hAnsi="黑体" w:eastAsia="黑体" w:cs="黑体"/>
                <w:i w:val="0"/>
                <w:caps w:val="0"/>
                <w:color w:val="454545"/>
                <w:spacing w:val="0"/>
                <w:sz w:val="24"/>
                <w:szCs w:val="24"/>
                <w:vertAlign w:val="baseline"/>
                <w:lang w:val="en-US" w:eastAsia="zh-CN"/>
              </w:rPr>
            </w:pPr>
            <w:r>
              <w:rPr>
                <w:rFonts w:hint="eastAsia" w:ascii="黑体" w:hAnsi="黑体" w:eastAsia="黑体" w:cs="黑体"/>
                <w:i w:val="0"/>
                <w:caps w:val="0"/>
                <w:color w:val="454545"/>
                <w:spacing w:val="0"/>
                <w:sz w:val="24"/>
                <w:szCs w:val="24"/>
                <w:vertAlign w:val="baseline"/>
                <w:lang w:val="en-US" w:eastAsia="zh-CN"/>
              </w:rPr>
              <w:t>改造地址</w:t>
            </w:r>
          </w:p>
        </w:tc>
        <w:tc>
          <w:tcPr>
            <w:tcW w:w="1575" w:type="dxa"/>
            <w:vAlign w:val="center"/>
          </w:tcPr>
          <w:p>
            <w:pPr>
              <w:pStyle w:val="3"/>
              <w:spacing w:before="3"/>
              <w:jc w:val="center"/>
              <w:rPr>
                <w:rFonts w:hint="eastAsia" w:ascii="黑体" w:hAnsi="黑体" w:eastAsia="黑体" w:cs="黑体"/>
                <w:i w:val="0"/>
                <w:caps w:val="0"/>
                <w:color w:val="454545"/>
                <w:spacing w:val="0"/>
                <w:sz w:val="24"/>
                <w:szCs w:val="24"/>
                <w:vertAlign w:val="baseline"/>
                <w:lang w:val="en-US" w:eastAsia="zh-CN"/>
              </w:rPr>
            </w:pPr>
            <w:r>
              <w:rPr>
                <w:rFonts w:hint="eastAsia" w:ascii="黑体" w:hAnsi="黑体" w:eastAsia="黑体" w:cs="黑体"/>
                <w:i w:val="0"/>
                <w:caps w:val="0"/>
                <w:color w:val="454545"/>
                <w:spacing w:val="0"/>
                <w:sz w:val="24"/>
                <w:szCs w:val="24"/>
                <w:vertAlign w:val="baseline"/>
                <w:lang w:val="en-US" w:eastAsia="zh-CN"/>
              </w:rPr>
              <w:t>联系方式</w:t>
            </w:r>
          </w:p>
        </w:tc>
        <w:tc>
          <w:tcPr>
            <w:tcW w:w="1575" w:type="dxa"/>
            <w:vAlign w:val="center"/>
          </w:tcPr>
          <w:p>
            <w:pPr>
              <w:pStyle w:val="3"/>
              <w:spacing w:before="3"/>
              <w:jc w:val="center"/>
              <w:rPr>
                <w:rFonts w:hint="eastAsia" w:ascii="黑体" w:hAnsi="黑体" w:eastAsia="黑体" w:cs="黑体"/>
                <w:i w:val="0"/>
                <w:caps w:val="0"/>
                <w:color w:val="454545"/>
                <w:spacing w:val="0"/>
                <w:sz w:val="24"/>
                <w:szCs w:val="24"/>
                <w:vertAlign w:val="baseline"/>
                <w:lang w:val="en-US" w:eastAsia="zh-CN"/>
              </w:rPr>
            </w:pPr>
            <w:r>
              <w:rPr>
                <w:rFonts w:hint="eastAsia" w:ascii="黑体" w:hAnsi="黑体" w:eastAsia="黑体" w:cs="黑体"/>
                <w:i w:val="0"/>
                <w:caps w:val="0"/>
                <w:color w:val="454545"/>
                <w:spacing w:val="0"/>
                <w:sz w:val="24"/>
                <w:szCs w:val="24"/>
                <w:vertAlign w:val="baseline"/>
                <w:lang w:val="en-US" w:eastAsia="zh-CN"/>
              </w:rPr>
              <w:t>改造项目</w:t>
            </w:r>
          </w:p>
        </w:tc>
        <w:tc>
          <w:tcPr>
            <w:tcW w:w="2296" w:type="dxa"/>
            <w:vAlign w:val="center"/>
          </w:tcPr>
          <w:p>
            <w:pPr>
              <w:pStyle w:val="3"/>
              <w:spacing w:before="3"/>
              <w:jc w:val="center"/>
              <w:rPr>
                <w:rFonts w:hint="eastAsia" w:ascii="黑体" w:hAnsi="黑体" w:eastAsia="黑体" w:cs="黑体"/>
                <w:i w:val="0"/>
                <w:caps w:val="0"/>
                <w:color w:val="454545"/>
                <w:spacing w:val="0"/>
                <w:sz w:val="24"/>
                <w:szCs w:val="24"/>
                <w:vertAlign w:val="baseline"/>
                <w:lang w:val="en-US" w:eastAsia="zh-CN"/>
              </w:rPr>
            </w:pPr>
            <w:r>
              <w:rPr>
                <w:rFonts w:hint="eastAsia" w:ascii="黑体" w:hAnsi="黑体" w:eastAsia="黑体" w:cs="黑体"/>
                <w:i w:val="0"/>
                <w:caps w:val="0"/>
                <w:color w:val="454545"/>
                <w:spacing w:val="0"/>
                <w:sz w:val="24"/>
                <w:szCs w:val="24"/>
                <w:vertAlign w:val="baseline"/>
                <w:lang w:val="en-US" w:eastAsia="zh-CN"/>
              </w:rPr>
              <w:t>改造内容</w:t>
            </w:r>
          </w:p>
        </w:tc>
        <w:tc>
          <w:tcPr>
            <w:tcW w:w="1395" w:type="dxa"/>
            <w:vAlign w:val="center"/>
          </w:tcPr>
          <w:p>
            <w:pPr>
              <w:pStyle w:val="3"/>
              <w:spacing w:before="3"/>
              <w:jc w:val="center"/>
              <w:rPr>
                <w:rFonts w:hint="eastAsia" w:ascii="黑体" w:hAnsi="黑体" w:eastAsia="黑体" w:cs="黑体"/>
                <w:i w:val="0"/>
                <w:caps w:val="0"/>
                <w:color w:val="454545"/>
                <w:spacing w:val="0"/>
                <w:sz w:val="24"/>
                <w:szCs w:val="24"/>
                <w:vertAlign w:val="baseline"/>
                <w:lang w:val="en-US" w:eastAsia="zh-CN"/>
              </w:rPr>
            </w:pPr>
            <w:r>
              <w:rPr>
                <w:rFonts w:hint="eastAsia" w:ascii="黑体" w:hAnsi="黑体" w:eastAsia="黑体" w:cs="黑体"/>
                <w:i w:val="0"/>
                <w:caps w:val="0"/>
                <w:color w:val="454545"/>
                <w:spacing w:val="0"/>
                <w:sz w:val="24"/>
                <w:szCs w:val="24"/>
                <w:vertAlign w:val="baseline"/>
                <w:lang w:val="en-US" w:eastAsia="zh-CN"/>
              </w:rPr>
              <w:t>改造费用（元）</w:t>
            </w:r>
          </w:p>
        </w:tc>
        <w:tc>
          <w:tcPr>
            <w:tcW w:w="1034" w:type="dxa"/>
            <w:vAlign w:val="center"/>
          </w:tcPr>
          <w:p>
            <w:pPr>
              <w:pStyle w:val="3"/>
              <w:spacing w:before="3"/>
              <w:jc w:val="center"/>
              <w:rPr>
                <w:rFonts w:hint="eastAsia" w:ascii="黑体" w:hAnsi="黑体" w:eastAsia="黑体" w:cs="黑体"/>
                <w:i w:val="0"/>
                <w:caps w:val="0"/>
                <w:color w:val="454545"/>
                <w:spacing w:val="0"/>
                <w:sz w:val="24"/>
                <w:szCs w:val="24"/>
                <w:vertAlign w:val="baseline"/>
                <w:lang w:val="en-US" w:eastAsia="zh-CN"/>
              </w:rPr>
            </w:pPr>
            <w:r>
              <w:rPr>
                <w:rFonts w:hint="eastAsia" w:ascii="黑体" w:hAnsi="黑体" w:eastAsia="黑体" w:cs="黑体"/>
                <w:i w:val="0"/>
                <w:caps w:val="0"/>
                <w:color w:val="454545"/>
                <w:spacing w:val="0"/>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65" w:type="dxa"/>
            <w:vAlign w:val="center"/>
          </w:tcPr>
          <w:p>
            <w:pPr>
              <w:pStyle w:val="3"/>
              <w:spacing w:before="3"/>
              <w:jc w:val="center"/>
              <w:rPr>
                <w:rFonts w:hint="default" w:ascii="方正小标宋_GBK" w:hAnsi="方正小标宋_GBK" w:eastAsia="方正小标宋_GBK" w:cs="方正小标宋_GBK"/>
                <w:i w:val="0"/>
                <w:caps w:val="0"/>
                <w:color w:val="454545"/>
                <w:spacing w:val="0"/>
                <w:sz w:val="44"/>
                <w:szCs w:val="44"/>
                <w:vertAlign w:val="baseline"/>
                <w:lang w:val="en-US" w:eastAsia="zh-CN"/>
              </w:rPr>
            </w:pPr>
          </w:p>
        </w:tc>
        <w:tc>
          <w:tcPr>
            <w:tcW w:w="1110" w:type="dxa"/>
            <w:vAlign w:val="center"/>
          </w:tcPr>
          <w:p>
            <w:pPr>
              <w:pStyle w:val="3"/>
              <w:spacing w:before="3"/>
              <w:jc w:val="center"/>
              <w:rPr>
                <w:rFonts w:hint="default" w:ascii="方正小标宋_GBK" w:hAnsi="方正小标宋_GBK" w:eastAsia="方正小标宋_GBK" w:cs="方正小标宋_GBK"/>
                <w:i w:val="0"/>
                <w:caps w:val="0"/>
                <w:color w:val="454545"/>
                <w:spacing w:val="0"/>
                <w:sz w:val="44"/>
                <w:szCs w:val="44"/>
                <w:vertAlign w:val="baseline"/>
                <w:lang w:val="en-US" w:eastAsia="zh-CN"/>
              </w:rPr>
            </w:pPr>
          </w:p>
        </w:tc>
        <w:tc>
          <w:tcPr>
            <w:tcW w:w="2670" w:type="dxa"/>
            <w:vAlign w:val="center"/>
          </w:tcPr>
          <w:p>
            <w:pPr>
              <w:pStyle w:val="3"/>
              <w:spacing w:before="3"/>
              <w:jc w:val="center"/>
              <w:rPr>
                <w:rFonts w:hint="default" w:ascii="方正小标宋_GBK" w:hAnsi="方正小标宋_GBK" w:eastAsia="方正小标宋_GBK" w:cs="方正小标宋_GBK"/>
                <w:i w:val="0"/>
                <w:caps w:val="0"/>
                <w:color w:val="454545"/>
                <w:spacing w:val="0"/>
                <w:sz w:val="44"/>
                <w:szCs w:val="44"/>
                <w:vertAlign w:val="baseline"/>
                <w:lang w:val="en-US" w:eastAsia="zh-CN"/>
              </w:rPr>
            </w:pPr>
          </w:p>
        </w:tc>
        <w:tc>
          <w:tcPr>
            <w:tcW w:w="1754" w:type="dxa"/>
            <w:vAlign w:val="center"/>
          </w:tcPr>
          <w:p>
            <w:pPr>
              <w:pStyle w:val="3"/>
              <w:spacing w:before="3"/>
              <w:jc w:val="center"/>
              <w:rPr>
                <w:rFonts w:hint="default" w:ascii="方正小标宋_GBK" w:hAnsi="方正小标宋_GBK" w:eastAsia="方正小标宋_GBK" w:cs="方正小标宋_GBK"/>
                <w:i w:val="0"/>
                <w:caps w:val="0"/>
                <w:color w:val="454545"/>
                <w:spacing w:val="0"/>
                <w:sz w:val="44"/>
                <w:szCs w:val="44"/>
                <w:vertAlign w:val="baseline"/>
                <w:lang w:val="en-US" w:eastAsia="zh-CN"/>
              </w:rPr>
            </w:pPr>
          </w:p>
        </w:tc>
        <w:tc>
          <w:tcPr>
            <w:tcW w:w="1575" w:type="dxa"/>
            <w:vAlign w:val="center"/>
          </w:tcPr>
          <w:p>
            <w:pPr>
              <w:pStyle w:val="3"/>
              <w:spacing w:before="3"/>
              <w:jc w:val="center"/>
              <w:rPr>
                <w:rFonts w:hint="default" w:ascii="方正小标宋_GBK" w:hAnsi="方正小标宋_GBK" w:eastAsia="方正小标宋_GBK" w:cs="方正小标宋_GBK"/>
                <w:i w:val="0"/>
                <w:caps w:val="0"/>
                <w:color w:val="454545"/>
                <w:spacing w:val="0"/>
                <w:sz w:val="44"/>
                <w:szCs w:val="44"/>
                <w:vertAlign w:val="baseline"/>
                <w:lang w:val="en-US" w:eastAsia="zh-CN"/>
              </w:rPr>
            </w:pPr>
          </w:p>
        </w:tc>
        <w:tc>
          <w:tcPr>
            <w:tcW w:w="1575" w:type="dxa"/>
            <w:vAlign w:val="center"/>
          </w:tcPr>
          <w:p>
            <w:pPr>
              <w:pStyle w:val="3"/>
              <w:spacing w:before="3"/>
              <w:jc w:val="center"/>
              <w:rPr>
                <w:rFonts w:hint="default" w:ascii="方正小标宋_GBK" w:hAnsi="方正小标宋_GBK" w:eastAsia="方正小标宋_GBK" w:cs="方正小标宋_GBK"/>
                <w:i w:val="0"/>
                <w:caps w:val="0"/>
                <w:color w:val="454545"/>
                <w:spacing w:val="0"/>
                <w:sz w:val="44"/>
                <w:szCs w:val="44"/>
                <w:vertAlign w:val="baseline"/>
                <w:lang w:val="en-US" w:eastAsia="zh-CN"/>
              </w:rPr>
            </w:pPr>
          </w:p>
        </w:tc>
        <w:tc>
          <w:tcPr>
            <w:tcW w:w="2296" w:type="dxa"/>
            <w:vAlign w:val="center"/>
          </w:tcPr>
          <w:p>
            <w:pPr>
              <w:pStyle w:val="3"/>
              <w:spacing w:before="3"/>
              <w:jc w:val="center"/>
              <w:rPr>
                <w:rFonts w:hint="default" w:ascii="方正小标宋_GBK" w:hAnsi="方正小标宋_GBK" w:eastAsia="方正小标宋_GBK" w:cs="方正小标宋_GBK"/>
                <w:i w:val="0"/>
                <w:caps w:val="0"/>
                <w:color w:val="454545"/>
                <w:spacing w:val="0"/>
                <w:sz w:val="44"/>
                <w:szCs w:val="44"/>
                <w:vertAlign w:val="baseline"/>
                <w:lang w:val="en-US" w:eastAsia="zh-CN"/>
              </w:rPr>
            </w:pPr>
          </w:p>
        </w:tc>
        <w:tc>
          <w:tcPr>
            <w:tcW w:w="1395" w:type="dxa"/>
            <w:vAlign w:val="center"/>
          </w:tcPr>
          <w:p>
            <w:pPr>
              <w:pStyle w:val="3"/>
              <w:spacing w:before="3"/>
              <w:jc w:val="center"/>
              <w:rPr>
                <w:rFonts w:hint="default" w:ascii="方正小标宋_GBK" w:hAnsi="方正小标宋_GBK" w:eastAsia="方正小标宋_GBK" w:cs="方正小标宋_GBK"/>
                <w:i w:val="0"/>
                <w:caps w:val="0"/>
                <w:color w:val="454545"/>
                <w:spacing w:val="0"/>
                <w:sz w:val="44"/>
                <w:szCs w:val="44"/>
                <w:vertAlign w:val="baseline"/>
                <w:lang w:val="en-US" w:eastAsia="zh-CN"/>
              </w:rPr>
            </w:pPr>
          </w:p>
        </w:tc>
        <w:tc>
          <w:tcPr>
            <w:tcW w:w="1034" w:type="dxa"/>
            <w:vAlign w:val="center"/>
          </w:tcPr>
          <w:p>
            <w:pPr>
              <w:pStyle w:val="3"/>
              <w:spacing w:before="3"/>
              <w:jc w:val="center"/>
              <w:rPr>
                <w:rFonts w:hint="default" w:ascii="方正小标宋_GBK" w:hAnsi="方正小标宋_GBK" w:eastAsia="方正小标宋_GBK" w:cs="方正小标宋_GBK"/>
                <w:i w:val="0"/>
                <w:caps w:val="0"/>
                <w:color w:val="454545"/>
                <w:spacing w:val="0"/>
                <w:sz w:val="44"/>
                <w:szCs w:val="4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65" w:type="dxa"/>
            <w:vAlign w:val="center"/>
          </w:tcPr>
          <w:p>
            <w:pPr>
              <w:pStyle w:val="3"/>
              <w:spacing w:before="3"/>
              <w:jc w:val="center"/>
              <w:rPr>
                <w:rFonts w:hint="default" w:ascii="方正小标宋_GBK" w:hAnsi="方正小标宋_GBK" w:eastAsia="方正小标宋_GBK" w:cs="方正小标宋_GBK"/>
                <w:i w:val="0"/>
                <w:caps w:val="0"/>
                <w:color w:val="454545"/>
                <w:spacing w:val="0"/>
                <w:sz w:val="44"/>
                <w:szCs w:val="44"/>
                <w:vertAlign w:val="baseline"/>
                <w:lang w:val="en-US" w:eastAsia="zh-CN"/>
              </w:rPr>
            </w:pPr>
          </w:p>
        </w:tc>
        <w:tc>
          <w:tcPr>
            <w:tcW w:w="1110" w:type="dxa"/>
            <w:vAlign w:val="center"/>
          </w:tcPr>
          <w:p>
            <w:pPr>
              <w:pStyle w:val="3"/>
              <w:spacing w:before="3"/>
              <w:jc w:val="center"/>
              <w:rPr>
                <w:rFonts w:hint="default" w:ascii="方正小标宋_GBK" w:hAnsi="方正小标宋_GBK" w:eastAsia="方正小标宋_GBK" w:cs="方正小标宋_GBK"/>
                <w:i w:val="0"/>
                <w:caps w:val="0"/>
                <w:color w:val="454545"/>
                <w:spacing w:val="0"/>
                <w:sz w:val="44"/>
                <w:szCs w:val="44"/>
                <w:vertAlign w:val="baseline"/>
                <w:lang w:val="en-US" w:eastAsia="zh-CN"/>
              </w:rPr>
            </w:pPr>
          </w:p>
        </w:tc>
        <w:tc>
          <w:tcPr>
            <w:tcW w:w="2670" w:type="dxa"/>
            <w:vAlign w:val="center"/>
          </w:tcPr>
          <w:p>
            <w:pPr>
              <w:pStyle w:val="3"/>
              <w:spacing w:before="3"/>
              <w:jc w:val="center"/>
              <w:rPr>
                <w:rFonts w:hint="default" w:ascii="方正小标宋_GBK" w:hAnsi="方正小标宋_GBK" w:eastAsia="方正小标宋_GBK" w:cs="方正小标宋_GBK"/>
                <w:i w:val="0"/>
                <w:caps w:val="0"/>
                <w:color w:val="454545"/>
                <w:spacing w:val="0"/>
                <w:sz w:val="44"/>
                <w:szCs w:val="44"/>
                <w:vertAlign w:val="baseline"/>
                <w:lang w:val="en-US" w:eastAsia="zh-CN"/>
              </w:rPr>
            </w:pPr>
          </w:p>
        </w:tc>
        <w:tc>
          <w:tcPr>
            <w:tcW w:w="1754" w:type="dxa"/>
            <w:vAlign w:val="center"/>
          </w:tcPr>
          <w:p>
            <w:pPr>
              <w:pStyle w:val="3"/>
              <w:spacing w:before="3"/>
              <w:jc w:val="center"/>
              <w:rPr>
                <w:rFonts w:hint="default" w:ascii="方正小标宋_GBK" w:hAnsi="方正小标宋_GBK" w:eastAsia="方正小标宋_GBK" w:cs="方正小标宋_GBK"/>
                <w:i w:val="0"/>
                <w:caps w:val="0"/>
                <w:color w:val="454545"/>
                <w:spacing w:val="0"/>
                <w:sz w:val="44"/>
                <w:szCs w:val="44"/>
                <w:vertAlign w:val="baseline"/>
                <w:lang w:val="en-US" w:eastAsia="zh-CN"/>
              </w:rPr>
            </w:pPr>
          </w:p>
        </w:tc>
        <w:tc>
          <w:tcPr>
            <w:tcW w:w="1575" w:type="dxa"/>
            <w:vAlign w:val="center"/>
          </w:tcPr>
          <w:p>
            <w:pPr>
              <w:pStyle w:val="3"/>
              <w:spacing w:before="3"/>
              <w:jc w:val="center"/>
              <w:rPr>
                <w:rFonts w:hint="default" w:ascii="方正小标宋_GBK" w:hAnsi="方正小标宋_GBK" w:eastAsia="方正小标宋_GBK" w:cs="方正小标宋_GBK"/>
                <w:i w:val="0"/>
                <w:caps w:val="0"/>
                <w:color w:val="454545"/>
                <w:spacing w:val="0"/>
                <w:sz w:val="44"/>
                <w:szCs w:val="44"/>
                <w:vertAlign w:val="baseline"/>
                <w:lang w:val="en-US" w:eastAsia="zh-CN"/>
              </w:rPr>
            </w:pPr>
          </w:p>
        </w:tc>
        <w:tc>
          <w:tcPr>
            <w:tcW w:w="1575" w:type="dxa"/>
            <w:vAlign w:val="center"/>
          </w:tcPr>
          <w:p>
            <w:pPr>
              <w:pStyle w:val="3"/>
              <w:spacing w:before="3"/>
              <w:jc w:val="center"/>
              <w:rPr>
                <w:rFonts w:hint="default" w:ascii="方正小标宋_GBK" w:hAnsi="方正小标宋_GBK" w:eastAsia="方正小标宋_GBK" w:cs="方正小标宋_GBK"/>
                <w:i w:val="0"/>
                <w:caps w:val="0"/>
                <w:color w:val="454545"/>
                <w:spacing w:val="0"/>
                <w:sz w:val="44"/>
                <w:szCs w:val="44"/>
                <w:vertAlign w:val="baseline"/>
                <w:lang w:val="en-US" w:eastAsia="zh-CN"/>
              </w:rPr>
            </w:pPr>
          </w:p>
        </w:tc>
        <w:tc>
          <w:tcPr>
            <w:tcW w:w="2296" w:type="dxa"/>
            <w:vAlign w:val="center"/>
          </w:tcPr>
          <w:p>
            <w:pPr>
              <w:pStyle w:val="3"/>
              <w:spacing w:before="3"/>
              <w:jc w:val="center"/>
              <w:rPr>
                <w:rFonts w:hint="default" w:ascii="方正小标宋_GBK" w:hAnsi="方正小标宋_GBK" w:eastAsia="方正小标宋_GBK" w:cs="方正小标宋_GBK"/>
                <w:i w:val="0"/>
                <w:caps w:val="0"/>
                <w:color w:val="454545"/>
                <w:spacing w:val="0"/>
                <w:sz w:val="44"/>
                <w:szCs w:val="44"/>
                <w:vertAlign w:val="baseline"/>
                <w:lang w:val="en-US" w:eastAsia="zh-CN"/>
              </w:rPr>
            </w:pPr>
          </w:p>
        </w:tc>
        <w:tc>
          <w:tcPr>
            <w:tcW w:w="1395" w:type="dxa"/>
            <w:vAlign w:val="center"/>
          </w:tcPr>
          <w:p>
            <w:pPr>
              <w:pStyle w:val="3"/>
              <w:spacing w:before="3"/>
              <w:jc w:val="center"/>
              <w:rPr>
                <w:rFonts w:hint="default" w:ascii="方正小标宋_GBK" w:hAnsi="方正小标宋_GBK" w:eastAsia="方正小标宋_GBK" w:cs="方正小标宋_GBK"/>
                <w:i w:val="0"/>
                <w:caps w:val="0"/>
                <w:color w:val="454545"/>
                <w:spacing w:val="0"/>
                <w:sz w:val="44"/>
                <w:szCs w:val="44"/>
                <w:vertAlign w:val="baseline"/>
                <w:lang w:val="en-US" w:eastAsia="zh-CN"/>
              </w:rPr>
            </w:pPr>
          </w:p>
        </w:tc>
        <w:tc>
          <w:tcPr>
            <w:tcW w:w="1034" w:type="dxa"/>
            <w:vAlign w:val="center"/>
          </w:tcPr>
          <w:p>
            <w:pPr>
              <w:pStyle w:val="3"/>
              <w:spacing w:before="3"/>
              <w:jc w:val="center"/>
              <w:rPr>
                <w:rFonts w:hint="default" w:ascii="方正小标宋_GBK" w:hAnsi="方正小标宋_GBK" w:eastAsia="方正小标宋_GBK" w:cs="方正小标宋_GBK"/>
                <w:i w:val="0"/>
                <w:caps w:val="0"/>
                <w:color w:val="454545"/>
                <w:spacing w:val="0"/>
                <w:sz w:val="44"/>
                <w:szCs w:val="4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65" w:type="dxa"/>
            <w:vAlign w:val="center"/>
          </w:tcPr>
          <w:p>
            <w:pPr>
              <w:pStyle w:val="3"/>
              <w:spacing w:before="3"/>
              <w:jc w:val="center"/>
              <w:rPr>
                <w:rFonts w:hint="default" w:ascii="方正小标宋_GBK" w:hAnsi="方正小标宋_GBK" w:eastAsia="方正小标宋_GBK" w:cs="方正小标宋_GBK"/>
                <w:i w:val="0"/>
                <w:caps w:val="0"/>
                <w:color w:val="454545"/>
                <w:spacing w:val="0"/>
                <w:sz w:val="44"/>
                <w:szCs w:val="44"/>
                <w:vertAlign w:val="baseline"/>
                <w:lang w:val="en-US" w:eastAsia="zh-CN"/>
              </w:rPr>
            </w:pPr>
          </w:p>
        </w:tc>
        <w:tc>
          <w:tcPr>
            <w:tcW w:w="1110" w:type="dxa"/>
            <w:vAlign w:val="center"/>
          </w:tcPr>
          <w:p>
            <w:pPr>
              <w:pStyle w:val="3"/>
              <w:spacing w:before="3"/>
              <w:jc w:val="center"/>
              <w:rPr>
                <w:rFonts w:hint="default" w:ascii="方正小标宋_GBK" w:hAnsi="方正小标宋_GBK" w:eastAsia="方正小标宋_GBK" w:cs="方正小标宋_GBK"/>
                <w:i w:val="0"/>
                <w:caps w:val="0"/>
                <w:color w:val="454545"/>
                <w:spacing w:val="0"/>
                <w:sz w:val="44"/>
                <w:szCs w:val="44"/>
                <w:vertAlign w:val="baseline"/>
                <w:lang w:val="en-US" w:eastAsia="zh-CN"/>
              </w:rPr>
            </w:pPr>
          </w:p>
        </w:tc>
        <w:tc>
          <w:tcPr>
            <w:tcW w:w="2670" w:type="dxa"/>
            <w:vAlign w:val="center"/>
          </w:tcPr>
          <w:p>
            <w:pPr>
              <w:pStyle w:val="3"/>
              <w:spacing w:before="3"/>
              <w:jc w:val="center"/>
              <w:rPr>
                <w:rFonts w:hint="default" w:ascii="方正小标宋_GBK" w:hAnsi="方正小标宋_GBK" w:eastAsia="方正小标宋_GBK" w:cs="方正小标宋_GBK"/>
                <w:i w:val="0"/>
                <w:caps w:val="0"/>
                <w:color w:val="454545"/>
                <w:spacing w:val="0"/>
                <w:sz w:val="44"/>
                <w:szCs w:val="44"/>
                <w:vertAlign w:val="baseline"/>
                <w:lang w:val="en-US" w:eastAsia="zh-CN"/>
              </w:rPr>
            </w:pPr>
          </w:p>
        </w:tc>
        <w:tc>
          <w:tcPr>
            <w:tcW w:w="1754" w:type="dxa"/>
            <w:vAlign w:val="center"/>
          </w:tcPr>
          <w:p>
            <w:pPr>
              <w:pStyle w:val="3"/>
              <w:spacing w:before="3"/>
              <w:jc w:val="center"/>
              <w:rPr>
                <w:rFonts w:hint="default" w:ascii="方正小标宋_GBK" w:hAnsi="方正小标宋_GBK" w:eastAsia="方正小标宋_GBK" w:cs="方正小标宋_GBK"/>
                <w:i w:val="0"/>
                <w:caps w:val="0"/>
                <w:color w:val="454545"/>
                <w:spacing w:val="0"/>
                <w:sz w:val="44"/>
                <w:szCs w:val="44"/>
                <w:vertAlign w:val="baseline"/>
                <w:lang w:val="en-US" w:eastAsia="zh-CN"/>
              </w:rPr>
            </w:pPr>
          </w:p>
        </w:tc>
        <w:tc>
          <w:tcPr>
            <w:tcW w:w="1575" w:type="dxa"/>
            <w:vAlign w:val="center"/>
          </w:tcPr>
          <w:p>
            <w:pPr>
              <w:pStyle w:val="3"/>
              <w:spacing w:before="3"/>
              <w:jc w:val="center"/>
              <w:rPr>
                <w:rFonts w:hint="default" w:ascii="方正小标宋_GBK" w:hAnsi="方正小标宋_GBK" w:eastAsia="方正小标宋_GBK" w:cs="方正小标宋_GBK"/>
                <w:i w:val="0"/>
                <w:caps w:val="0"/>
                <w:color w:val="454545"/>
                <w:spacing w:val="0"/>
                <w:sz w:val="44"/>
                <w:szCs w:val="44"/>
                <w:vertAlign w:val="baseline"/>
                <w:lang w:val="en-US" w:eastAsia="zh-CN"/>
              </w:rPr>
            </w:pPr>
          </w:p>
        </w:tc>
        <w:tc>
          <w:tcPr>
            <w:tcW w:w="1575" w:type="dxa"/>
            <w:vAlign w:val="center"/>
          </w:tcPr>
          <w:p>
            <w:pPr>
              <w:pStyle w:val="3"/>
              <w:spacing w:before="3"/>
              <w:jc w:val="center"/>
              <w:rPr>
                <w:rFonts w:hint="default" w:ascii="方正小标宋_GBK" w:hAnsi="方正小标宋_GBK" w:eastAsia="方正小标宋_GBK" w:cs="方正小标宋_GBK"/>
                <w:i w:val="0"/>
                <w:caps w:val="0"/>
                <w:color w:val="454545"/>
                <w:spacing w:val="0"/>
                <w:sz w:val="44"/>
                <w:szCs w:val="44"/>
                <w:vertAlign w:val="baseline"/>
                <w:lang w:val="en-US" w:eastAsia="zh-CN"/>
              </w:rPr>
            </w:pPr>
          </w:p>
        </w:tc>
        <w:tc>
          <w:tcPr>
            <w:tcW w:w="2296" w:type="dxa"/>
            <w:vAlign w:val="center"/>
          </w:tcPr>
          <w:p>
            <w:pPr>
              <w:pStyle w:val="3"/>
              <w:spacing w:before="3"/>
              <w:jc w:val="center"/>
              <w:rPr>
                <w:rFonts w:hint="default" w:ascii="方正小标宋_GBK" w:hAnsi="方正小标宋_GBK" w:eastAsia="方正小标宋_GBK" w:cs="方正小标宋_GBK"/>
                <w:i w:val="0"/>
                <w:caps w:val="0"/>
                <w:color w:val="454545"/>
                <w:spacing w:val="0"/>
                <w:sz w:val="44"/>
                <w:szCs w:val="44"/>
                <w:vertAlign w:val="baseline"/>
                <w:lang w:val="en-US" w:eastAsia="zh-CN"/>
              </w:rPr>
            </w:pPr>
          </w:p>
        </w:tc>
        <w:tc>
          <w:tcPr>
            <w:tcW w:w="1395" w:type="dxa"/>
            <w:vAlign w:val="center"/>
          </w:tcPr>
          <w:p>
            <w:pPr>
              <w:pStyle w:val="3"/>
              <w:spacing w:before="3"/>
              <w:jc w:val="center"/>
              <w:rPr>
                <w:rFonts w:hint="default" w:ascii="方正小标宋_GBK" w:hAnsi="方正小标宋_GBK" w:eastAsia="方正小标宋_GBK" w:cs="方正小标宋_GBK"/>
                <w:i w:val="0"/>
                <w:caps w:val="0"/>
                <w:color w:val="454545"/>
                <w:spacing w:val="0"/>
                <w:sz w:val="44"/>
                <w:szCs w:val="44"/>
                <w:vertAlign w:val="baseline"/>
                <w:lang w:val="en-US" w:eastAsia="zh-CN"/>
              </w:rPr>
            </w:pPr>
          </w:p>
        </w:tc>
        <w:tc>
          <w:tcPr>
            <w:tcW w:w="1034" w:type="dxa"/>
            <w:vAlign w:val="center"/>
          </w:tcPr>
          <w:p>
            <w:pPr>
              <w:pStyle w:val="3"/>
              <w:spacing w:before="3"/>
              <w:jc w:val="center"/>
              <w:rPr>
                <w:rFonts w:hint="default" w:ascii="方正小标宋_GBK" w:hAnsi="方正小标宋_GBK" w:eastAsia="方正小标宋_GBK" w:cs="方正小标宋_GBK"/>
                <w:i w:val="0"/>
                <w:caps w:val="0"/>
                <w:color w:val="454545"/>
                <w:spacing w:val="0"/>
                <w:sz w:val="44"/>
                <w:szCs w:val="4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65" w:type="dxa"/>
            <w:vAlign w:val="center"/>
          </w:tcPr>
          <w:p>
            <w:pPr>
              <w:pStyle w:val="3"/>
              <w:spacing w:before="3"/>
              <w:jc w:val="center"/>
              <w:rPr>
                <w:rFonts w:hint="default" w:ascii="方正小标宋_GBK" w:hAnsi="方正小标宋_GBK" w:eastAsia="方正小标宋_GBK" w:cs="方正小标宋_GBK"/>
                <w:i w:val="0"/>
                <w:caps w:val="0"/>
                <w:color w:val="454545"/>
                <w:spacing w:val="0"/>
                <w:sz w:val="44"/>
                <w:szCs w:val="44"/>
                <w:vertAlign w:val="baseline"/>
                <w:lang w:val="en-US" w:eastAsia="zh-CN"/>
              </w:rPr>
            </w:pPr>
          </w:p>
        </w:tc>
        <w:tc>
          <w:tcPr>
            <w:tcW w:w="1110" w:type="dxa"/>
            <w:vAlign w:val="center"/>
          </w:tcPr>
          <w:p>
            <w:pPr>
              <w:pStyle w:val="3"/>
              <w:spacing w:before="3"/>
              <w:jc w:val="center"/>
              <w:rPr>
                <w:rFonts w:hint="default" w:ascii="方正小标宋_GBK" w:hAnsi="方正小标宋_GBK" w:eastAsia="方正小标宋_GBK" w:cs="方正小标宋_GBK"/>
                <w:i w:val="0"/>
                <w:caps w:val="0"/>
                <w:color w:val="454545"/>
                <w:spacing w:val="0"/>
                <w:sz w:val="44"/>
                <w:szCs w:val="44"/>
                <w:vertAlign w:val="baseline"/>
                <w:lang w:val="en-US" w:eastAsia="zh-CN"/>
              </w:rPr>
            </w:pPr>
          </w:p>
        </w:tc>
        <w:tc>
          <w:tcPr>
            <w:tcW w:w="2670" w:type="dxa"/>
            <w:vAlign w:val="center"/>
          </w:tcPr>
          <w:p>
            <w:pPr>
              <w:pStyle w:val="3"/>
              <w:spacing w:before="3"/>
              <w:jc w:val="center"/>
              <w:rPr>
                <w:rFonts w:hint="default" w:ascii="方正小标宋_GBK" w:hAnsi="方正小标宋_GBK" w:eastAsia="方正小标宋_GBK" w:cs="方正小标宋_GBK"/>
                <w:i w:val="0"/>
                <w:caps w:val="0"/>
                <w:color w:val="454545"/>
                <w:spacing w:val="0"/>
                <w:sz w:val="44"/>
                <w:szCs w:val="44"/>
                <w:vertAlign w:val="baseline"/>
                <w:lang w:val="en-US" w:eastAsia="zh-CN"/>
              </w:rPr>
            </w:pPr>
          </w:p>
        </w:tc>
        <w:tc>
          <w:tcPr>
            <w:tcW w:w="1754" w:type="dxa"/>
            <w:vAlign w:val="center"/>
          </w:tcPr>
          <w:p>
            <w:pPr>
              <w:pStyle w:val="3"/>
              <w:spacing w:before="3"/>
              <w:jc w:val="center"/>
              <w:rPr>
                <w:rFonts w:hint="default" w:ascii="方正小标宋_GBK" w:hAnsi="方正小标宋_GBK" w:eastAsia="方正小标宋_GBK" w:cs="方正小标宋_GBK"/>
                <w:i w:val="0"/>
                <w:caps w:val="0"/>
                <w:color w:val="454545"/>
                <w:spacing w:val="0"/>
                <w:sz w:val="44"/>
                <w:szCs w:val="44"/>
                <w:vertAlign w:val="baseline"/>
                <w:lang w:val="en-US" w:eastAsia="zh-CN"/>
              </w:rPr>
            </w:pPr>
          </w:p>
        </w:tc>
        <w:tc>
          <w:tcPr>
            <w:tcW w:w="1575" w:type="dxa"/>
            <w:vAlign w:val="center"/>
          </w:tcPr>
          <w:p>
            <w:pPr>
              <w:pStyle w:val="3"/>
              <w:spacing w:before="3"/>
              <w:jc w:val="center"/>
              <w:rPr>
                <w:rFonts w:hint="default" w:ascii="方正小标宋_GBK" w:hAnsi="方正小标宋_GBK" w:eastAsia="方正小标宋_GBK" w:cs="方正小标宋_GBK"/>
                <w:i w:val="0"/>
                <w:caps w:val="0"/>
                <w:color w:val="454545"/>
                <w:spacing w:val="0"/>
                <w:sz w:val="44"/>
                <w:szCs w:val="44"/>
                <w:vertAlign w:val="baseline"/>
                <w:lang w:val="en-US" w:eastAsia="zh-CN"/>
              </w:rPr>
            </w:pPr>
          </w:p>
        </w:tc>
        <w:tc>
          <w:tcPr>
            <w:tcW w:w="1575" w:type="dxa"/>
            <w:vAlign w:val="center"/>
          </w:tcPr>
          <w:p>
            <w:pPr>
              <w:pStyle w:val="3"/>
              <w:spacing w:before="3"/>
              <w:jc w:val="center"/>
              <w:rPr>
                <w:rFonts w:hint="default" w:ascii="方正小标宋_GBK" w:hAnsi="方正小标宋_GBK" w:eastAsia="方正小标宋_GBK" w:cs="方正小标宋_GBK"/>
                <w:i w:val="0"/>
                <w:caps w:val="0"/>
                <w:color w:val="454545"/>
                <w:spacing w:val="0"/>
                <w:sz w:val="44"/>
                <w:szCs w:val="44"/>
                <w:vertAlign w:val="baseline"/>
                <w:lang w:val="en-US" w:eastAsia="zh-CN"/>
              </w:rPr>
            </w:pPr>
          </w:p>
        </w:tc>
        <w:tc>
          <w:tcPr>
            <w:tcW w:w="2296" w:type="dxa"/>
            <w:vAlign w:val="center"/>
          </w:tcPr>
          <w:p>
            <w:pPr>
              <w:pStyle w:val="3"/>
              <w:spacing w:before="3"/>
              <w:jc w:val="center"/>
              <w:rPr>
                <w:rFonts w:hint="default" w:ascii="方正小标宋_GBK" w:hAnsi="方正小标宋_GBK" w:eastAsia="方正小标宋_GBK" w:cs="方正小标宋_GBK"/>
                <w:i w:val="0"/>
                <w:caps w:val="0"/>
                <w:color w:val="454545"/>
                <w:spacing w:val="0"/>
                <w:sz w:val="44"/>
                <w:szCs w:val="44"/>
                <w:vertAlign w:val="baseline"/>
                <w:lang w:val="en-US" w:eastAsia="zh-CN"/>
              </w:rPr>
            </w:pPr>
          </w:p>
        </w:tc>
        <w:tc>
          <w:tcPr>
            <w:tcW w:w="1395" w:type="dxa"/>
            <w:vAlign w:val="center"/>
          </w:tcPr>
          <w:p>
            <w:pPr>
              <w:pStyle w:val="3"/>
              <w:spacing w:before="3"/>
              <w:jc w:val="center"/>
              <w:rPr>
                <w:rFonts w:hint="default" w:ascii="方正小标宋_GBK" w:hAnsi="方正小标宋_GBK" w:eastAsia="方正小标宋_GBK" w:cs="方正小标宋_GBK"/>
                <w:i w:val="0"/>
                <w:caps w:val="0"/>
                <w:color w:val="454545"/>
                <w:spacing w:val="0"/>
                <w:sz w:val="44"/>
                <w:szCs w:val="44"/>
                <w:vertAlign w:val="baseline"/>
                <w:lang w:val="en-US" w:eastAsia="zh-CN"/>
              </w:rPr>
            </w:pPr>
          </w:p>
        </w:tc>
        <w:tc>
          <w:tcPr>
            <w:tcW w:w="1034" w:type="dxa"/>
            <w:vAlign w:val="center"/>
          </w:tcPr>
          <w:p>
            <w:pPr>
              <w:pStyle w:val="3"/>
              <w:spacing w:before="3"/>
              <w:jc w:val="center"/>
              <w:rPr>
                <w:rFonts w:hint="default" w:ascii="方正小标宋_GBK" w:hAnsi="方正小标宋_GBK" w:eastAsia="方正小标宋_GBK" w:cs="方正小标宋_GBK"/>
                <w:i w:val="0"/>
                <w:caps w:val="0"/>
                <w:color w:val="454545"/>
                <w:spacing w:val="0"/>
                <w:sz w:val="44"/>
                <w:szCs w:val="4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65" w:type="dxa"/>
            <w:vAlign w:val="center"/>
          </w:tcPr>
          <w:p>
            <w:pPr>
              <w:pStyle w:val="3"/>
              <w:spacing w:before="3"/>
              <w:jc w:val="center"/>
              <w:rPr>
                <w:rFonts w:hint="default" w:ascii="方正小标宋_GBK" w:hAnsi="方正小标宋_GBK" w:eastAsia="方正小标宋_GBK" w:cs="方正小标宋_GBK"/>
                <w:i w:val="0"/>
                <w:caps w:val="0"/>
                <w:color w:val="454545"/>
                <w:spacing w:val="0"/>
                <w:sz w:val="44"/>
                <w:szCs w:val="44"/>
                <w:vertAlign w:val="baseline"/>
                <w:lang w:val="en-US" w:eastAsia="zh-CN"/>
              </w:rPr>
            </w:pPr>
          </w:p>
        </w:tc>
        <w:tc>
          <w:tcPr>
            <w:tcW w:w="1110" w:type="dxa"/>
            <w:vAlign w:val="center"/>
          </w:tcPr>
          <w:p>
            <w:pPr>
              <w:pStyle w:val="3"/>
              <w:spacing w:before="3"/>
              <w:jc w:val="center"/>
              <w:rPr>
                <w:rFonts w:hint="default" w:ascii="方正小标宋_GBK" w:hAnsi="方正小标宋_GBK" w:eastAsia="方正小标宋_GBK" w:cs="方正小标宋_GBK"/>
                <w:i w:val="0"/>
                <w:caps w:val="0"/>
                <w:color w:val="454545"/>
                <w:spacing w:val="0"/>
                <w:sz w:val="44"/>
                <w:szCs w:val="44"/>
                <w:vertAlign w:val="baseline"/>
                <w:lang w:val="en-US" w:eastAsia="zh-CN"/>
              </w:rPr>
            </w:pPr>
          </w:p>
        </w:tc>
        <w:tc>
          <w:tcPr>
            <w:tcW w:w="2670" w:type="dxa"/>
            <w:vAlign w:val="center"/>
          </w:tcPr>
          <w:p>
            <w:pPr>
              <w:pStyle w:val="3"/>
              <w:spacing w:before="3"/>
              <w:jc w:val="center"/>
              <w:rPr>
                <w:rFonts w:hint="default" w:ascii="方正小标宋_GBK" w:hAnsi="方正小标宋_GBK" w:eastAsia="方正小标宋_GBK" w:cs="方正小标宋_GBK"/>
                <w:i w:val="0"/>
                <w:caps w:val="0"/>
                <w:color w:val="454545"/>
                <w:spacing w:val="0"/>
                <w:sz w:val="44"/>
                <w:szCs w:val="44"/>
                <w:vertAlign w:val="baseline"/>
                <w:lang w:val="en-US" w:eastAsia="zh-CN"/>
              </w:rPr>
            </w:pPr>
          </w:p>
        </w:tc>
        <w:tc>
          <w:tcPr>
            <w:tcW w:w="1754" w:type="dxa"/>
            <w:vAlign w:val="center"/>
          </w:tcPr>
          <w:p>
            <w:pPr>
              <w:pStyle w:val="3"/>
              <w:spacing w:before="3"/>
              <w:jc w:val="center"/>
              <w:rPr>
                <w:rFonts w:hint="default" w:ascii="方正小标宋_GBK" w:hAnsi="方正小标宋_GBK" w:eastAsia="方正小标宋_GBK" w:cs="方正小标宋_GBK"/>
                <w:i w:val="0"/>
                <w:caps w:val="0"/>
                <w:color w:val="454545"/>
                <w:spacing w:val="0"/>
                <w:sz w:val="44"/>
                <w:szCs w:val="44"/>
                <w:vertAlign w:val="baseline"/>
                <w:lang w:val="en-US" w:eastAsia="zh-CN"/>
              </w:rPr>
            </w:pPr>
          </w:p>
        </w:tc>
        <w:tc>
          <w:tcPr>
            <w:tcW w:w="1575" w:type="dxa"/>
            <w:vAlign w:val="center"/>
          </w:tcPr>
          <w:p>
            <w:pPr>
              <w:pStyle w:val="3"/>
              <w:spacing w:before="3"/>
              <w:jc w:val="center"/>
              <w:rPr>
                <w:rFonts w:hint="default" w:ascii="方正小标宋_GBK" w:hAnsi="方正小标宋_GBK" w:eastAsia="方正小标宋_GBK" w:cs="方正小标宋_GBK"/>
                <w:i w:val="0"/>
                <w:caps w:val="0"/>
                <w:color w:val="454545"/>
                <w:spacing w:val="0"/>
                <w:sz w:val="44"/>
                <w:szCs w:val="44"/>
                <w:vertAlign w:val="baseline"/>
                <w:lang w:val="en-US" w:eastAsia="zh-CN"/>
              </w:rPr>
            </w:pPr>
          </w:p>
        </w:tc>
        <w:tc>
          <w:tcPr>
            <w:tcW w:w="1575" w:type="dxa"/>
            <w:vAlign w:val="center"/>
          </w:tcPr>
          <w:p>
            <w:pPr>
              <w:pStyle w:val="3"/>
              <w:spacing w:before="3"/>
              <w:jc w:val="center"/>
              <w:rPr>
                <w:rFonts w:hint="default" w:ascii="方正小标宋_GBK" w:hAnsi="方正小标宋_GBK" w:eastAsia="方正小标宋_GBK" w:cs="方正小标宋_GBK"/>
                <w:i w:val="0"/>
                <w:caps w:val="0"/>
                <w:color w:val="454545"/>
                <w:spacing w:val="0"/>
                <w:sz w:val="44"/>
                <w:szCs w:val="44"/>
                <w:vertAlign w:val="baseline"/>
                <w:lang w:val="en-US" w:eastAsia="zh-CN"/>
              </w:rPr>
            </w:pPr>
          </w:p>
        </w:tc>
        <w:tc>
          <w:tcPr>
            <w:tcW w:w="2296" w:type="dxa"/>
            <w:vAlign w:val="center"/>
          </w:tcPr>
          <w:p>
            <w:pPr>
              <w:pStyle w:val="3"/>
              <w:spacing w:before="3"/>
              <w:jc w:val="center"/>
              <w:rPr>
                <w:rFonts w:hint="default" w:ascii="方正小标宋_GBK" w:hAnsi="方正小标宋_GBK" w:eastAsia="方正小标宋_GBK" w:cs="方正小标宋_GBK"/>
                <w:i w:val="0"/>
                <w:caps w:val="0"/>
                <w:color w:val="454545"/>
                <w:spacing w:val="0"/>
                <w:sz w:val="44"/>
                <w:szCs w:val="44"/>
                <w:vertAlign w:val="baseline"/>
                <w:lang w:val="en-US" w:eastAsia="zh-CN"/>
              </w:rPr>
            </w:pPr>
          </w:p>
        </w:tc>
        <w:tc>
          <w:tcPr>
            <w:tcW w:w="1395" w:type="dxa"/>
            <w:vAlign w:val="center"/>
          </w:tcPr>
          <w:p>
            <w:pPr>
              <w:pStyle w:val="3"/>
              <w:spacing w:before="3"/>
              <w:jc w:val="center"/>
              <w:rPr>
                <w:rFonts w:hint="default" w:ascii="方正小标宋_GBK" w:hAnsi="方正小标宋_GBK" w:eastAsia="方正小标宋_GBK" w:cs="方正小标宋_GBK"/>
                <w:i w:val="0"/>
                <w:caps w:val="0"/>
                <w:color w:val="454545"/>
                <w:spacing w:val="0"/>
                <w:sz w:val="44"/>
                <w:szCs w:val="44"/>
                <w:vertAlign w:val="baseline"/>
                <w:lang w:val="en-US" w:eastAsia="zh-CN"/>
              </w:rPr>
            </w:pPr>
          </w:p>
        </w:tc>
        <w:tc>
          <w:tcPr>
            <w:tcW w:w="1034" w:type="dxa"/>
            <w:vAlign w:val="center"/>
          </w:tcPr>
          <w:p>
            <w:pPr>
              <w:pStyle w:val="3"/>
              <w:spacing w:before="3"/>
              <w:jc w:val="center"/>
              <w:rPr>
                <w:rFonts w:hint="default" w:ascii="方正小标宋_GBK" w:hAnsi="方正小标宋_GBK" w:eastAsia="方正小标宋_GBK" w:cs="方正小标宋_GBK"/>
                <w:i w:val="0"/>
                <w:caps w:val="0"/>
                <w:color w:val="454545"/>
                <w:spacing w:val="0"/>
                <w:sz w:val="44"/>
                <w:szCs w:val="4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65" w:type="dxa"/>
            <w:vAlign w:val="center"/>
          </w:tcPr>
          <w:p>
            <w:pPr>
              <w:pStyle w:val="3"/>
              <w:spacing w:before="3"/>
              <w:jc w:val="center"/>
              <w:rPr>
                <w:rFonts w:hint="default" w:ascii="方正小标宋_GBK" w:hAnsi="方正小标宋_GBK" w:eastAsia="方正小标宋_GBK" w:cs="方正小标宋_GBK"/>
                <w:i w:val="0"/>
                <w:caps w:val="0"/>
                <w:color w:val="454545"/>
                <w:spacing w:val="0"/>
                <w:sz w:val="44"/>
                <w:szCs w:val="44"/>
                <w:vertAlign w:val="baseline"/>
                <w:lang w:val="en-US" w:eastAsia="zh-CN"/>
              </w:rPr>
            </w:pPr>
          </w:p>
        </w:tc>
        <w:tc>
          <w:tcPr>
            <w:tcW w:w="1110" w:type="dxa"/>
            <w:vAlign w:val="center"/>
          </w:tcPr>
          <w:p>
            <w:pPr>
              <w:pStyle w:val="3"/>
              <w:spacing w:before="3"/>
              <w:jc w:val="center"/>
              <w:rPr>
                <w:rFonts w:hint="default" w:ascii="方正小标宋_GBK" w:hAnsi="方正小标宋_GBK" w:eastAsia="方正小标宋_GBK" w:cs="方正小标宋_GBK"/>
                <w:i w:val="0"/>
                <w:caps w:val="0"/>
                <w:color w:val="454545"/>
                <w:spacing w:val="0"/>
                <w:sz w:val="44"/>
                <w:szCs w:val="44"/>
                <w:vertAlign w:val="baseline"/>
                <w:lang w:val="en-US" w:eastAsia="zh-CN"/>
              </w:rPr>
            </w:pPr>
          </w:p>
        </w:tc>
        <w:tc>
          <w:tcPr>
            <w:tcW w:w="2670" w:type="dxa"/>
            <w:vAlign w:val="center"/>
          </w:tcPr>
          <w:p>
            <w:pPr>
              <w:pStyle w:val="3"/>
              <w:spacing w:before="3"/>
              <w:jc w:val="center"/>
              <w:rPr>
                <w:rFonts w:hint="default" w:ascii="方正小标宋_GBK" w:hAnsi="方正小标宋_GBK" w:eastAsia="方正小标宋_GBK" w:cs="方正小标宋_GBK"/>
                <w:i w:val="0"/>
                <w:caps w:val="0"/>
                <w:color w:val="454545"/>
                <w:spacing w:val="0"/>
                <w:sz w:val="44"/>
                <w:szCs w:val="44"/>
                <w:vertAlign w:val="baseline"/>
                <w:lang w:val="en-US" w:eastAsia="zh-CN"/>
              </w:rPr>
            </w:pPr>
          </w:p>
        </w:tc>
        <w:tc>
          <w:tcPr>
            <w:tcW w:w="1754" w:type="dxa"/>
            <w:vAlign w:val="center"/>
          </w:tcPr>
          <w:p>
            <w:pPr>
              <w:pStyle w:val="3"/>
              <w:spacing w:before="3"/>
              <w:jc w:val="center"/>
              <w:rPr>
                <w:rFonts w:hint="default" w:ascii="方正小标宋_GBK" w:hAnsi="方正小标宋_GBK" w:eastAsia="方正小标宋_GBK" w:cs="方正小标宋_GBK"/>
                <w:i w:val="0"/>
                <w:caps w:val="0"/>
                <w:color w:val="454545"/>
                <w:spacing w:val="0"/>
                <w:sz w:val="44"/>
                <w:szCs w:val="44"/>
                <w:vertAlign w:val="baseline"/>
                <w:lang w:val="en-US" w:eastAsia="zh-CN"/>
              </w:rPr>
            </w:pPr>
          </w:p>
        </w:tc>
        <w:tc>
          <w:tcPr>
            <w:tcW w:w="1575" w:type="dxa"/>
            <w:vAlign w:val="center"/>
          </w:tcPr>
          <w:p>
            <w:pPr>
              <w:pStyle w:val="3"/>
              <w:spacing w:before="3"/>
              <w:jc w:val="center"/>
              <w:rPr>
                <w:rFonts w:hint="default" w:ascii="方正小标宋_GBK" w:hAnsi="方正小标宋_GBK" w:eastAsia="方正小标宋_GBK" w:cs="方正小标宋_GBK"/>
                <w:i w:val="0"/>
                <w:caps w:val="0"/>
                <w:color w:val="454545"/>
                <w:spacing w:val="0"/>
                <w:sz w:val="44"/>
                <w:szCs w:val="44"/>
                <w:vertAlign w:val="baseline"/>
                <w:lang w:val="en-US" w:eastAsia="zh-CN"/>
              </w:rPr>
            </w:pPr>
          </w:p>
        </w:tc>
        <w:tc>
          <w:tcPr>
            <w:tcW w:w="1575" w:type="dxa"/>
            <w:vAlign w:val="center"/>
          </w:tcPr>
          <w:p>
            <w:pPr>
              <w:pStyle w:val="3"/>
              <w:spacing w:before="3"/>
              <w:jc w:val="center"/>
              <w:rPr>
                <w:rFonts w:hint="default" w:ascii="方正小标宋_GBK" w:hAnsi="方正小标宋_GBK" w:eastAsia="方正小标宋_GBK" w:cs="方正小标宋_GBK"/>
                <w:i w:val="0"/>
                <w:caps w:val="0"/>
                <w:color w:val="454545"/>
                <w:spacing w:val="0"/>
                <w:sz w:val="44"/>
                <w:szCs w:val="44"/>
                <w:vertAlign w:val="baseline"/>
                <w:lang w:val="en-US" w:eastAsia="zh-CN"/>
              </w:rPr>
            </w:pPr>
          </w:p>
        </w:tc>
        <w:tc>
          <w:tcPr>
            <w:tcW w:w="2296" w:type="dxa"/>
            <w:vAlign w:val="center"/>
          </w:tcPr>
          <w:p>
            <w:pPr>
              <w:pStyle w:val="3"/>
              <w:spacing w:before="3"/>
              <w:jc w:val="center"/>
              <w:rPr>
                <w:rFonts w:hint="default" w:ascii="方正小标宋_GBK" w:hAnsi="方正小标宋_GBK" w:eastAsia="方正小标宋_GBK" w:cs="方正小标宋_GBK"/>
                <w:i w:val="0"/>
                <w:caps w:val="0"/>
                <w:color w:val="454545"/>
                <w:spacing w:val="0"/>
                <w:sz w:val="44"/>
                <w:szCs w:val="44"/>
                <w:vertAlign w:val="baseline"/>
                <w:lang w:val="en-US" w:eastAsia="zh-CN"/>
              </w:rPr>
            </w:pPr>
          </w:p>
        </w:tc>
        <w:tc>
          <w:tcPr>
            <w:tcW w:w="1395" w:type="dxa"/>
            <w:vAlign w:val="center"/>
          </w:tcPr>
          <w:p>
            <w:pPr>
              <w:pStyle w:val="3"/>
              <w:spacing w:before="3"/>
              <w:jc w:val="center"/>
              <w:rPr>
                <w:rFonts w:hint="default" w:ascii="方正小标宋_GBK" w:hAnsi="方正小标宋_GBK" w:eastAsia="方正小标宋_GBK" w:cs="方正小标宋_GBK"/>
                <w:i w:val="0"/>
                <w:caps w:val="0"/>
                <w:color w:val="454545"/>
                <w:spacing w:val="0"/>
                <w:sz w:val="44"/>
                <w:szCs w:val="44"/>
                <w:vertAlign w:val="baseline"/>
                <w:lang w:val="en-US" w:eastAsia="zh-CN"/>
              </w:rPr>
            </w:pPr>
          </w:p>
        </w:tc>
        <w:tc>
          <w:tcPr>
            <w:tcW w:w="1034" w:type="dxa"/>
            <w:vAlign w:val="center"/>
          </w:tcPr>
          <w:p>
            <w:pPr>
              <w:pStyle w:val="3"/>
              <w:spacing w:before="3"/>
              <w:jc w:val="center"/>
              <w:rPr>
                <w:rFonts w:hint="default" w:ascii="方正小标宋_GBK" w:hAnsi="方正小标宋_GBK" w:eastAsia="方正小标宋_GBK" w:cs="方正小标宋_GBK"/>
                <w:i w:val="0"/>
                <w:caps w:val="0"/>
                <w:color w:val="454545"/>
                <w:spacing w:val="0"/>
                <w:sz w:val="44"/>
                <w:szCs w:val="4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65" w:type="dxa"/>
            <w:vAlign w:val="center"/>
          </w:tcPr>
          <w:p>
            <w:pPr>
              <w:pStyle w:val="3"/>
              <w:spacing w:before="3"/>
              <w:jc w:val="center"/>
              <w:rPr>
                <w:rFonts w:hint="default" w:ascii="方正小标宋_GBK" w:hAnsi="方正小标宋_GBK" w:eastAsia="方正小标宋_GBK" w:cs="方正小标宋_GBK"/>
                <w:i w:val="0"/>
                <w:caps w:val="0"/>
                <w:color w:val="454545"/>
                <w:spacing w:val="0"/>
                <w:sz w:val="44"/>
                <w:szCs w:val="44"/>
                <w:vertAlign w:val="baseline"/>
                <w:lang w:val="en-US" w:eastAsia="zh-CN"/>
              </w:rPr>
            </w:pPr>
          </w:p>
        </w:tc>
        <w:tc>
          <w:tcPr>
            <w:tcW w:w="1110" w:type="dxa"/>
            <w:vAlign w:val="center"/>
          </w:tcPr>
          <w:p>
            <w:pPr>
              <w:pStyle w:val="3"/>
              <w:spacing w:before="3"/>
              <w:jc w:val="center"/>
              <w:rPr>
                <w:rFonts w:hint="default" w:ascii="方正小标宋_GBK" w:hAnsi="方正小标宋_GBK" w:eastAsia="方正小标宋_GBK" w:cs="方正小标宋_GBK"/>
                <w:i w:val="0"/>
                <w:caps w:val="0"/>
                <w:color w:val="454545"/>
                <w:spacing w:val="0"/>
                <w:sz w:val="44"/>
                <w:szCs w:val="44"/>
                <w:vertAlign w:val="baseline"/>
                <w:lang w:val="en-US" w:eastAsia="zh-CN"/>
              </w:rPr>
            </w:pPr>
          </w:p>
        </w:tc>
        <w:tc>
          <w:tcPr>
            <w:tcW w:w="2670" w:type="dxa"/>
            <w:vAlign w:val="center"/>
          </w:tcPr>
          <w:p>
            <w:pPr>
              <w:pStyle w:val="3"/>
              <w:spacing w:before="3"/>
              <w:jc w:val="center"/>
              <w:rPr>
                <w:rFonts w:hint="default" w:ascii="方正小标宋_GBK" w:hAnsi="方正小标宋_GBK" w:eastAsia="方正小标宋_GBK" w:cs="方正小标宋_GBK"/>
                <w:i w:val="0"/>
                <w:caps w:val="0"/>
                <w:color w:val="454545"/>
                <w:spacing w:val="0"/>
                <w:sz w:val="44"/>
                <w:szCs w:val="44"/>
                <w:vertAlign w:val="baseline"/>
                <w:lang w:val="en-US" w:eastAsia="zh-CN"/>
              </w:rPr>
            </w:pPr>
          </w:p>
        </w:tc>
        <w:tc>
          <w:tcPr>
            <w:tcW w:w="1754" w:type="dxa"/>
            <w:vAlign w:val="center"/>
          </w:tcPr>
          <w:p>
            <w:pPr>
              <w:pStyle w:val="3"/>
              <w:spacing w:before="3"/>
              <w:jc w:val="center"/>
              <w:rPr>
                <w:rFonts w:hint="default" w:ascii="方正小标宋_GBK" w:hAnsi="方正小标宋_GBK" w:eastAsia="方正小标宋_GBK" w:cs="方正小标宋_GBK"/>
                <w:i w:val="0"/>
                <w:caps w:val="0"/>
                <w:color w:val="454545"/>
                <w:spacing w:val="0"/>
                <w:sz w:val="44"/>
                <w:szCs w:val="44"/>
                <w:vertAlign w:val="baseline"/>
                <w:lang w:val="en-US" w:eastAsia="zh-CN"/>
              </w:rPr>
            </w:pPr>
          </w:p>
        </w:tc>
        <w:tc>
          <w:tcPr>
            <w:tcW w:w="1575" w:type="dxa"/>
            <w:vAlign w:val="center"/>
          </w:tcPr>
          <w:p>
            <w:pPr>
              <w:pStyle w:val="3"/>
              <w:spacing w:before="3"/>
              <w:jc w:val="center"/>
              <w:rPr>
                <w:rFonts w:hint="default" w:ascii="方正小标宋_GBK" w:hAnsi="方正小标宋_GBK" w:eastAsia="方正小标宋_GBK" w:cs="方正小标宋_GBK"/>
                <w:i w:val="0"/>
                <w:caps w:val="0"/>
                <w:color w:val="454545"/>
                <w:spacing w:val="0"/>
                <w:sz w:val="44"/>
                <w:szCs w:val="44"/>
                <w:vertAlign w:val="baseline"/>
                <w:lang w:val="en-US" w:eastAsia="zh-CN"/>
              </w:rPr>
            </w:pPr>
          </w:p>
        </w:tc>
        <w:tc>
          <w:tcPr>
            <w:tcW w:w="1575" w:type="dxa"/>
            <w:vAlign w:val="center"/>
          </w:tcPr>
          <w:p>
            <w:pPr>
              <w:pStyle w:val="3"/>
              <w:spacing w:before="3"/>
              <w:jc w:val="center"/>
              <w:rPr>
                <w:rFonts w:hint="default" w:ascii="方正小标宋_GBK" w:hAnsi="方正小标宋_GBK" w:eastAsia="方正小标宋_GBK" w:cs="方正小标宋_GBK"/>
                <w:i w:val="0"/>
                <w:caps w:val="0"/>
                <w:color w:val="454545"/>
                <w:spacing w:val="0"/>
                <w:sz w:val="44"/>
                <w:szCs w:val="44"/>
                <w:vertAlign w:val="baseline"/>
                <w:lang w:val="en-US" w:eastAsia="zh-CN"/>
              </w:rPr>
            </w:pPr>
          </w:p>
        </w:tc>
        <w:tc>
          <w:tcPr>
            <w:tcW w:w="2296" w:type="dxa"/>
            <w:vAlign w:val="center"/>
          </w:tcPr>
          <w:p>
            <w:pPr>
              <w:pStyle w:val="3"/>
              <w:spacing w:before="3"/>
              <w:jc w:val="center"/>
              <w:rPr>
                <w:rFonts w:hint="default" w:ascii="方正小标宋_GBK" w:hAnsi="方正小标宋_GBK" w:eastAsia="方正小标宋_GBK" w:cs="方正小标宋_GBK"/>
                <w:i w:val="0"/>
                <w:caps w:val="0"/>
                <w:color w:val="454545"/>
                <w:spacing w:val="0"/>
                <w:sz w:val="44"/>
                <w:szCs w:val="44"/>
                <w:vertAlign w:val="baseline"/>
                <w:lang w:val="en-US" w:eastAsia="zh-CN"/>
              </w:rPr>
            </w:pPr>
          </w:p>
        </w:tc>
        <w:tc>
          <w:tcPr>
            <w:tcW w:w="1395" w:type="dxa"/>
            <w:vAlign w:val="center"/>
          </w:tcPr>
          <w:p>
            <w:pPr>
              <w:pStyle w:val="3"/>
              <w:spacing w:before="3"/>
              <w:jc w:val="center"/>
              <w:rPr>
                <w:rFonts w:hint="default" w:ascii="方正小标宋_GBK" w:hAnsi="方正小标宋_GBK" w:eastAsia="方正小标宋_GBK" w:cs="方正小标宋_GBK"/>
                <w:i w:val="0"/>
                <w:caps w:val="0"/>
                <w:color w:val="454545"/>
                <w:spacing w:val="0"/>
                <w:sz w:val="44"/>
                <w:szCs w:val="44"/>
                <w:vertAlign w:val="baseline"/>
                <w:lang w:val="en-US" w:eastAsia="zh-CN"/>
              </w:rPr>
            </w:pPr>
          </w:p>
        </w:tc>
        <w:tc>
          <w:tcPr>
            <w:tcW w:w="1034" w:type="dxa"/>
            <w:vAlign w:val="center"/>
          </w:tcPr>
          <w:p>
            <w:pPr>
              <w:pStyle w:val="3"/>
              <w:spacing w:before="3"/>
              <w:jc w:val="center"/>
              <w:rPr>
                <w:rFonts w:hint="default" w:ascii="方正小标宋_GBK" w:hAnsi="方正小标宋_GBK" w:eastAsia="方正小标宋_GBK" w:cs="方正小标宋_GBK"/>
                <w:i w:val="0"/>
                <w:caps w:val="0"/>
                <w:color w:val="454545"/>
                <w:spacing w:val="0"/>
                <w:sz w:val="44"/>
                <w:szCs w:val="4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65" w:type="dxa"/>
            <w:vAlign w:val="center"/>
          </w:tcPr>
          <w:p>
            <w:pPr>
              <w:pStyle w:val="3"/>
              <w:spacing w:before="3"/>
              <w:jc w:val="center"/>
              <w:rPr>
                <w:rFonts w:hint="default" w:ascii="方正小标宋_GBK" w:hAnsi="方正小标宋_GBK" w:eastAsia="方正小标宋_GBK" w:cs="方正小标宋_GBK"/>
                <w:i w:val="0"/>
                <w:caps w:val="0"/>
                <w:color w:val="454545"/>
                <w:spacing w:val="0"/>
                <w:sz w:val="44"/>
                <w:szCs w:val="44"/>
                <w:vertAlign w:val="baseline"/>
                <w:lang w:val="en-US" w:eastAsia="zh-CN"/>
              </w:rPr>
            </w:pPr>
          </w:p>
        </w:tc>
        <w:tc>
          <w:tcPr>
            <w:tcW w:w="1110" w:type="dxa"/>
            <w:vAlign w:val="center"/>
          </w:tcPr>
          <w:p>
            <w:pPr>
              <w:pStyle w:val="3"/>
              <w:spacing w:before="3"/>
              <w:jc w:val="center"/>
              <w:rPr>
                <w:rFonts w:hint="default" w:ascii="方正小标宋_GBK" w:hAnsi="方正小标宋_GBK" w:eastAsia="方正小标宋_GBK" w:cs="方正小标宋_GBK"/>
                <w:i w:val="0"/>
                <w:caps w:val="0"/>
                <w:color w:val="454545"/>
                <w:spacing w:val="0"/>
                <w:sz w:val="44"/>
                <w:szCs w:val="44"/>
                <w:vertAlign w:val="baseline"/>
                <w:lang w:val="en-US" w:eastAsia="zh-CN"/>
              </w:rPr>
            </w:pPr>
          </w:p>
        </w:tc>
        <w:tc>
          <w:tcPr>
            <w:tcW w:w="2670" w:type="dxa"/>
            <w:vAlign w:val="center"/>
          </w:tcPr>
          <w:p>
            <w:pPr>
              <w:pStyle w:val="3"/>
              <w:spacing w:before="3"/>
              <w:jc w:val="center"/>
              <w:rPr>
                <w:rFonts w:hint="default" w:ascii="方正小标宋_GBK" w:hAnsi="方正小标宋_GBK" w:eastAsia="方正小标宋_GBK" w:cs="方正小标宋_GBK"/>
                <w:i w:val="0"/>
                <w:caps w:val="0"/>
                <w:color w:val="454545"/>
                <w:spacing w:val="0"/>
                <w:sz w:val="44"/>
                <w:szCs w:val="44"/>
                <w:vertAlign w:val="baseline"/>
                <w:lang w:val="en-US" w:eastAsia="zh-CN"/>
              </w:rPr>
            </w:pPr>
          </w:p>
        </w:tc>
        <w:tc>
          <w:tcPr>
            <w:tcW w:w="1754" w:type="dxa"/>
            <w:vAlign w:val="center"/>
          </w:tcPr>
          <w:p>
            <w:pPr>
              <w:pStyle w:val="3"/>
              <w:spacing w:before="3"/>
              <w:jc w:val="center"/>
              <w:rPr>
                <w:rFonts w:hint="default" w:ascii="方正小标宋_GBK" w:hAnsi="方正小标宋_GBK" w:eastAsia="方正小标宋_GBK" w:cs="方正小标宋_GBK"/>
                <w:i w:val="0"/>
                <w:caps w:val="0"/>
                <w:color w:val="454545"/>
                <w:spacing w:val="0"/>
                <w:sz w:val="44"/>
                <w:szCs w:val="44"/>
                <w:vertAlign w:val="baseline"/>
                <w:lang w:val="en-US" w:eastAsia="zh-CN"/>
              </w:rPr>
            </w:pPr>
          </w:p>
        </w:tc>
        <w:tc>
          <w:tcPr>
            <w:tcW w:w="1575" w:type="dxa"/>
            <w:vAlign w:val="center"/>
          </w:tcPr>
          <w:p>
            <w:pPr>
              <w:pStyle w:val="3"/>
              <w:spacing w:before="3"/>
              <w:jc w:val="center"/>
              <w:rPr>
                <w:rFonts w:hint="default" w:ascii="方正小标宋_GBK" w:hAnsi="方正小标宋_GBK" w:eastAsia="方正小标宋_GBK" w:cs="方正小标宋_GBK"/>
                <w:i w:val="0"/>
                <w:caps w:val="0"/>
                <w:color w:val="454545"/>
                <w:spacing w:val="0"/>
                <w:sz w:val="44"/>
                <w:szCs w:val="44"/>
                <w:vertAlign w:val="baseline"/>
                <w:lang w:val="en-US" w:eastAsia="zh-CN"/>
              </w:rPr>
            </w:pPr>
          </w:p>
        </w:tc>
        <w:tc>
          <w:tcPr>
            <w:tcW w:w="1575" w:type="dxa"/>
            <w:vAlign w:val="center"/>
          </w:tcPr>
          <w:p>
            <w:pPr>
              <w:pStyle w:val="3"/>
              <w:spacing w:before="3"/>
              <w:jc w:val="center"/>
              <w:rPr>
                <w:rFonts w:hint="default" w:ascii="方正小标宋_GBK" w:hAnsi="方正小标宋_GBK" w:eastAsia="方正小标宋_GBK" w:cs="方正小标宋_GBK"/>
                <w:i w:val="0"/>
                <w:caps w:val="0"/>
                <w:color w:val="454545"/>
                <w:spacing w:val="0"/>
                <w:sz w:val="44"/>
                <w:szCs w:val="44"/>
                <w:vertAlign w:val="baseline"/>
                <w:lang w:val="en-US" w:eastAsia="zh-CN"/>
              </w:rPr>
            </w:pPr>
          </w:p>
        </w:tc>
        <w:tc>
          <w:tcPr>
            <w:tcW w:w="2296" w:type="dxa"/>
            <w:vAlign w:val="center"/>
          </w:tcPr>
          <w:p>
            <w:pPr>
              <w:pStyle w:val="3"/>
              <w:spacing w:before="3"/>
              <w:jc w:val="center"/>
              <w:rPr>
                <w:rFonts w:hint="default" w:ascii="方正小标宋_GBK" w:hAnsi="方正小标宋_GBK" w:eastAsia="方正小标宋_GBK" w:cs="方正小标宋_GBK"/>
                <w:i w:val="0"/>
                <w:caps w:val="0"/>
                <w:color w:val="454545"/>
                <w:spacing w:val="0"/>
                <w:sz w:val="44"/>
                <w:szCs w:val="44"/>
                <w:vertAlign w:val="baseline"/>
                <w:lang w:val="en-US" w:eastAsia="zh-CN"/>
              </w:rPr>
            </w:pPr>
          </w:p>
        </w:tc>
        <w:tc>
          <w:tcPr>
            <w:tcW w:w="1395" w:type="dxa"/>
            <w:vAlign w:val="center"/>
          </w:tcPr>
          <w:p>
            <w:pPr>
              <w:pStyle w:val="3"/>
              <w:spacing w:before="3"/>
              <w:jc w:val="center"/>
              <w:rPr>
                <w:rFonts w:hint="default" w:ascii="方正小标宋_GBK" w:hAnsi="方正小标宋_GBK" w:eastAsia="方正小标宋_GBK" w:cs="方正小标宋_GBK"/>
                <w:i w:val="0"/>
                <w:caps w:val="0"/>
                <w:color w:val="454545"/>
                <w:spacing w:val="0"/>
                <w:sz w:val="44"/>
                <w:szCs w:val="44"/>
                <w:vertAlign w:val="baseline"/>
                <w:lang w:val="en-US" w:eastAsia="zh-CN"/>
              </w:rPr>
            </w:pPr>
          </w:p>
        </w:tc>
        <w:tc>
          <w:tcPr>
            <w:tcW w:w="1034" w:type="dxa"/>
            <w:vAlign w:val="center"/>
          </w:tcPr>
          <w:p>
            <w:pPr>
              <w:pStyle w:val="3"/>
              <w:spacing w:before="3"/>
              <w:jc w:val="center"/>
              <w:rPr>
                <w:rFonts w:hint="default" w:ascii="方正小标宋_GBK" w:hAnsi="方正小标宋_GBK" w:eastAsia="方正小标宋_GBK" w:cs="方正小标宋_GBK"/>
                <w:i w:val="0"/>
                <w:caps w:val="0"/>
                <w:color w:val="454545"/>
                <w:spacing w:val="0"/>
                <w:sz w:val="44"/>
                <w:szCs w:val="4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65" w:type="dxa"/>
            <w:vAlign w:val="center"/>
          </w:tcPr>
          <w:p>
            <w:pPr>
              <w:pStyle w:val="3"/>
              <w:spacing w:before="3"/>
              <w:jc w:val="center"/>
              <w:rPr>
                <w:rFonts w:hint="default" w:ascii="方正小标宋_GBK" w:hAnsi="方正小标宋_GBK" w:eastAsia="方正小标宋_GBK" w:cs="方正小标宋_GBK"/>
                <w:i w:val="0"/>
                <w:caps w:val="0"/>
                <w:color w:val="454545"/>
                <w:spacing w:val="0"/>
                <w:sz w:val="44"/>
                <w:szCs w:val="44"/>
                <w:vertAlign w:val="baseline"/>
                <w:lang w:val="en-US" w:eastAsia="zh-CN"/>
              </w:rPr>
            </w:pPr>
            <w:r>
              <w:rPr>
                <w:rFonts w:hint="eastAsia" w:ascii="黑体" w:hAnsi="黑体" w:eastAsia="黑体" w:cs="黑体"/>
                <w:i w:val="0"/>
                <w:caps w:val="0"/>
                <w:color w:val="454545"/>
                <w:spacing w:val="0"/>
                <w:sz w:val="24"/>
                <w:szCs w:val="24"/>
                <w:vertAlign w:val="baseline"/>
                <w:lang w:val="en-US" w:eastAsia="zh-CN"/>
              </w:rPr>
              <w:t>小计</w:t>
            </w:r>
          </w:p>
        </w:tc>
        <w:tc>
          <w:tcPr>
            <w:tcW w:w="1110" w:type="dxa"/>
            <w:vAlign w:val="center"/>
          </w:tcPr>
          <w:p>
            <w:pPr>
              <w:pStyle w:val="3"/>
              <w:spacing w:before="3"/>
              <w:jc w:val="center"/>
              <w:rPr>
                <w:rFonts w:hint="default" w:ascii="方正小标宋_GBK" w:hAnsi="方正小标宋_GBK" w:eastAsia="方正小标宋_GBK" w:cs="方正小标宋_GBK"/>
                <w:i w:val="0"/>
                <w:caps w:val="0"/>
                <w:color w:val="454545"/>
                <w:spacing w:val="0"/>
                <w:sz w:val="44"/>
                <w:szCs w:val="44"/>
                <w:vertAlign w:val="baseline"/>
                <w:lang w:val="en-US" w:eastAsia="zh-CN"/>
              </w:rPr>
            </w:pPr>
          </w:p>
        </w:tc>
        <w:tc>
          <w:tcPr>
            <w:tcW w:w="2670" w:type="dxa"/>
            <w:vAlign w:val="center"/>
          </w:tcPr>
          <w:p>
            <w:pPr>
              <w:pStyle w:val="3"/>
              <w:spacing w:before="3"/>
              <w:jc w:val="center"/>
              <w:rPr>
                <w:rFonts w:hint="default" w:ascii="方正小标宋_GBK" w:hAnsi="方正小标宋_GBK" w:eastAsia="方正小标宋_GBK" w:cs="方正小标宋_GBK"/>
                <w:i w:val="0"/>
                <w:caps w:val="0"/>
                <w:color w:val="454545"/>
                <w:spacing w:val="0"/>
                <w:sz w:val="44"/>
                <w:szCs w:val="44"/>
                <w:vertAlign w:val="baseline"/>
                <w:lang w:val="en-US" w:eastAsia="zh-CN"/>
              </w:rPr>
            </w:pPr>
          </w:p>
        </w:tc>
        <w:tc>
          <w:tcPr>
            <w:tcW w:w="1754" w:type="dxa"/>
            <w:vAlign w:val="center"/>
          </w:tcPr>
          <w:p>
            <w:pPr>
              <w:pStyle w:val="3"/>
              <w:spacing w:before="3"/>
              <w:jc w:val="center"/>
              <w:rPr>
                <w:rFonts w:hint="default" w:ascii="方正小标宋_GBK" w:hAnsi="方正小标宋_GBK" w:eastAsia="方正小标宋_GBK" w:cs="方正小标宋_GBK"/>
                <w:i w:val="0"/>
                <w:caps w:val="0"/>
                <w:color w:val="454545"/>
                <w:spacing w:val="0"/>
                <w:sz w:val="44"/>
                <w:szCs w:val="44"/>
                <w:vertAlign w:val="baseline"/>
                <w:lang w:val="en-US" w:eastAsia="zh-CN"/>
              </w:rPr>
            </w:pPr>
          </w:p>
        </w:tc>
        <w:tc>
          <w:tcPr>
            <w:tcW w:w="1575" w:type="dxa"/>
            <w:vAlign w:val="center"/>
          </w:tcPr>
          <w:p>
            <w:pPr>
              <w:pStyle w:val="3"/>
              <w:spacing w:before="3"/>
              <w:jc w:val="center"/>
              <w:rPr>
                <w:rFonts w:hint="default" w:ascii="方正小标宋_GBK" w:hAnsi="方正小标宋_GBK" w:eastAsia="方正小标宋_GBK" w:cs="方正小标宋_GBK"/>
                <w:i w:val="0"/>
                <w:caps w:val="0"/>
                <w:color w:val="454545"/>
                <w:spacing w:val="0"/>
                <w:sz w:val="44"/>
                <w:szCs w:val="44"/>
                <w:vertAlign w:val="baseline"/>
                <w:lang w:val="en-US" w:eastAsia="zh-CN"/>
              </w:rPr>
            </w:pPr>
          </w:p>
        </w:tc>
        <w:tc>
          <w:tcPr>
            <w:tcW w:w="1575" w:type="dxa"/>
            <w:vAlign w:val="center"/>
          </w:tcPr>
          <w:p>
            <w:pPr>
              <w:pStyle w:val="3"/>
              <w:spacing w:before="3"/>
              <w:jc w:val="center"/>
              <w:rPr>
                <w:rFonts w:hint="default" w:ascii="方正小标宋_GBK" w:hAnsi="方正小标宋_GBK" w:eastAsia="方正小标宋_GBK" w:cs="方正小标宋_GBK"/>
                <w:i w:val="0"/>
                <w:caps w:val="0"/>
                <w:color w:val="454545"/>
                <w:spacing w:val="0"/>
                <w:sz w:val="44"/>
                <w:szCs w:val="44"/>
                <w:vertAlign w:val="baseline"/>
                <w:lang w:val="en-US" w:eastAsia="zh-CN"/>
              </w:rPr>
            </w:pPr>
          </w:p>
        </w:tc>
        <w:tc>
          <w:tcPr>
            <w:tcW w:w="2296" w:type="dxa"/>
            <w:vAlign w:val="center"/>
          </w:tcPr>
          <w:p>
            <w:pPr>
              <w:pStyle w:val="3"/>
              <w:spacing w:before="3"/>
              <w:jc w:val="center"/>
              <w:rPr>
                <w:rFonts w:hint="default" w:ascii="方正小标宋_GBK" w:hAnsi="方正小标宋_GBK" w:eastAsia="方正小标宋_GBK" w:cs="方正小标宋_GBK"/>
                <w:i w:val="0"/>
                <w:caps w:val="0"/>
                <w:color w:val="454545"/>
                <w:spacing w:val="0"/>
                <w:sz w:val="44"/>
                <w:szCs w:val="44"/>
                <w:vertAlign w:val="baseline"/>
                <w:lang w:val="en-US" w:eastAsia="zh-CN"/>
              </w:rPr>
            </w:pPr>
          </w:p>
        </w:tc>
        <w:tc>
          <w:tcPr>
            <w:tcW w:w="1395" w:type="dxa"/>
            <w:vAlign w:val="center"/>
          </w:tcPr>
          <w:p>
            <w:pPr>
              <w:pStyle w:val="3"/>
              <w:spacing w:before="3"/>
              <w:jc w:val="center"/>
              <w:rPr>
                <w:rFonts w:hint="default" w:ascii="方正小标宋_GBK" w:hAnsi="方正小标宋_GBK" w:eastAsia="方正小标宋_GBK" w:cs="方正小标宋_GBK"/>
                <w:i w:val="0"/>
                <w:caps w:val="0"/>
                <w:color w:val="454545"/>
                <w:spacing w:val="0"/>
                <w:sz w:val="44"/>
                <w:szCs w:val="44"/>
                <w:vertAlign w:val="baseline"/>
                <w:lang w:val="en-US" w:eastAsia="zh-CN"/>
              </w:rPr>
            </w:pPr>
          </w:p>
        </w:tc>
        <w:tc>
          <w:tcPr>
            <w:tcW w:w="1034" w:type="dxa"/>
            <w:vAlign w:val="center"/>
          </w:tcPr>
          <w:p>
            <w:pPr>
              <w:pStyle w:val="3"/>
              <w:spacing w:before="3"/>
              <w:jc w:val="center"/>
              <w:rPr>
                <w:rFonts w:hint="default" w:ascii="方正小标宋_GBK" w:hAnsi="方正小标宋_GBK" w:eastAsia="方正小标宋_GBK" w:cs="方正小标宋_GBK"/>
                <w:i w:val="0"/>
                <w:caps w:val="0"/>
                <w:color w:val="454545"/>
                <w:spacing w:val="0"/>
                <w:sz w:val="44"/>
                <w:szCs w:val="44"/>
                <w:vertAlign w:val="baseline"/>
                <w:lang w:val="en-US" w:eastAsia="zh-CN"/>
              </w:rPr>
            </w:pPr>
          </w:p>
        </w:tc>
      </w:tr>
    </w:tbl>
    <w:p>
      <w:pPr>
        <w:widowControl w:val="0"/>
        <w:numPr>
          <w:ilvl w:val="0"/>
          <w:numId w:val="0"/>
        </w:numPr>
        <w:jc w:val="both"/>
        <w:rPr>
          <w:rFonts w:hint="default" w:ascii="仿宋" w:hAnsi="仿宋" w:eastAsia="仿宋" w:cs="仿宋"/>
          <w:i w:val="0"/>
          <w:caps w:val="0"/>
          <w:color w:val="454545"/>
          <w:spacing w:val="0"/>
          <w:sz w:val="30"/>
          <w:szCs w:val="30"/>
          <w:lang w:val="en-US" w:eastAsia="zh-CN"/>
        </w:rPr>
        <w:sectPr>
          <w:pgSz w:w="16838" w:h="11906" w:orient="landscape"/>
          <w:pgMar w:top="1587" w:right="1440" w:bottom="1474" w:left="1440" w:header="851" w:footer="992" w:gutter="0"/>
          <w:pgNumType w:fmt="decimal"/>
          <w:cols w:space="425" w:num="1"/>
          <w:docGrid w:type="lines" w:linePitch="312" w:charSpace="0"/>
        </w:sectPr>
      </w:pPr>
    </w:p>
    <w:p>
      <w:pPr>
        <w:tabs>
          <w:tab w:val="left" w:pos="1701"/>
        </w:tabs>
        <w:bidi w:val="0"/>
        <w:jc w:val="left"/>
        <w:rPr>
          <w:rFonts w:hint="default"/>
          <w:lang w:val="en-US" w:eastAsia="zh-CN"/>
        </w:rPr>
      </w:pPr>
    </w:p>
    <w:sectPr>
      <w:pgSz w:w="11906" w:h="16838"/>
      <w:pgMar w:top="1440"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公文小标宋">
    <w:altName w:val="宋体"/>
    <w:panose1 w:val="02000500000000000000"/>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32"/>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30"/>
                              <w:szCs w:val="30"/>
                            </w:rPr>
                          </w:pPr>
                          <w:r>
                            <w:rPr>
                              <w:rFonts w:hint="eastAsia" w:ascii="宋体" w:hAnsi="宋体" w:eastAsia="宋体" w:cs="宋体"/>
                              <w:b w:val="0"/>
                              <w:bCs w:val="0"/>
                              <w:sz w:val="30"/>
                              <w:szCs w:val="30"/>
                            </w:rPr>
                            <w:fldChar w:fldCharType="begin"/>
                          </w:r>
                          <w:r>
                            <w:rPr>
                              <w:rFonts w:hint="eastAsia" w:ascii="宋体" w:hAnsi="宋体" w:eastAsia="宋体" w:cs="宋体"/>
                              <w:b w:val="0"/>
                              <w:bCs w:val="0"/>
                              <w:sz w:val="30"/>
                              <w:szCs w:val="30"/>
                            </w:rPr>
                            <w:instrText xml:space="preserve"> PAGE  \* MERGEFORMAT </w:instrText>
                          </w:r>
                          <w:r>
                            <w:rPr>
                              <w:rFonts w:hint="eastAsia" w:ascii="宋体" w:hAnsi="宋体" w:eastAsia="宋体" w:cs="宋体"/>
                              <w:b w:val="0"/>
                              <w:bCs w:val="0"/>
                              <w:sz w:val="30"/>
                              <w:szCs w:val="30"/>
                            </w:rPr>
                            <w:fldChar w:fldCharType="separate"/>
                          </w:r>
                          <w:r>
                            <w:rPr>
                              <w:rFonts w:hint="eastAsia" w:ascii="宋体" w:hAnsi="宋体" w:eastAsia="宋体" w:cs="宋体"/>
                              <w:b w:val="0"/>
                              <w:bCs w:val="0"/>
                              <w:sz w:val="30"/>
                              <w:szCs w:val="30"/>
                            </w:rPr>
                            <w:t>1</w:t>
                          </w:r>
                          <w:r>
                            <w:rPr>
                              <w:rFonts w:hint="eastAsia" w:ascii="宋体" w:hAnsi="宋体" w:eastAsia="宋体" w:cs="宋体"/>
                              <w:b w:val="0"/>
                              <w:bCs w:val="0"/>
                              <w:sz w:val="30"/>
                              <w:szCs w:val="3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pStyle w:val="4"/>
                      <w:rPr>
                        <w:sz w:val="30"/>
                        <w:szCs w:val="30"/>
                      </w:rPr>
                    </w:pPr>
                    <w:r>
                      <w:rPr>
                        <w:rFonts w:hint="eastAsia" w:ascii="宋体" w:hAnsi="宋体" w:eastAsia="宋体" w:cs="宋体"/>
                        <w:b w:val="0"/>
                        <w:bCs w:val="0"/>
                        <w:sz w:val="30"/>
                        <w:szCs w:val="30"/>
                      </w:rPr>
                      <w:fldChar w:fldCharType="begin"/>
                    </w:r>
                    <w:r>
                      <w:rPr>
                        <w:rFonts w:hint="eastAsia" w:ascii="宋体" w:hAnsi="宋体" w:eastAsia="宋体" w:cs="宋体"/>
                        <w:b w:val="0"/>
                        <w:bCs w:val="0"/>
                        <w:sz w:val="30"/>
                        <w:szCs w:val="30"/>
                      </w:rPr>
                      <w:instrText xml:space="preserve"> PAGE  \* MERGEFORMAT </w:instrText>
                    </w:r>
                    <w:r>
                      <w:rPr>
                        <w:rFonts w:hint="eastAsia" w:ascii="宋体" w:hAnsi="宋体" w:eastAsia="宋体" w:cs="宋体"/>
                        <w:b w:val="0"/>
                        <w:bCs w:val="0"/>
                        <w:sz w:val="30"/>
                        <w:szCs w:val="30"/>
                      </w:rPr>
                      <w:fldChar w:fldCharType="separate"/>
                    </w:r>
                    <w:r>
                      <w:rPr>
                        <w:rFonts w:hint="eastAsia" w:ascii="宋体" w:hAnsi="宋体" w:eastAsia="宋体" w:cs="宋体"/>
                        <w:b w:val="0"/>
                        <w:bCs w:val="0"/>
                        <w:sz w:val="30"/>
                        <w:szCs w:val="30"/>
                      </w:rPr>
                      <w:t>1</w:t>
                    </w:r>
                    <w:r>
                      <w:rPr>
                        <w:rFonts w:hint="eastAsia" w:ascii="宋体" w:hAnsi="宋体" w:eastAsia="宋体" w:cs="宋体"/>
                        <w:b w:val="0"/>
                        <w:bCs w:val="0"/>
                        <w:sz w:val="30"/>
                        <w:szCs w:val="30"/>
                      </w:rPr>
                      <w:fldChar w:fldCharType="end"/>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6042025</wp:posOffset>
              </wp:positionH>
              <wp:positionV relativeFrom="page">
                <wp:posOffset>9521825</wp:posOffset>
              </wp:positionV>
              <wp:extent cx="560070" cy="203835"/>
              <wp:effectExtent l="0" t="0" r="0" b="0"/>
              <wp:wrapNone/>
              <wp:docPr id="5" name="文本框 5"/>
              <wp:cNvGraphicFramePr/>
              <a:graphic xmlns:a="http://schemas.openxmlformats.org/drawingml/2006/main">
                <a:graphicData uri="http://schemas.microsoft.com/office/word/2010/wordprocessingShape">
                  <wps:wsp>
                    <wps:cNvSpPr txBox="1"/>
                    <wps:spPr>
                      <a:xfrm>
                        <a:off x="0" y="0"/>
                        <a:ext cx="560070" cy="203835"/>
                      </a:xfrm>
                      <a:prstGeom prst="rect">
                        <a:avLst/>
                      </a:prstGeom>
                      <a:noFill/>
                      <a:ln>
                        <a:noFill/>
                      </a:ln>
                    </wps:spPr>
                    <wps:txbx>
                      <w:txbxContent>
                        <w:p>
                          <w:pPr>
                            <w:spacing w:before="0" w:line="321" w:lineRule="exact"/>
                            <w:ind w:left="20" w:right="0" w:firstLine="0"/>
                            <w:jc w:val="left"/>
                            <w:rPr>
                              <w:sz w:val="28"/>
                            </w:rPr>
                          </w:pPr>
                        </w:p>
                      </w:txbxContent>
                    </wps:txbx>
                    <wps:bodyPr lIns="0" tIns="0" rIns="0" bIns="0" upright="1"/>
                  </wps:wsp>
                </a:graphicData>
              </a:graphic>
            </wp:anchor>
          </w:drawing>
        </mc:Choice>
        <mc:Fallback>
          <w:pict>
            <v:shape id="_x0000_s1026" o:spid="_x0000_s1026" o:spt="202" type="#_x0000_t202" style="position:absolute;left:0pt;margin-left:475.75pt;margin-top:749.75pt;height:16.05pt;width:44.1pt;mso-position-horizontal-relative:page;mso-position-vertical-relative:page;z-index:-251656192;mso-width-relative:page;mso-height-relative:page;" filled="f" stroked="f" coordsize="21600,21600" o:gfxdata="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EPAmB9sAAAAOAQAADwAAAAAA&#10;AAABACAAAAAiAAAAZHJzL2Rvd25yZXYueG1sUEsBAhQAFAAAAAgAh07iQADXl+OeAQAAIwMAAA4A&#10;AAAAAAAAAQAgAAAAKgEAAGRycy9lMm9Eb2MueG1sUEsFBgAAAAAGAAYAWQEAADoFAAAAAA==&#10;">
              <v:fill on="f" focussize="0,0"/>
              <v:stroke on="f"/>
              <v:imagedata o:title=""/>
              <o:lock v:ext="edit" aspectratio="f"/>
              <v:textbox inset="0mm,0mm,0mm,0mm">
                <w:txbxContent>
                  <w:p>
                    <w:pPr>
                      <w:spacing w:before="0" w:line="321" w:lineRule="exact"/>
                      <w:ind w:left="20" w:right="0" w:firstLine="0"/>
                      <w:jc w:val="left"/>
                      <w:rPr>
                        <w:sz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994410</wp:posOffset>
              </wp:positionH>
              <wp:positionV relativeFrom="page">
                <wp:posOffset>9521825</wp:posOffset>
              </wp:positionV>
              <wp:extent cx="560070" cy="203835"/>
              <wp:effectExtent l="0" t="0" r="0" b="0"/>
              <wp:wrapNone/>
              <wp:docPr id="6" name="文本框 6"/>
              <wp:cNvGraphicFramePr/>
              <a:graphic xmlns:a="http://schemas.openxmlformats.org/drawingml/2006/main">
                <a:graphicData uri="http://schemas.microsoft.com/office/word/2010/wordprocessingShape">
                  <wps:wsp>
                    <wps:cNvSpPr txBox="1"/>
                    <wps:spPr>
                      <a:xfrm>
                        <a:off x="0" y="0"/>
                        <a:ext cx="560070" cy="203835"/>
                      </a:xfrm>
                      <a:prstGeom prst="rect">
                        <a:avLst/>
                      </a:prstGeom>
                      <a:noFill/>
                      <a:ln>
                        <a:noFill/>
                      </a:ln>
                    </wps:spPr>
                    <wps:txbx>
                      <w:txbxContent>
                        <w:p>
                          <w:pPr>
                            <w:spacing w:before="0" w:line="321" w:lineRule="exact"/>
                            <w:ind w:left="20" w:right="0" w:firstLine="0"/>
                            <w:jc w:val="left"/>
                            <w:rPr>
                              <w:sz w:val="28"/>
                            </w:rPr>
                          </w:pPr>
                        </w:p>
                      </w:txbxContent>
                    </wps:txbx>
                    <wps:bodyPr lIns="0" tIns="0" rIns="0" bIns="0" upright="1"/>
                  </wps:wsp>
                </a:graphicData>
              </a:graphic>
            </wp:anchor>
          </w:drawing>
        </mc:Choice>
        <mc:Fallback>
          <w:pict>
            <v:shape id="_x0000_s1026" o:spid="_x0000_s1026" o:spt="202" type="#_x0000_t202" style="position:absolute;left:0pt;margin-left:78.3pt;margin-top:749.75pt;height:16.05pt;width:44.1pt;mso-position-horizontal-relative:page;mso-position-vertical-relative:page;z-index:-251657216;mso-width-relative:page;mso-height-relative:page;" filled="f" stroked="f" coordsize="21600,21600" o:gfxdata="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Ihd8+LaAAAADQEAAA8AAAAAAAAA&#10;AQAgAAAAIgAAAGRycy9kb3ducmV2LnhtbFBLAQIUABQAAAAIAIdO4kBew5zdnQEAACMDAAAOAAAA&#10;AAAAAAEAIAAAACkBAABkcnMvZTJvRG9jLnhtbFBLBQYAAAAABgAGAFkBAAA4BQAAAAA=&#10;">
              <v:fill on="f" focussize="0,0"/>
              <v:stroke on="f"/>
              <v:imagedata o:title=""/>
              <o:lock v:ext="edit" aspectratio="f"/>
              <v:textbox inset="0mm,0mm,0mm,0mm">
                <w:txbxContent>
                  <w:p>
                    <w:pPr>
                      <w:spacing w:before="0" w:line="321" w:lineRule="exact"/>
                      <w:ind w:left="20" w:right="0" w:firstLine="0"/>
                      <w:jc w:val="left"/>
                      <w:rPr>
                        <w:sz w:val="28"/>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D5BC9D"/>
    <w:multiLevelType w:val="singleLevel"/>
    <w:tmpl w:val="39D5BC9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iMjU3NjZmZTQwMDM3NjRjMTFjMjEzNDI1MzViZGUifQ=="/>
  </w:docVars>
  <w:rsids>
    <w:rsidRoot w:val="5E303433"/>
    <w:rsid w:val="07DA698D"/>
    <w:rsid w:val="0A5B5D4B"/>
    <w:rsid w:val="0B74118C"/>
    <w:rsid w:val="0BCB70AC"/>
    <w:rsid w:val="0D7C30F1"/>
    <w:rsid w:val="0DC325BE"/>
    <w:rsid w:val="13E602BC"/>
    <w:rsid w:val="179224A7"/>
    <w:rsid w:val="1C5E40BB"/>
    <w:rsid w:val="20A26336"/>
    <w:rsid w:val="20EA454B"/>
    <w:rsid w:val="21C06EB1"/>
    <w:rsid w:val="25DD4F78"/>
    <w:rsid w:val="25DF74B6"/>
    <w:rsid w:val="26DB40AE"/>
    <w:rsid w:val="271624D4"/>
    <w:rsid w:val="2A2E327E"/>
    <w:rsid w:val="2AC6328C"/>
    <w:rsid w:val="2D223E6A"/>
    <w:rsid w:val="2D872C4C"/>
    <w:rsid w:val="2EF9104D"/>
    <w:rsid w:val="309E7298"/>
    <w:rsid w:val="35137E35"/>
    <w:rsid w:val="367A2291"/>
    <w:rsid w:val="379C3F1A"/>
    <w:rsid w:val="3A0331F3"/>
    <w:rsid w:val="3BB1727A"/>
    <w:rsid w:val="3BBB0BBE"/>
    <w:rsid w:val="3F0A5591"/>
    <w:rsid w:val="416775B8"/>
    <w:rsid w:val="42FE0D52"/>
    <w:rsid w:val="4BEA35B0"/>
    <w:rsid w:val="4C1312CC"/>
    <w:rsid w:val="4F4B4081"/>
    <w:rsid w:val="507E16D1"/>
    <w:rsid w:val="50B93C41"/>
    <w:rsid w:val="50C32143"/>
    <w:rsid w:val="525F1212"/>
    <w:rsid w:val="54A639E9"/>
    <w:rsid w:val="57004867"/>
    <w:rsid w:val="570809A3"/>
    <w:rsid w:val="5C15282B"/>
    <w:rsid w:val="5E0D17FA"/>
    <w:rsid w:val="5E303433"/>
    <w:rsid w:val="5F8573D9"/>
    <w:rsid w:val="60AA0DF3"/>
    <w:rsid w:val="60F77994"/>
    <w:rsid w:val="636440F7"/>
    <w:rsid w:val="641C5ED3"/>
    <w:rsid w:val="68D93544"/>
    <w:rsid w:val="699A75C4"/>
    <w:rsid w:val="6B58212D"/>
    <w:rsid w:val="6BCC002C"/>
    <w:rsid w:val="6E484D40"/>
    <w:rsid w:val="707B5BE1"/>
    <w:rsid w:val="708A5A67"/>
    <w:rsid w:val="711E4E22"/>
    <w:rsid w:val="721C4BDA"/>
    <w:rsid w:val="75CA2B92"/>
    <w:rsid w:val="7894168E"/>
    <w:rsid w:val="7BFE4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1"/>
    <w:pPr>
      <w:ind w:left="151"/>
      <w:outlineLvl w:val="1"/>
    </w:pPr>
    <w:rPr>
      <w:rFonts w:ascii="PMingLiU" w:hAnsi="PMingLiU" w:eastAsia="PMingLiU" w:cs="PMingLiU"/>
      <w:sz w:val="44"/>
      <w:szCs w:val="44"/>
      <w:lang w:val="zh-CN" w:eastAsia="zh-CN" w:bidi="zh-CN"/>
    </w:rPr>
  </w:style>
  <w:style w:type="character" w:default="1" w:styleId="9">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32"/>
      <w:szCs w:val="32"/>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5491</Words>
  <Characters>5558</Characters>
  <Lines>0</Lines>
  <Paragraphs>0</Paragraphs>
  <TotalTime>241</TotalTime>
  <ScaleCrop>false</ScaleCrop>
  <LinksUpToDate>false</LinksUpToDate>
  <CharactersWithSpaces>5946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2021-12-29T08:48:00Z</dcterms:created>
  <dc:creator>云隐才藏</dc:creator>
  <cp:lastModifiedBy>^O^独白</cp:lastModifiedBy>
  <cp:lastPrinted>2022-05-30T09:18:00Z</cp:lastPrinted>
  <dcterms:modified xsi:type="dcterms:W3CDTF">2023-05-11T09:02:31Z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KSOSaveFontToCloudKey">
    <vt:lpwstr>378552981_btnclosed</vt:lpwstr>
  </property>
  <property fmtid="{D5CDD505-2E9C-101B-9397-08002B2CF9AE}" pid="4" name="ICV">
    <vt:lpwstr>99711829712145CB9BA84922B3B1BC8F</vt:lpwstr>
  </property>
</Properties>
</file>