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C42B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平罗县</w:t>
      </w:r>
      <w:r>
        <w:rPr>
          <w:rFonts w:hint="eastAsia" w:ascii="方正小标宋_GBK" w:hAnsi="方正小标宋_GBK" w:eastAsia="方正小标宋_GBK" w:cs="方正小标宋_GBK"/>
          <w:sz w:val="44"/>
          <w:szCs w:val="44"/>
          <w:lang w:eastAsia="zh-CN"/>
        </w:rPr>
        <w:t>民族宗教事务</w:t>
      </w:r>
      <w:r>
        <w:rPr>
          <w:rFonts w:hint="eastAsia" w:ascii="方正小标宋_GBK" w:hAnsi="方正小标宋_GBK" w:eastAsia="方正小标宋_GBK" w:cs="方正小标宋_GBK"/>
          <w:sz w:val="44"/>
          <w:szCs w:val="44"/>
        </w:rPr>
        <w:t>局合法性审查事项</w:t>
      </w:r>
    </w:p>
    <w:p w14:paraId="0776762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目录清单</w:t>
      </w:r>
    </w:p>
    <w:p w14:paraId="1242B1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477E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一、行政规范性文件</w:t>
      </w:r>
    </w:p>
    <w:p w14:paraId="0AB441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规范性文件是指除政府规章外，由行政机关或者法律、法规授权的具有管理公共事务职能的组织依照法定权限、程序制定并公开发布，涉及公民、法人或者其他组织权利义务，具有普遍约束力，在一定期限内反复适用的公文。</w:t>
      </w:r>
    </w:p>
    <w:p w14:paraId="7CA7B8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依据：《自治区人民政府办公厅关于印发行政规范性文件合法性审核办法的通知》（宁政办发〔2023〕10号文件）、《市人民政府办公室关于进一步加强行政规范性文件合法性审核工作的通知》（石政办发〔2023〕14号）。</w:t>
      </w:r>
    </w:p>
    <w:p w14:paraId="583CC9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提示：下列文件不属于行政规范性文件：</w:t>
      </w:r>
    </w:p>
    <w:p w14:paraId="5973B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（一）会议文件：包括会议通知、会议纪要、会议讲话等；</w:t>
      </w:r>
    </w:p>
    <w:p w14:paraId="26A2B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（二）商洽性工作函：包括机关之间的商洽工作、询问和答复，向有关主管部门请求批准等；</w:t>
      </w:r>
    </w:p>
    <w:p w14:paraId="5CE13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（三）不涉及公民、法人和其他组织权利义务的工作规划、计划、要点；</w:t>
      </w:r>
    </w:p>
    <w:p w14:paraId="38FB6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（四）内部考核、行政责任追究等方面的文件；</w:t>
      </w:r>
    </w:p>
    <w:p w14:paraId="03E9A2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（五）发文机关内部工作制度；</w:t>
      </w:r>
    </w:p>
    <w:p w14:paraId="49C703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（六）成立工作领导小组、协调机构的通知；</w:t>
      </w:r>
    </w:p>
    <w:p w14:paraId="3889B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（七）公示办事时间、办事地点等事项的便民通告；</w:t>
      </w:r>
    </w:p>
    <w:p w14:paraId="20ADAF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3C760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（八）涉密文件；</w:t>
      </w:r>
    </w:p>
    <w:p w14:paraId="5D26C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）其他不符合《宁夏回族自治区行政规范性文件制定和备案办法》第三条规定的文件，均不纳入合法性审查范围。</w:t>
      </w:r>
    </w:p>
    <w:p w14:paraId="498341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二、重大行政决策</w:t>
      </w:r>
    </w:p>
    <w:p w14:paraId="4914E3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重大行政决策是指由县级以上地方人民政府依照法定职权，对关系本行政区域经济社会发展全局、社会涉及面广、与公民、法人和其他组织利益密切相关的下列事项作出的决定。主要包括：</w:t>
      </w:r>
    </w:p>
    <w:p w14:paraId="56B35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（一）制定有关公共服务、社会管理等方面的重大公共政策和措施；</w:t>
      </w:r>
    </w:p>
    <w:p w14:paraId="0F4DD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（二）制定经济和社会发展等方面的重要规划；</w:t>
      </w:r>
    </w:p>
    <w:p w14:paraId="349875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（三）制定开发利用、保护重要自然资源和文化资源的重大公共政策和措施；</w:t>
      </w:r>
    </w:p>
    <w:p w14:paraId="7D003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（四）决定在本行政区域实施的重大公共建设项目；</w:t>
      </w:r>
    </w:p>
    <w:p w14:paraId="0BEF2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（五）决定对经济社会发展有重大影响、涉及重大公共利益或者社会公众切身利益的其他重大事项。</w:t>
      </w:r>
    </w:p>
    <w:p w14:paraId="10DFAD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依据：国务院《重大行政决策程序暂行条例》《宁夏回族自治区重大行政决策程序规定》。重大行政决策必须坚持和加强党的全面领导，全面贯彻党的路线方针政策和决策部署，发挥党的领导核心作用，把党的领导贯彻到重大行政决策全过程。作出重大行政决策应当遵循科学决策原则，贯彻创新、协调、绿色、开放、共享的发展理念，坚持从实际出发，运用科学技术和方法，尊重客观规律，适应经济社会发展和全面深化改革要求。作出重大行政决策应当遵循民主决策原则，充分听取各方面意见，保障人民群众通过多种途径和形式参与决策。重大行政决策应当遵循依法决策原则，严格遵守法定权限，依法履行法定程序，保证决策内容符合法律、法规和规章等规定。</w:t>
      </w:r>
    </w:p>
    <w:p w14:paraId="7BF07B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示：法律、行政法规对重大决策事项的决策程序另有规定的，依照其规定。财政政策、货币政策等宏观调控决策，以及突发事件应急处置决策不适用重大行政决策程序暂行条例。执行上级机关交办的任务明确、可直接执行的决策部署任务，或者执行上级机关的紧急命令需要立即作出的决策可以不列入重大行政决策事项目录。</w:t>
      </w:r>
    </w:p>
    <w:p w14:paraId="260CC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三、行政协议</w:t>
      </w:r>
    </w:p>
    <w:p w14:paraId="3621A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行政协议是指市政府及其部门为了实现行政管理或者公共服务目标，与公民、法人或者其他组织协商后，签订的具有权利义务内容的协议。</w:t>
      </w:r>
    </w:p>
    <w:p w14:paraId="053E01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审查依据：《重大行政决策程序暂行条例》，《宁夏回族自治区重大行政决策程序规定》，《行政诉讼法》，《最高人民法院关于审理行政协议案件若干问题的规定》。</w:t>
      </w:r>
    </w:p>
    <w:p w14:paraId="3D2CAF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提示：政府采购合同、劳动合同以及科技、课题合同按国家和自治区有关规定执行。</w:t>
      </w:r>
    </w:p>
    <w:p w14:paraId="4E7E4E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四、重大行政执法决定</w:t>
      </w:r>
    </w:p>
    <w:p w14:paraId="673F4A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重大行政执法决定是行政机关依法作出的重大行政处罚、行政许可、行政强制、行政征收等行政执法决定。重大行政执法决定包括以下事项：</w:t>
      </w:r>
    </w:p>
    <w:p w14:paraId="52B2D1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（一）涉及</w:t>
      </w:r>
      <w:r>
        <w:rPr>
          <w:rFonts w:hint="eastAsia" w:ascii="仿宋_GB2312" w:hAnsi="仿宋_GB2312" w:eastAsia="仿宋_GB2312" w:cs="仿宋_GB2312"/>
          <w:sz w:val="32"/>
          <w:szCs w:val="32"/>
          <w:lang w:eastAsia="zh-CN"/>
        </w:rPr>
        <w:t>清真食品管理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公民民族成分更改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宗教场所设立、翻（扩）建、宗教活动管理</w:t>
      </w:r>
      <w:r>
        <w:rPr>
          <w:rFonts w:hint="eastAsia" w:ascii="仿宋_GB2312" w:hAnsi="仿宋_GB2312" w:eastAsia="仿宋_GB2312" w:cs="仿宋_GB2312"/>
          <w:sz w:val="32"/>
          <w:szCs w:val="32"/>
        </w:rPr>
        <w:t>等重大公共利益的；</w:t>
      </w:r>
    </w:p>
    <w:p w14:paraId="031EE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（二）直接关系当事人或者第三人重大权益，经过听证程序的；</w:t>
      </w:r>
    </w:p>
    <w:p w14:paraId="0F984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（三）案件情况疑难复杂、涉及多个法律关系的；</w:t>
      </w:r>
    </w:p>
    <w:p w14:paraId="4B7910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（四）法律、法规规定应当进行法制审核的其他情形。</w:t>
      </w:r>
    </w:p>
    <w:p w14:paraId="0B4EC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前款规定情形以外的，可以根据案件情况进行法制审核。</w:t>
      </w:r>
    </w:p>
    <w:p w14:paraId="579FEE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审查依据：《中华人民共和国行政处罚法》《国务院办公厅关于全面推行行政执法公示制度执法全过程记录制度重大执法决定法制审核制度的指导意见》</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lang w:val="en-US" w:eastAsia="zh-CN"/>
        </w:rPr>
        <w:t>《中国公民民族成份登记管理办法》（2015年国家民族事务委员会、公安部令第2号）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宗教事务条例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宁夏回族自治区宗教事务条例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宁夏回族自治区清真食品管理条例</w:t>
      </w:r>
      <w:r>
        <w:rPr>
          <w:rFonts w:hint="eastAsia" w:ascii="仿宋_GB2312" w:hAnsi="仿宋_GB2312" w:eastAsia="仿宋_GB2312" w:cs="仿宋_GB2312"/>
          <w:sz w:val="32"/>
          <w:szCs w:val="32"/>
        </w:rPr>
        <w:t>》等法律法规规定。</w:t>
      </w:r>
    </w:p>
    <w:p w14:paraId="08C62F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提示：重大执法决定审查既包括行政执法决定合法性方面的内容，也包括行政执法决定适当性方面的内容。具体为：</w:t>
      </w:r>
    </w:p>
    <w:p w14:paraId="309059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（一）行政执法主体和行政执法人员的合法性。</w:t>
      </w:r>
    </w:p>
    <w:p w14:paraId="51C50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（二）行政执法的权限是否合法。</w:t>
      </w:r>
    </w:p>
    <w:p w14:paraId="00158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（三）行政执法的程序是否合法。</w:t>
      </w:r>
    </w:p>
    <w:p w14:paraId="129336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（四）案件事实是否清楚，证据是否合法充分。</w:t>
      </w:r>
    </w:p>
    <w:p w14:paraId="64FEE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（五）适用法律、法规、规章等依据是否准确，裁量基准运用是否适当。</w:t>
      </w:r>
    </w:p>
    <w:p w14:paraId="63060C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（六）行政执法文书是否完善、规范。</w:t>
      </w:r>
    </w:p>
    <w:p w14:paraId="17F00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（七）违法行为是否涉嫌犯罪，需要移送司法机关。</w:t>
      </w:r>
    </w:p>
    <w:p w14:paraId="62CDDFE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940D00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14:paraId="559A0198">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平罗县民族宗教事务局</w:t>
      </w:r>
    </w:p>
    <w:p w14:paraId="7633032A">
      <w:pPr>
        <w:pStyle w:val="2"/>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lang w:val="en-US" w:eastAsia="zh-CN"/>
        </w:rPr>
      </w:pPr>
      <w:r>
        <w:rPr>
          <w:rFonts w:hint="eastAsia" w:ascii="仿宋_GB2312" w:hAnsi="仿宋_GB2312" w:eastAsia="仿宋_GB2312" w:cs="仿宋_GB2312"/>
          <w:sz w:val="32"/>
          <w:szCs w:val="32"/>
          <w:lang w:val="en-US" w:eastAsia="zh-CN"/>
        </w:rPr>
        <w:t>2025年1月7日</w:t>
      </w:r>
    </w:p>
    <w:sectPr>
      <w:footerReference r:id="rId3" w:type="default"/>
      <w:pgSz w:w="11906" w:h="16838"/>
      <w:pgMar w:top="1440" w:right="158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1D17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68D9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E68D9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00000000"/>
    <w:rsid w:val="0B323B9C"/>
    <w:rsid w:val="4CAD1668"/>
    <w:rsid w:val="65F7D477"/>
    <w:rsid w:val="7C461506"/>
    <w:rsid w:val="DF5DC081"/>
    <w:rsid w:val="ED7F932A"/>
    <w:rsid w:val="FAFD7996"/>
    <w:rsid w:val="FFDDD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2025-01-08T11:09:00Z</dcterms:created>
  <dc:creator>Administrator</dc:creator>
  <cp:lastModifiedBy>kylin</cp:lastModifiedBy>
  <dcterms:modified xsi:type="dcterms:W3CDTF">2025-08-05T15:10:03Z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50D11345C8A462C14BAE916836BBF854_42</vt:lpwstr>
  </property>
</Properties>
</file>