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92" w:rightChars="-44"/>
        <w:textAlignment w:val="auto"/>
        <w:rPr>
          <w:rFonts w:hint="eastAsia" w:ascii="楷体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姚政发〔20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125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签发人：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张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关于印发《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姚伏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镇防汛抗旱应急预案》的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各村（居）、室（中心）、驻镇各单位：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为全面做好全镇防汛抗旱工作，保护广大群众生命财产安全，现将《姚伏镇防汛抗旱应急预案》印发给你们，请遵照执行。</w:t>
      </w: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平罗县姚伏镇人民政府</w:t>
      </w:r>
    </w:p>
    <w:p>
      <w:pPr>
        <w:pStyle w:val="5"/>
        <w:ind w:firstLine="4480" w:firstLineChars="14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2023年6月19日</w:t>
      </w:r>
    </w:p>
    <w:p>
      <w:pPr>
        <w:pStyle w:val="5"/>
        <w:ind w:left="0" w:leftChars="0" w:firstLine="0" w:firstLineChars="0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（此件依申请公开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联系人：张瑞  联系电话：6683668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）</w:t>
      </w:r>
    </w:p>
    <w:p>
      <w:pP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姚伏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镇防汛抗旱应急预案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default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 xml:space="preserve">适用范围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本预案适用于全镇范围内水、旱、地质灾害的预防和应急处置，包括干旱、溃堤（坝）、河道堵塞、危房倒塌、学校和集镇防洪以及供水危机等自然灾害。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二、工作目标及基本原则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（一）工作目标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坚持以人为本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努力减少人员伤亡，减轻国家和人民群众财产损失，保障人民群众基本生活用水，维护社会稳定，尽力做到不倒一坝，不溃一堤，不损一站（房），不死一人。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（二）基本原则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1.立足预防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主动防范。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把洪涝干旱灾害的预防管理放在防灾减灾工作的中心环节，密切监测雨情、水情、旱情、险情和灾情，认真做好各项防范工作。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2.分级负责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加强督查。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洪涝干旱灾害按行政区域实行属地管理，以各村（居）委会为主进行处置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并实行镇（村）长负责制。镇属各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站所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积极支持和指导、督促各村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应急处置工作。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3.科学调度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保障安全。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认真分析洪涝干旱灾情的发展和防洪抗旱工程现状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科学调度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优化配置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保障安全。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4.果断处置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全力抢险。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一旦发生重大洪涝干旱灾害、地质灾害和水利工程险情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应迅速反应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及时启动应急预案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组织力量全力抢险救灾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尽最大努力避免和减少人员伤亡及财产损失。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三、组织指挥体系及职责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 xml:space="preserve">（一）防汛抗旱指挥部 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成立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防汛抗旱指挥部，由镇长任总指挥，分管领导任副总指挥，</w:t>
      </w:r>
      <w:r>
        <w:rPr>
          <w:rFonts w:hint="default" w:ascii="仿宋_GB2312" w:hAnsi="仿宋_GB2312" w:eastAsia="仿宋_GB2312" w:cs="仿宋_GB2312"/>
          <w:b w:val="0"/>
          <w:bCs/>
          <w:snapToGrid/>
          <w:color w:val="auto"/>
          <w:sz w:val="32"/>
          <w:szCs w:val="32"/>
          <w:lang w:val="en-US" w:eastAsia="zh-CN"/>
        </w:rPr>
        <w:t>应急管理办公室</w:t>
      </w:r>
      <w:r>
        <w:rPr>
          <w:rFonts w:hint="eastAsia" w:ascii="仿宋_GB2312" w:hAnsi="仿宋_GB2312" w:eastAsia="仿宋_GB2312" w:cs="仿宋_GB2312"/>
          <w:b w:val="0"/>
          <w:bCs/>
          <w:snapToGrid/>
          <w:color w:val="auto"/>
          <w:sz w:val="32"/>
          <w:szCs w:val="32"/>
          <w:lang w:val="en-US" w:eastAsia="zh-CN"/>
        </w:rPr>
        <w:t>、综合办公室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default" w:ascii="仿宋_GB2312" w:hAnsi="仿宋_GB2312" w:eastAsia="仿宋_GB2312" w:cs="仿宋_GB2312"/>
          <w:b w:val="0"/>
          <w:bCs/>
          <w:snapToGrid/>
          <w:color w:val="auto"/>
          <w:sz w:val="32"/>
          <w:szCs w:val="32"/>
          <w:lang w:val="en-US" w:eastAsia="zh-CN"/>
        </w:rPr>
        <w:t>社会事务管理办公室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napToGrid/>
          <w:color w:val="auto"/>
          <w:sz w:val="32"/>
          <w:szCs w:val="32"/>
          <w:lang w:val="en-US" w:eastAsia="zh-CN"/>
        </w:rPr>
        <w:t>党建工作办公室、经济发展办公室、</w:t>
      </w:r>
      <w:r>
        <w:rPr>
          <w:rFonts w:hint="default" w:ascii="仿宋_GB2312" w:hAnsi="仿宋_GB2312" w:eastAsia="仿宋_GB2312" w:cs="仿宋_GB2312"/>
          <w:b w:val="0"/>
          <w:bCs/>
          <w:snapToGrid/>
          <w:color w:val="auto"/>
          <w:sz w:val="32"/>
          <w:szCs w:val="32"/>
          <w:lang w:val="en-US" w:eastAsia="zh-CN"/>
        </w:rPr>
        <w:t>农业综合服务中心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综治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default" w:ascii="仿宋_GB2312" w:hAnsi="仿宋_GB2312" w:eastAsia="仿宋_GB2312" w:cs="仿宋_GB2312"/>
          <w:b w:val="0"/>
          <w:bCs/>
          <w:snapToGrid/>
          <w:color w:val="auto"/>
          <w:sz w:val="32"/>
          <w:szCs w:val="32"/>
          <w:lang w:val="en-US" w:eastAsia="zh-CN"/>
        </w:rPr>
        <w:t>财经服务中心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民生服务中心、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畜牧兽医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站、司法所、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姚伏小学、沙湖小学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姚伏中心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卫生院、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沙湖中心卫生院、姚伏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派出所、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沙湖派出所、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村（居）委会等负责人为成员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指挥部下设办公室，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办公室设在镇应急管理办公室，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由分管领导兼任办公室主任，组织快速高效应急救援队伍，负责日常工作。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（二）指挥部职责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贯彻执行国家和自治区、市、县防汛抗旱的法律、法规、政策，及时掌握全镇水情、旱情；组织实施抗洪抢险及抗旱减灾措施，制定镇防汛抗旱方案；组织全镇的防汛抗旱工作；对全镇水利设施实施统一调控和调度；组织对河流、水利工程的防洪安全管理。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 xml:space="preserve">（三）成员单位职责及责任人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1.农业综合服务中心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组织、协调、监督、指导全镇防汛抗旱工作；组织、指导全镇防洪排涝、抗旱工程的建设和水利工程的修复；负责水和旱情的监测预报及全镇防汛抗旱指挥系统工程建设；保障农村居民饮水安全。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指导农业防汛抗旱和灾后农业救灾、生产恢复及农业系统的防洪安全；负责灾后恢复农业生产和抗旱所需种子、化肥、农药等物资的组织供应与技术指导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协调防汛木材的供应，组织做好林区防汛管理工作。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 2.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应急管理办公室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农业综合服务中心，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组织、协调、监督、指导全镇防汛抗旱工作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；做好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全镇防汛抗旱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水和旱情的监测预报及全镇防汛抗旱指挥系统工程建设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3.综合办公室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负责起草新闻发布稿和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水、旱情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公告，管理和协调信息发布和报道工作，及时、准确报道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防汛抗旱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信息，坚持正面宣传，引导媒体及公众舆论，适时解答有关质询。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社会事务管理办公室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组织、协调灾后救助工作；核查灾情，发布灾情及救灾工作情况，及时向镇防汛抗旱指挥部提供灾情信息；管理、分配救灾款物并监督检查使用；组织、指导和开展救灾捐赠等工作。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财经服务中心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napToGrid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组织实施全镇防汛抗旱经费预算；根据有关部门和村镇提出的申请，会同镇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防汛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办在年度预算内审核下拨防汛抗旱经费，并监督使用。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综治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汛情、旱情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引起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的社会综合治理工作，维护社会稳定。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7.司法所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负责法律、法规、政策宣传与解释，向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群众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提供法律援助。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8.畜牧兽医工作站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指导防汛抗旱和灾后畜牧业救灾、生产恢复及养殖系统的防洪安全；负责灾后恢复畜牧业生产和抗旱所需种苗、饲料等物资的组织供应与技术指导；组织兽医开展牲畜防病治病，预防和控制疫情的发生和流行。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9.姚伏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派出所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、沙湖派出所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依法打击造谣惑众和盗窃、哄抢防汛抗旱物资以及破坏防汛抗旱设施的违法犯罪行为；处置因防汛抗旱引发的群众性治安事件；协助组织群众从危险地区安全撤离和转移。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10.民生服务中心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做好对贫困户、军烈属、“三孤”人员登记安置工作,确保及时得到救济。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姚伏中心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卫生院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、沙湖中心卫生院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负责水、旱灾区疾病预防控制和医疗救援工作；及时向镇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防汛办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提供水、旱灾区疫情和防治信息；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配合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医疗卫生单位和医疗卫生人员开展防病治病，预防和控制疫情的发生和流行。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姚伏小学、沙湖小学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负责学校防汛抗旱工作，防止洪涝灾害，搞好学生的安全教育培训，发生险情组织学生安全撤离。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13.各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村（居）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负责本辖区的防汛抗旱工作，对所涉及的范围目标要制定详实的防汛抗旱预案，在汛期要加强巡查，及时排查出险情进行整改；遇到重大险情按照预案边处理，边及时上报，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对发生洪灾组织群众向安全地方撤离，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确保人员生命安全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 xml:space="preserve">  四、预防和预警机制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镇防汛抗旱指挥部针对干旱、洪涝灾害的成因、特点，因地制宜，落实预警措施。建立健全旱情、洪涝监测网络和干旱洪涝灾害统计，随时掌握汛情旱情灾情，并预测汛情干旱发展趋势，根据不同干旱等级，提出相应对策，为抗旱指挥决策提供科学依据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 xml:space="preserve">五、应急响应 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br w:type="textWrapping"/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 xml:space="preserve">（一）应急响应行动 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1.镇防汛抗旱指挥长主持镇防指成员会商，宣布进入紧急防汛（抗旱）期，启动本应急预案，作出相应工作部署，并将情况上报县防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汛抗旱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挥部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及相关领导；同时密切监视汛情、旱情的发展变化，做好汛情、旱情预测预报，加强防汛（抗旱）值班，及时发布汛（旱）情通报及防汛抗旱措施；镇防指成员单位按照职责分工，做好有关工作；镇防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指办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随时将情况上报县防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汛抗旱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挥部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。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2.受灾村村委会的主要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应根据镇防指指令及时动员、部署本村防汛抗旱工作，服从镇防指的统一调度；根据预案转移危险地区群众，加强防守巡查，及时控制险情。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3.以属地为主的原则成立现场应急指挥部，及时组织防汛抗旱工作；镇防汛抗旱指挥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及成员单位负责人，应按照职责到分管的区域组织指挥防汛抗旱工作，驻点具体帮助受灾区做好防汛抗旱和抗灾救灾工作。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（二）应急响应措施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1.汛情灾害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发生汛情灾害后，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镇防指组织人员及时赶赴现场，加强观测，采取应急措施，防止灾害形势进一步恶化。当汛情灾害形势严峻时，对是否紧急转移群众作出决策，如需转移时，应按预案组织人员安全撤离。发生汛情灾害后，若导致人员伤亡或失踪，应立即组织人员或抢险突击队紧急抢险，并及时做好汇报。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2.干旱灾害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加强旱情监测和抗旱工作的宣传，密切注视旱情的发展情况，定期分析预测旱情变化趋势，通报旱情信息和抗旱情况，及时组织会商，研究部署抗旱工作，落实应急抗旱资金和物资。落实抗旱职责，做好抗旱水源的统一管理和调度。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 xml:space="preserve">（三）信息报送和处理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各类防汛抗旱信息要及时上报。上报内容要快速、准确、详实，重要信息应立即上报，因客观原因一时难以准确掌握的信息，应及时报告基本情况，随后补报详情。所有信息必须报镇防汛抗旱指挥部办公室，根据响应级别，由指挥长签署意见后，再上报县防汛抗旱指挥部。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六、预案的实施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预案启动后，镇防指统一指挥村组及各有关单位协助开展抢险救灾工作。镇防指研究分析雨情、水情、旱情、险情和灾情，提出处置意见，并及时进行调度，协调各成员单位，督促检查各有关单位的应急准备情况，收集信息，传达指令，并开展总结、评价等有关具体工作。镇防指各成员单位及有关村根据职责分工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做好以下工作: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（一）抢险救灾。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灾害发生地的村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组织实施抢险救灾、人员转移、灾民安置等工作。镇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武装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部负责所属预备役部队民兵参加抗洪抢险救灾，并协助公安部门维护抢险救灾秩序，协助村转移危险地方的群众。镇社会事务管理办公室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民生服务中心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负责指导灾民安置和救济救助工作；镇综治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武装部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姚伏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派出所、司法所负责组织维护灾区社会治安、抢险救灾和道路交通秩序。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（二）抗旱救灾。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干旱发生地的村组织全社会力量抗旱救灾。镇综治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、派出所、司法所协助调处水事纠纷和维护社会治安秩序。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（三）应急资金保障。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镇财经服务中心牵头，农业综合服务中心、社会事务管理办公室、经济发展办公室等单位负责镇级抢险救灾资金的筹措、落实和争取上级财政的支持，做好救灾资金、捐赠款物的分配、下拨，指导、督促灾区做好救灾款的使用、发放，信用社等金融机构负责救灾、恢复生产所需信贷资金的落实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（四）医疗卫生保障。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姚伏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卫生院、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沙湖卫生院、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畜牧兽医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工作站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等单位指导灾区卫生防疫和医疗救护，预防疾病流行，做好人畜疾病的免疫和公共场所消毒工作。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（五）后勤保障。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灾害发生的村配合镇政府负责抢险物资、交通工具、食品、饮用水、医疗器械、药品等后勤保障。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（六）灾情核查。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农业综合服务中心牵头，所有成员单位分别负责了解、收集、核实本行业的灾害损失情况，并及时上报镇防指。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eastAsia="zh-CN"/>
        </w:rPr>
        <w:t>（七）灾后重建。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灾害发生地的村应根据洪涝灾情及防灾减灾工作需要，统筹规划，安排受灾地方的重建工作。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各办公室（中心）、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各村（居）委会、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驻镇各单位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应根据本预案，制定具体实施办法，每个成员单位必须成立20人以上的抢险突击队，并报镇防汛抗旱指挥部备案。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七、附则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（一）对防汛抢险和抗旱工作作出突出贡献的先进集体和个人，镇防指报镇政府进行表彰。对防汛抗旱工作中因玩忽职守造成损失的，依据《防洪法》、《水法》、《生产安全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事故报告和调查处理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条例》等法律法规追究当事人的责任。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（二）本预案由镇政府负责解释，自印发之日起实施。</w:t>
      </w:r>
    </w:p>
    <w:p>
      <w:pPr>
        <w:pStyle w:val="2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6" w:space="1"/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平罗县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姚伏镇人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民政府  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202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6月19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日印发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F2930"/>
    <w:rsid w:val="05FF2930"/>
    <w:rsid w:val="1ED6469A"/>
    <w:rsid w:val="23931167"/>
    <w:rsid w:val="3F21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200" w:firstLine="420" w:firstLineChars="200"/>
    </w:pPr>
    <w:rPr>
      <w:rFonts w:hint="eastAsia" w:ascii="Times New Roman" w:eastAsia="仿宋_GB2312"/>
      <w:sz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Office_11.1.0.10168_F1E327BC-269C-435d-A152-05C5408002CA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2023-06-19T08:57:00Z</dcterms:created>
  <dc:creator>Administrator</dc:creator>
  <cp:lastModifiedBy>Administrator</cp:lastModifiedBy>
  <cp:lastPrinted>2023-06-20T07:07:22Z</cp:lastPrinted>
  <dcterms:modified xsi:type="dcterms:W3CDTF">2023-06-20T07:07:43Z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2052-11.1.0.10168</vt:lpwstr>
  </property>
</Properties>
</file>