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姚伏镇</w:t>
      </w:r>
      <w:r>
        <w:rPr>
          <w:rFonts w:hint="eastAsia" w:ascii="方正小标宋简体" w:hAnsi="方正小标宋简体" w:eastAsia="方正小标宋简体" w:cs="方正小标宋简体"/>
          <w:b w:val="0"/>
          <w:bCs/>
          <w:sz w:val="44"/>
          <w:szCs w:val="44"/>
          <w:lang w:val="en-US" w:eastAsia="zh-CN"/>
        </w:rPr>
        <w:t>2023</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eastAsia="zh-CN"/>
        </w:rPr>
        <w:t>秋</w:t>
      </w:r>
      <w:r>
        <w:rPr>
          <w:rFonts w:hint="eastAsia" w:ascii="方正小标宋简体" w:hAnsi="方正小标宋简体" w:eastAsia="方正小标宋简体" w:cs="方正小标宋简体"/>
          <w:b w:val="0"/>
          <w:bCs/>
          <w:sz w:val="44"/>
          <w:szCs w:val="44"/>
        </w:rPr>
        <w:t>季农田水利基本建设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val="0"/>
          <w:bCs/>
          <w:sz w:val="44"/>
          <w:szCs w:val="44"/>
          <w:lang w:eastAsia="zh-CN"/>
        </w:rPr>
        <w:t>实施方案</w:t>
      </w:r>
    </w:p>
    <w:p>
      <w:pPr>
        <w:pStyle w:val="2"/>
        <w:keepNext w:val="0"/>
        <w:keepLines w:val="0"/>
        <w:pageBreakBefore w:val="0"/>
        <w:widowControl w:val="0"/>
        <w:kinsoku/>
        <w:wordWrap/>
        <w:overflowPunct/>
        <w:topLinePunct w:val="0"/>
        <w:autoSpaceDE/>
        <w:autoSpaceDN/>
        <w:bidi w:val="0"/>
        <w:adjustRightInd/>
        <w:snapToGrid/>
        <w:spacing w:line="280" w:lineRule="exact"/>
        <w:textAlignment w:val="auto"/>
      </w:pP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为认真做好</w:t>
      </w:r>
      <w:r>
        <w:rPr>
          <w:rFonts w:hint="eastAsia" w:ascii="仿宋_GB2312" w:hAnsi="仿宋_GB2312" w:eastAsia="仿宋_GB2312" w:cs="仿宋_GB2312"/>
          <w:sz w:val="32"/>
          <w:szCs w:val="32"/>
          <w:lang w:val="en-US" w:eastAsia="zh-CN"/>
        </w:rPr>
        <w:t>全镇</w:t>
      </w:r>
      <w:r>
        <w:rPr>
          <w:rFonts w:hint="eastAsia" w:ascii="仿宋_GB2312" w:hAnsi="仿宋_GB2312" w:eastAsia="仿宋_GB2312" w:cs="仿宋_GB2312"/>
          <w:sz w:val="32"/>
          <w:szCs w:val="32"/>
          <w:lang w:eastAsia="zh-CN"/>
        </w:rPr>
        <w:t>秋季</w:t>
      </w:r>
      <w:r>
        <w:rPr>
          <w:rFonts w:hint="eastAsia" w:ascii="仿宋_GB2312" w:hAnsi="仿宋_GB2312" w:eastAsia="仿宋_GB2312" w:cs="仿宋_GB2312"/>
          <w:sz w:val="32"/>
          <w:szCs w:val="32"/>
        </w:rPr>
        <w:t>农田水利基本建设工作，</w:t>
      </w:r>
      <w:r>
        <w:rPr>
          <w:rFonts w:hint="eastAsia" w:ascii="仿宋_GB2312" w:hAnsi="仿宋_GB2312" w:eastAsia="仿宋_GB2312" w:cs="仿宋_GB2312"/>
          <w:sz w:val="32"/>
          <w:szCs w:val="32"/>
          <w:lang w:eastAsia="zh-CN"/>
        </w:rPr>
        <w:t>大力推进农业基础设施建设，有效</w:t>
      </w:r>
      <w:r>
        <w:rPr>
          <w:rFonts w:hint="eastAsia" w:ascii="仿宋_GB2312" w:hAnsi="仿宋_GB2312" w:eastAsia="仿宋_GB2312" w:cs="仿宋_GB2312"/>
          <w:sz w:val="32"/>
          <w:szCs w:val="32"/>
        </w:rPr>
        <w:t>提高农业综合生产能力，</w:t>
      </w:r>
      <w:r>
        <w:rPr>
          <w:rFonts w:hint="eastAsia" w:ascii="仿宋_GB2312" w:hAnsi="仿宋_GB2312" w:eastAsia="仿宋_GB2312" w:cs="仿宋_GB2312"/>
          <w:sz w:val="32"/>
          <w:szCs w:val="32"/>
          <w:lang w:eastAsia="zh-CN"/>
        </w:rPr>
        <w:t>切实增强农业发展后劲</w:t>
      </w:r>
      <w:r>
        <w:rPr>
          <w:rFonts w:hint="eastAsia" w:ascii="仿宋_GB2312" w:hAnsi="仿宋_GB2312" w:eastAsia="仿宋_GB2312" w:cs="仿宋_GB2312"/>
          <w:sz w:val="32"/>
          <w:szCs w:val="32"/>
        </w:rPr>
        <w:t>，现就姚伏镇</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度秋季</w:t>
      </w:r>
      <w:r>
        <w:rPr>
          <w:rFonts w:hint="eastAsia" w:ascii="仿宋_GB2312" w:hAnsi="仿宋_GB2312" w:eastAsia="仿宋_GB2312" w:cs="仿宋_GB2312"/>
          <w:sz w:val="32"/>
          <w:szCs w:val="32"/>
        </w:rPr>
        <w:t>农田水利基本建设工作安排如下：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指导思想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仿宋_GB2312" w:eastAsia="仿宋_GB2312" w:cs="仿宋_GB2312"/>
          <w:b/>
          <w:bCs/>
          <w:i w:val="0"/>
          <w:caps w:val="0"/>
          <w:color w:val="666666"/>
          <w:spacing w:val="0"/>
          <w:sz w:val="32"/>
          <w:szCs w:val="32"/>
        </w:rPr>
      </w:pPr>
      <w:r>
        <w:rPr>
          <w:rFonts w:hint="eastAsia" w:ascii="仿宋_GB2312" w:hAnsi="仿宋_GB2312" w:eastAsia="仿宋_GB2312" w:cs="仿宋_GB2312"/>
          <w:b w:val="0"/>
          <w:bCs/>
          <w:sz w:val="32"/>
          <w:szCs w:val="32"/>
          <w:lang w:eastAsia="zh-CN"/>
        </w:rPr>
        <w:t>坚持以习近平新时代中国特色社会主义思想为指导，深入贯彻落实“藏粮于地、藏粮于技”战略，把抓好农田水利基本建设作为加快建设黄河流域生态保护和高质量发展先行区的重大举措。按照区、市、县</w:t>
      </w:r>
      <w:r>
        <w:rPr>
          <w:rFonts w:hint="eastAsia" w:ascii="仿宋_GB2312" w:hAnsi="仿宋_GB2312" w:eastAsia="仿宋_GB2312" w:cs="仿宋_GB2312"/>
          <w:b w:val="0"/>
          <w:bCs/>
          <w:sz w:val="32"/>
          <w:szCs w:val="32"/>
          <w:lang w:val="en-US" w:eastAsia="zh-CN"/>
        </w:rPr>
        <w:t>2023年关于</w:t>
      </w:r>
      <w:r>
        <w:rPr>
          <w:rFonts w:hint="eastAsia" w:ascii="仿宋_GB2312" w:hAnsi="仿宋_GB2312" w:eastAsia="仿宋_GB2312" w:cs="仿宋_GB2312"/>
          <w:b w:val="0"/>
          <w:bCs/>
          <w:sz w:val="32"/>
          <w:szCs w:val="32"/>
          <w:lang w:eastAsia="zh-CN"/>
        </w:rPr>
        <w:t>继续深入开展秋冬季农田水利基本建设总体部署要求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lang w:eastAsia="zh-CN"/>
        </w:rPr>
        <w:t>紧紧围绕“十四五”发展规划与“乡村振兴战略”，</w:t>
      </w:r>
      <w:r>
        <w:rPr>
          <w:rFonts w:hint="eastAsia" w:ascii="仿宋_GB2312" w:hAnsi="仿宋_GB2312" w:eastAsia="仿宋_GB2312" w:cs="仿宋_GB2312"/>
          <w:sz w:val="32"/>
          <w:szCs w:val="32"/>
          <w:lang w:eastAsia="zh-CN"/>
        </w:rPr>
        <w:t>把做好当前农田水利基本建设与现阶段农村各项水利改革、农业产业结构调整、农村环境综合整治等工作相结合，切实完善夯实农业水利基础设施，为今后我镇农业农村各项事业发展提供坚实的水利支撑和保障。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二、目标任务</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农田</w:t>
      </w:r>
      <w:r>
        <w:rPr>
          <w:rFonts w:hint="eastAsia" w:ascii="楷体_GB2312" w:hAnsi="楷体_GB2312" w:eastAsia="楷体_GB2312" w:cs="楷体_GB2312"/>
          <w:b/>
          <w:bCs/>
          <w:sz w:val="32"/>
          <w:szCs w:val="32"/>
          <w:lang w:eastAsia="zh-CN"/>
        </w:rPr>
        <w:t>水利</w:t>
      </w:r>
      <w:r>
        <w:rPr>
          <w:rFonts w:hint="eastAsia" w:ascii="楷体_GB2312" w:hAnsi="楷体_GB2312" w:eastAsia="楷体_GB2312" w:cs="楷体_GB2312"/>
          <w:b/>
          <w:bCs/>
          <w:sz w:val="32"/>
          <w:szCs w:val="32"/>
        </w:rPr>
        <w:t>示范方建设</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团庄村秋季</w:t>
      </w:r>
      <w:r>
        <w:rPr>
          <w:rFonts w:hint="eastAsia" w:ascii="仿宋_GB2312" w:hAnsi="仿宋_GB2312" w:eastAsia="仿宋_GB2312" w:cs="仿宋_GB2312"/>
          <w:b/>
          <w:bCs w:val="0"/>
          <w:sz w:val="32"/>
          <w:szCs w:val="32"/>
        </w:rPr>
        <w:t>农田水利示范方</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四至范围：东至</w:t>
      </w:r>
      <w:r>
        <w:rPr>
          <w:rFonts w:hint="eastAsia" w:ascii="仿宋_GB2312" w:hAnsi="仿宋_GB2312" w:eastAsia="仿宋_GB2312" w:cs="仿宋_GB2312"/>
          <w:sz w:val="32"/>
          <w:szCs w:val="32"/>
          <w:lang w:val="en-US" w:eastAsia="zh-CN"/>
        </w:rPr>
        <w:t>畔渠一斗渠，</w:t>
      </w: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lang w:val="en-US" w:eastAsia="zh-CN"/>
        </w:rPr>
        <w:t>五排，</w:t>
      </w:r>
      <w:r>
        <w:rPr>
          <w:rFonts w:hint="eastAsia" w:ascii="仿宋_GB2312" w:hAnsi="仿宋_GB2312" w:eastAsia="仿宋_GB2312" w:cs="仿宋_GB2312"/>
          <w:sz w:val="32"/>
          <w:szCs w:val="32"/>
          <w:lang w:eastAsia="zh-CN"/>
        </w:rPr>
        <w:t>南至团庄村</w:t>
      </w:r>
      <w:r>
        <w:rPr>
          <w:rFonts w:hint="eastAsia" w:ascii="仿宋_GB2312" w:hAnsi="仿宋_GB2312" w:eastAsia="仿宋_GB2312" w:cs="仿宋_GB2312"/>
          <w:sz w:val="32"/>
          <w:szCs w:val="32"/>
          <w:lang w:val="en-US" w:eastAsia="zh-CN"/>
        </w:rPr>
        <w:t>1队，</w:t>
      </w:r>
      <w:r>
        <w:rPr>
          <w:rFonts w:hint="eastAsia" w:ascii="仿宋_GB2312" w:hAnsi="仿宋_GB2312" w:eastAsia="仿宋_GB2312" w:cs="仿宋_GB2312"/>
          <w:sz w:val="32"/>
          <w:szCs w:val="32"/>
        </w:rPr>
        <w:t>北至</w:t>
      </w:r>
      <w:r>
        <w:rPr>
          <w:rFonts w:hint="eastAsia" w:ascii="仿宋_GB2312" w:hAnsi="仿宋_GB2312" w:eastAsia="仿宋_GB2312" w:cs="仿宋_GB2312"/>
          <w:sz w:val="32"/>
          <w:szCs w:val="32"/>
          <w:lang w:eastAsia="zh-CN"/>
        </w:rPr>
        <w:t>东大滩三支沟，</w:t>
      </w:r>
      <w:r>
        <w:rPr>
          <w:rFonts w:hint="eastAsia" w:ascii="仿宋_GB2312" w:hAnsi="仿宋_GB2312" w:eastAsia="仿宋_GB2312" w:cs="仿宋_GB2312"/>
          <w:sz w:val="32"/>
          <w:szCs w:val="32"/>
        </w:rPr>
        <w:t>辐射改造基本农田面积</w:t>
      </w:r>
      <w:r>
        <w:rPr>
          <w:rFonts w:hint="eastAsia" w:ascii="仿宋_GB2312" w:hAnsi="仿宋_GB2312" w:eastAsia="仿宋_GB2312" w:cs="仿宋_GB2312"/>
          <w:sz w:val="32"/>
          <w:szCs w:val="32"/>
          <w:lang w:val="en-US" w:eastAsia="zh-CN"/>
        </w:rPr>
        <w:t>6000</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计划清淤支沟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清淤斗沟</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清淤农沟</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30.3</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，整修农路</w:t>
      </w:r>
      <w:r>
        <w:rPr>
          <w:rFonts w:hint="eastAsia" w:ascii="仿宋_GB2312" w:hAnsi="仿宋_GB2312" w:eastAsia="仿宋_GB2312" w:cs="仿宋_GB2312"/>
          <w:sz w:val="32"/>
          <w:szCs w:val="32"/>
          <w:lang w:val="en-US" w:eastAsia="zh-CN"/>
        </w:rPr>
        <w:t>115条长75.5公里，</w:t>
      </w:r>
      <w:r>
        <w:rPr>
          <w:rFonts w:hint="eastAsia" w:ascii="仿宋_GB2312" w:hAnsi="仿宋_GB2312" w:eastAsia="仿宋_GB2312" w:cs="仿宋_GB2312"/>
          <w:sz w:val="32"/>
          <w:szCs w:val="32"/>
        </w:rPr>
        <w:t>清淤渠道</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，水利</w:t>
      </w:r>
      <w:r>
        <w:rPr>
          <w:rFonts w:hint="eastAsia" w:ascii="仿宋_GB2312" w:hAnsi="仿宋_GB2312" w:eastAsia="仿宋_GB2312" w:cs="仿宋_GB2312"/>
          <w:sz w:val="32"/>
          <w:szCs w:val="32"/>
        </w:rPr>
        <w:t>配套建筑物</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eastAsia="zh-CN"/>
        </w:rPr>
        <w:t>，维修改造农渠</w:t>
      </w:r>
      <w:r>
        <w:rPr>
          <w:rFonts w:hint="eastAsia" w:ascii="仿宋_GB2312" w:hAnsi="仿宋_GB2312" w:eastAsia="仿宋_GB2312" w:cs="仿宋_GB2312"/>
          <w:sz w:val="32"/>
          <w:szCs w:val="32"/>
          <w:lang w:val="en-US" w:eastAsia="zh-CN"/>
        </w:rPr>
        <w:t>0.5公里</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永胜村秋季</w:t>
      </w:r>
      <w:r>
        <w:rPr>
          <w:rFonts w:hint="eastAsia" w:ascii="仿宋_GB2312" w:hAnsi="仿宋_GB2312" w:eastAsia="仿宋_GB2312" w:cs="仿宋_GB2312"/>
          <w:b/>
          <w:sz w:val="32"/>
          <w:szCs w:val="32"/>
        </w:rPr>
        <w:t>农田水利示范方。</w:t>
      </w:r>
      <w:r>
        <w:rPr>
          <w:rFonts w:hint="eastAsia" w:ascii="仿宋_GB2312" w:hAnsi="仿宋_GB2312" w:eastAsia="仿宋_GB2312" w:cs="仿宋_GB2312"/>
          <w:sz w:val="32"/>
          <w:szCs w:val="32"/>
        </w:rPr>
        <w:t>四至范围：东至</w:t>
      </w:r>
      <w:r>
        <w:rPr>
          <w:rFonts w:hint="eastAsia" w:ascii="仿宋_GB2312" w:hAnsi="仿宋_GB2312" w:eastAsia="仿宋_GB2312" w:cs="仿宋_GB2312"/>
          <w:sz w:val="32"/>
          <w:szCs w:val="32"/>
          <w:lang w:val="en-US" w:eastAsia="zh-CN"/>
        </w:rPr>
        <w:t>畔渠，</w:t>
      </w:r>
      <w:r>
        <w:rPr>
          <w:rFonts w:hint="eastAsia" w:ascii="仿宋_GB2312" w:hAnsi="仿宋_GB2312" w:eastAsia="仿宋_GB2312" w:cs="仿宋_GB2312"/>
          <w:sz w:val="32"/>
          <w:szCs w:val="32"/>
        </w:rPr>
        <w:t>西至</w:t>
      </w:r>
      <w:r>
        <w:rPr>
          <w:rFonts w:hint="eastAsia" w:ascii="仿宋_GB2312" w:hAnsi="仿宋_GB2312" w:eastAsia="仿宋_GB2312" w:cs="仿宋_GB2312"/>
          <w:sz w:val="32"/>
          <w:szCs w:val="32"/>
          <w:lang w:eastAsia="zh-CN"/>
        </w:rPr>
        <w:t>永胜村</w:t>
      </w:r>
      <w:r>
        <w:rPr>
          <w:rFonts w:hint="eastAsia" w:ascii="仿宋_GB2312" w:hAnsi="仿宋_GB2312" w:eastAsia="仿宋_GB2312" w:cs="仿宋_GB2312"/>
          <w:sz w:val="32"/>
          <w:szCs w:val="32"/>
          <w:lang w:val="en-US" w:eastAsia="zh-CN"/>
        </w:rPr>
        <w:t>7队，</w:t>
      </w:r>
      <w:r>
        <w:rPr>
          <w:rFonts w:hint="eastAsia" w:ascii="仿宋_GB2312" w:hAnsi="仿宋_GB2312" w:eastAsia="仿宋_GB2312" w:cs="仿宋_GB2312"/>
          <w:sz w:val="32"/>
          <w:szCs w:val="32"/>
        </w:rPr>
        <w:t>南至</w:t>
      </w:r>
      <w:r>
        <w:rPr>
          <w:rFonts w:hint="eastAsia" w:ascii="仿宋_GB2312" w:hAnsi="仿宋_GB2312" w:eastAsia="仿宋_GB2312" w:cs="仿宋_GB2312"/>
          <w:sz w:val="32"/>
          <w:szCs w:val="32"/>
          <w:lang w:eastAsia="zh-CN"/>
        </w:rPr>
        <w:t>姚通路，</w:t>
      </w:r>
      <w:r>
        <w:rPr>
          <w:rFonts w:hint="eastAsia" w:ascii="仿宋_GB2312" w:hAnsi="仿宋_GB2312" w:eastAsia="仿宋_GB2312" w:cs="仿宋_GB2312"/>
          <w:sz w:val="32"/>
          <w:szCs w:val="32"/>
        </w:rPr>
        <w:t>北至</w:t>
      </w:r>
      <w:r>
        <w:rPr>
          <w:rFonts w:hint="eastAsia" w:ascii="仿宋_GB2312" w:hAnsi="仿宋_GB2312" w:eastAsia="仿宋_GB2312" w:cs="仿宋_GB2312"/>
          <w:sz w:val="32"/>
          <w:szCs w:val="32"/>
          <w:lang w:val="en-US" w:eastAsia="zh-CN"/>
        </w:rPr>
        <w:t>团庄村1队，</w:t>
      </w:r>
      <w:r>
        <w:rPr>
          <w:rFonts w:hint="eastAsia" w:ascii="仿宋_GB2312" w:hAnsi="仿宋_GB2312" w:eastAsia="仿宋_GB2312" w:cs="仿宋_GB2312"/>
          <w:sz w:val="32"/>
          <w:szCs w:val="32"/>
        </w:rPr>
        <w:t>辐射改造基本农田面积</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计划清淤</w:t>
      </w:r>
      <w:r>
        <w:rPr>
          <w:rFonts w:hint="eastAsia" w:ascii="仿宋_GB2312" w:hAnsi="仿宋_GB2312" w:eastAsia="仿宋_GB2312" w:cs="仿宋_GB2312"/>
          <w:sz w:val="32"/>
          <w:szCs w:val="32"/>
          <w:lang w:eastAsia="zh-CN"/>
        </w:rPr>
        <w:t>支沟</w:t>
      </w:r>
      <w:r>
        <w:rPr>
          <w:rFonts w:hint="eastAsia" w:ascii="仿宋_GB2312" w:hAnsi="仿宋_GB2312" w:eastAsia="仿宋_GB2312" w:cs="仿宋_GB2312"/>
          <w:sz w:val="32"/>
          <w:szCs w:val="32"/>
          <w:lang w:val="en-US" w:eastAsia="zh-CN"/>
        </w:rPr>
        <w:t>1条长2.6公里，清淤</w:t>
      </w:r>
      <w:r>
        <w:rPr>
          <w:rFonts w:hint="eastAsia" w:ascii="仿宋_GB2312" w:hAnsi="仿宋_GB2312" w:eastAsia="仿宋_GB2312" w:cs="仿宋_GB2312"/>
          <w:sz w:val="32"/>
          <w:szCs w:val="32"/>
        </w:rPr>
        <w:t>斗沟</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清淤农沟</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，整修农路</w:t>
      </w:r>
      <w:r>
        <w:rPr>
          <w:rFonts w:hint="eastAsia" w:ascii="仿宋_GB2312" w:hAnsi="仿宋_GB2312" w:eastAsia="仿宋_GB2312" w:cs="仿宋_GB2312"/>
          <w:sz w:val="32"/>
          <w:szCs w:val="32"/>
          <w:lang w:val="en-US" w:eastAsia="zh-CN"/>
        </w:rPr>
        <w:t>104条长70公里，</w:t>
      </w:r>
      <w:r>
        <w:rPr>
          <w:rFonts w:hint="eastAsia" w:ascii="仿宋_GB2312" w:hAnsi="仿宋_GB2312" w:eastAsia="仿宋_GB2312" w:cs="仿宋_GB2312"/>
          <w:sz w:val="32"/>
          <w:szCs w:val="32"/>
        </w:rPr>
        <w:t>清淤渠道</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，水利</w:t>
      </w:r>
      <w:r>
        <w:rPr>
          <w:rFonts w:hint="eastAsia" w:ascii="仿宋_GB2312" w:hAnsi="仿宋_GB2312" w:eastAsia="仿宋_GB2312" w:cs="仿宋_GB2312"/>
          <w:sz w:val="32"/>
          <w:szCs w:val="32"/>
        </w:rPr>
        <w:t>配套建筑物</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eastAsia="zh-CN"/>
        </w:rPr>
        <w:t>，维修改造农渠</w:t>
      </w:r>
      <w:r>
        <w:rPr>
          <w:rFonts w:hint="eastAsia" w:ascii="仿宋_GB2312" w:hAnsi="仿宋_GB2312" w:eastAsia="仿宋_GB2312" w:cs="仿宋_GB2312"/>
          <w:sz w:val="32"/>
          <w:szCs w:val="32"/>
          <w:lang w:val="en-US" w:eastAsia="zh-CN"/>
        </w:rPr>
        <w:t>0.5公里</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面上农水建设任务</w:t>
      </w:r>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w:t>
      </w:r>
      <w:r>
        <w:rPr>
          <w:rFonts w:hint="eastAsia" w:ascii="仿宋_GB2312" w:hAnsi="仿宋_GB2312" w:eastAsia="仿宋_GB2312" w:cs="仿宋_GB2312"/>
          <w:sz w:val="32"/>
          <w:szCs w:val="32"/>
          <w:lang w:eastAsia="zh-CN"/>
        </w:rPr>
        <w:t>秋</w:t>
      </w:r>
      <w:r>
        <w:rPr>
          <w:rFonts w:hint="eastAsia" w:ascii="仿宋_GB2312" w:hAnsi="仿宋_GB2312" w:eastAsia="仿宋_GB2312" w:cs="仿宋_GB2312"/>
          <w:sz w:val="32"/>
          <w:szCs w:val="32"/>
        </w:rPr>
        <w:t>面上农田水利基本建设，</w:t>
      </w:r>
      <w:r>
        <w:rPr>
          <w:rFonts w:hint="eastAsia" w:ascii="仿宋_GB2312" w:hAnsi="仿宋_GB2312" w:eastAsia="仿宋_GB2312" w:cs="仿宋_GB2312"/>
          <w:sz w:val="32"/>
          <w:szCs w:val="32"/>
          <w:lang w:eastAsia="zh-CN"/>
        </w:rPr>
        <w:t>各村必须结合农村人居环境综合整治开展此项工作，主要</w:t>
      </w:r>
      <w:r>
        <w:rPr>
          <w:rFonts w:hint="eastAsia" w:ascii="仿宋_GB2312" w:hAnsi="仿宋_GB2312" w:eastAsia="仿宋_GB2312" w:cs="仿宋_GB2312"/>
          <w:sz w:val="32"/>
          <w:szCs w:val="32"/>
        </w:rPr>
        <w:t>以109</w:t>
      </w:r>
      <w:r>
        <w:rPr>
          <w:rFonts w:hint="eastAsia" w:ascii="仿宋_GB2312" w:hAnsi="仿宋_GB2312" w:eastAsia="仿宋_GB2312" w:cs="仿宋_GB2312"/>
          <w:sz w:val="32"/>
          <w:szCs w:val="32"/>
          <w:lang w:eastAsia="zh-CN"/>
        </w:rPr>
        <w:t>国道</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省道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各村主干道路两侧</w:t>
      </w:r>
      <w:r>
        <w:rPr>
          <w:rFonts w:hint="eastAsia" w:ascii="仿宋_GB2312" w:hAnsi="仿宋_GB2312" w:eastAsia="仿宋_GB2312" w:cs="仿宋_GB2312"/>
          <w:sz w:val="32"/>
          <w:szCs w:val="32"/>
          <w:lang w:eastAsia="zh-CN"/>
        </w:rPr>
        <w:t>和严重影响灌排条件以及村部周边沟道、渠道进行清淤扩整为</w:t>
      </w:r>
      <w:r>
        <w:rPr>
          <w:rFonts w:hint="eastAsia" w:ascii="仿宋_GB2312" w:hAnsi="仿宋_GB2312" w:eastAsia="仿宋_GB2312" w:cs="仿宋_GB2312"/>
          <w:sz w:val="32"/>
          <w:szCs w:val="32"/>
        </w:rPr>
        <w:t>重点。计划清淤支沟</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清淤斗沟</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清淤农沟</w:t>
      </w: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111.2</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整修农路</w:t>
      </w:r>
      <w:r>
        <w:rPr>
          <w:rFonts w:hint="eastAsia" w:ascii="仿宋_GB2312" w:hAnsi="仿宋_GB2312" w:eastAsia="仿宋_GB2312" w:cs="仿宋_GB2312"/>
          <w:sz w:val="32"/>
          <w:szCs w:val="32"/>
          <w:lang w:val="en-US" w:eastAsia="zh-CN"/>
        </w:rPr>
        <w:t>526</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307.8</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清淤支渠</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清淤斗渠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107.3公里，</w:t>
      </w:r>
      <w:r>
        <w:rPr>
          <w:rFonts w:hint="eastAsia" w:ascii="仿宋_GB2312" w:hAnsi="仿宋_GB2312" w:eastAsia="仿宋_GB2312" w:cs="仿宋_GB2312"/>
          <w:sz w:val="32"/>
          <w:szCs w:val="32"/>
        </w:rPr>
        <w:t>清淤农渠</w:t>
      </w:r>
      <w:r>
        <w:rPr>
          <w:rFonts w:hint="eastAsia" w:ascii="仿宋_GB2312" w:hAnsi="仿宋_GB2312" w:eastAsia="仿宋_GB2312" w:cs="仿宋_GB2312"/>
          <w:sz w:val="32"/>
          <w:szCs w:val="32"/>
          <w:lang w:val="en-US" w:eastAsia="zh-CN"/>
        </w:rPr>
        <w:t>549</w:t>
      </w:r>
      <w:r>
        <w:rPr>
          <w:rFonts w:hint="eastAsia" w:ascii="仿宋_GB2312" w:hAnsi="仿宋_GB2312" w:eastAsia="仿宋_GB2312" w:cs="仿宋_GB2312"/>
          <w:sz w:val="32"/>
          <w:szCs w:val="32"/>
        </w:rPr>
        <w:t>条长</w:t>
      </w:r>
      <w:r>
        <w:rPr>
          <w:rFonts w:hint="eastAsia" w:ascii="仿宋_GB2312" w:hAnsi="仿宋_GB2312" w:eastAsia="仿宋_GB2312" w:cs="仿宋_GB2312"/>
          <w:sz w:val="32"/>
          <w:szCs w:val="32"/>
          <w:lang w:val="en-US" w:eastAsia="zh-CN"/>
        </w:rPr>
        <w:t>406.4</w:t>
      </w:r>
      <w:r>
        <w:rPr>
          <w:rFonts w:hint="eastAsia" w:ascii="仿宋_GB2312" w:hAnsi="仿宋_GB2312" w:eastAsia="仿宋_GB2312" w:cs="仿宋_GB2312"/>
          <w:sz w:val="32"/>
          <w:szCs w:val="32"/>
        </w:rPr>
        <w:t>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水利配套建筑物</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座</w:t>
      </w:r>
      <w:r>
        <w:rPr>
          <w:rFonts w:hint="eastAsia" w:ascii="仿宋_GB2312" w:hAnsi="仿宋_GB2312" w:eastAsia="仿宋_GB2312" w:cs="仿宋_GB2312"/>
          <w:sz w:val="32"/>
          <w:szCs w:val="32"/>
          <w:lang w:eastAsia="zh-CN"/>
        </w:rPr>
        <w:t>，维修改造农渠</w:t>
      </w:r>
      <w:r>
        <w:rPr>
          <w:rFonts w:hint="eastAsia" w:ascii="仿宋_GB2312" w:hAnsi="仿宋_GB2312" w:eastAsia="仿宋_GB2312" w:cs="仿宋_GB2312"/>
          <w:sz w:val="32"/>
          <w:szCs w:val="32"/>
          <w:lang w:val="en-US" w:eastAsia="zh-CN"/>
        </w:rPr>
        <w:t>0.5公里，新砌护农渠1公里</w:t>
      </w:r>
      <w:r>
        <w:rPr>
          <w:rFonts w:hint="eastAsia" w:ascii="仿宋_GB2312" w:hAnsi="仿宋_GB2312" w:eastAsia="仿宋_GB2312" w:cs="仿宋_GB2312"/>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黑体" w:hAnsi="黑体" w:eastAsia="黑体" w:cs="黑体"/>
          <w:b/>
          <w:sz w:val="32"/>
          <w:szCs w:val="32"/>
        </w:rPr>
      </w:pPr>
      <w:r>
        <w:rPr>
          <w:rFonts w:hint="eastAsia" w:ascii="黑体" w:hAnsi="黑体" w:eastAsia="黑体" w:cs="黑体"/>
          <w:b w:val="0"/>
          <w:bCs/>
          <w:sz w:val="32"/>
          <w:szCs w:val="32"/>
        </w:rPr>
        <w:t>三、组织机构及措施</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为全面完成全镇</w:t>
      </w:r>
      <w:r>
        <w:rPr>
          <w:rFonts w:hint="eastAsia" w:ascii="仿宋_GB2312" w:hAnsi="仿宋_GB2312" w:eastAsia="仿宋_GB2312" w:cs="仿宋_GB2312"/>
          <w:color w:val="000000"/>
          <w:kern w:val="0"/>
          <w:sz w:val="32"/>
          <w:szCs w:val="32"/>
          <w:lang w:eastAsia="zh-CN"/>
        </w:rPr>
        <w:t>秋季</w:t>
      </w:r>
      <w:r>
        <w:rPr>
          <w:rFonts w:hint="eastAsia" w:ascii="仿宋_GB2312" w:hAnsi="仿宋_GB2312" w:eastAsia="仿宋_GB2312" w:cs="仿宋_GB2312"/>
          <w:color w:val="000000"/>
          <w:kern w:val="0"/>
          <w:sz w:val="32"/>
          <w:szCs w:val="32"/>
        </w:rPr>
        <w:t>农田水利基本建设各项任务目标，经镇党委、政府会议研究，成立姚伏镇</w:t>
      </w:r>
      <w:r>
        <w:rPr>
          <w:rFonts w:hint="eastAsia" w:ascii="仿宋_GB2312" w:hAnsi="仿宋_GB2312" w:eastAsia="仿宋_GB2312" w:cs="仿宋_GB2312"/>
          <w:color w:val="000000"/>
          <w:kern w:val="0"/>
          <w:sz w:val="32"/>
          <w:szCs w:val="32"/>
          <w:lang w:eastAsia="zh-CN"/>
        </w:rPr>
        <w:t>2023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度秋季</w:t>
      </w:r>
      <w:r>
        <w:rPr>
          <w:rFonts w:hint="eastAsia" w:ascii="仿宋_GB2312" w:hAnsi="仿宋_GB2312" w:eastAsia="仿宋_GB2312" w:cs="仿宋_GB2312"/>
          <w:color w:val="000000"/>
          <w:kern w:val="0"/>
          <w:sz w:val="32"/>
          <w:szCs w:val="32"/>
        </w:rPr>
        <w:t>农田水利基本建设领导小组</w:t>
      </w:r>
      <w:r>
        <w:rPr>
          <w:rFonts w:hint="eastAsia" w:ascii="仿宋_GB2312" w:hAnsi="仿宋_GB2312" w:eastAsia="仿宋_GB2312" w:cs="仿宋_GB2312"/>
          <w:color w:val="0000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rPr>
        <w:t>组  长：</w:t>
      </w:r>
      <w:r>
        <w:rPr>
          <w:rFonts w:hint="eastAsia" w:ascii="仿宋_GB2312" w:hAnsi="仿宋_GB2312" w:eastAsia="仿宋_GB2312" w:cs="仿宋_GB2312"/>
          <w:b w:val="0"/>
          <w:bCs w:val="0"/>
          <w:color w:val="000000"/>
          <w:kern w:val="0"/>
          <w:sz w:val="32"/>
          <w:szCs w:val="32"/>
          <w:lang w:eastAsia="zh-CN"/>
        </w:rPr>
        <w:t>杨</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eastAsia="zh-CN"/>
        </w:rPr>
        <w:t>楠、张</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eastAsia="zh-CN"/>
        </w:rPr>
        <w:t>瑞</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rPr>
        <w:t>副组长：</w:t>
      </w:r>
      <w:r>
        <w:rPr>
          <w:rFonts w:hint="eastAsia" w:ascii="仿宋_GB2312" w:hAnsi="仿宋_GB2312" w:eastAsia="仿宋_GB2312" w:cs="仿宋_GB2312"/>
          <w:b w:val="0"/>
          <w:bCs w:val="0"/>
          <w:color w:val="000000"/>
          <w:kern w:val="0"/>
          <w:sz w:val="32"/>
          <w:szCs w:val="32"/>
          <w:lang w:eastAsia="zh-CN"/>
        </w:rPr>
        <w:t>王亚雄、夏</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lang w:eastAsia="zh-CN"/>
        </w:rPr>
        <w:t>敏、魏剑云</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val="0"/>
          <w:color w:val="000000"/>
          <w:kern w:val="0"/>
          <w:sz w:val="32"/>
          <w:szCs w:val="32"/>
        </w:rPr>
        <w:t>成  员</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val="0"/>
          <w:bCs w:val="0"/>
          <w:color w:val="000000"/>
          <w:kern w:val="0"/>
          <w:sz w:val="32"/>
          <w:szCs w:val="32"/>
          <w:lang w:eastAsia="zh-CN"/>
        </w:rPr>
        <w:t>各专班领导、农业综合服务中心</w:t>
      </w:r>
      <w:r>
        <w:rPr>
          <w:rFonts w:hint="eastAsia" w:ascii="仿宋_GB2312" w:hAnsi="仿宋_GB2312" w:eastAsia="仿宋_GB2312" w:cs="仿宋_GB2312"/>
          <w:color w:val="000000"/>
          <w:kern w:val="0"/>
          <w:sz w:val="32"/>
          <w:szCs w:val="32"/>
        </w:rPr>
        <w:t>以及各村书记</w:t>
      </w:r>
      <w:r>
        <w:rPr>
          <w:rFonts w:hint="eastAsia" w:ascii="仿宋_GB2312" w:hAnsi="仿宋_GB2312" w:eastAsia="仿宋_GB2312" w:cs="仿宋_GB2312"/>
          <w:color w:val="000000"/>
          <w:kern w:val="0"/>
          <w:sz w:val="32"/>
          <w:szCs w:val="32"/>
          <w:lang w:eastAsia="zh-CN"/>
        </w:rPr>
        <w:t>、主任</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b w:val="0"/>
          <w:bCs w:val="0"/>
          <w:color w:val="000000"/>
          <w:kern w:val="0"/>
          <w:sz w:val="32"/>
          <w:szCs w:val="32"/>
        </w:rPr>
        <w:t xml:space="preserve"> </w:t>
      </w:r>
      <w:r>
        <w:rPr>
          <w:rFonts w:hint="eastAsia" w:ascii="黑体" w:hAnsi="黑体" w:eastAsia="黑体" w:cs="黑体"/>
          <w:b w:val="0"/>
          <w:bCs w:val="0"/>
          <w:sz w:val="32"/>
          <w:szCs w:val="32"/>
        </w:rPr>
        <w:t>四、时间要求</w:t>
      </w:r>
    </w:p>
    <w:p>
      <w:pPr>
        <w:keepNext w:val="0"/>
        <w:keepLines w:val="0"/>
        <w:pageBreakBefore w:val="0"/>
        <w:widowControl/>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1</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bCs/>
          <w:color w:val="000000"/>
          <w:kern w:val="0"/>
          <w:sz w:val="32"/>
          <w:szCs w:val="32"/>
          <w:lang w:eastAsia="zh-CN"/>
        </w:rPr>
        <w:t>2023</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lang w:val="en-US" w:eastAsia="zh-CN"/>
        </w:rPr>
        <w:t>9</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lang w:val="en-US" w:eastAsia="zh-CN"/>
        </w:rPr>
        <w:t>20</w:t>
      </w:r>
      <w:r>
        <w:rPr>
          <w:rFonts w:hint="eastAsia" w:ascii="仿宋_GB2312" w:hAnsi="仿宋_GB2312" w:eastAsia="仿宋_GB2312" w:cs="仿宋_GB2312"/>
          <w:b/>
          <w:bCs/>
          <w:color w:val="000000"/>
          <w:kern w:val="0"/>
          <w:sz w:val="32"/>
          <w:szCs w:val="32"/>
        </w:rPr>
        <w:t>日至</w:t>
      </w:r>
      <w:r>
        <w:rPr>
          <w:rFonts w:hint="eastAsia" w:ascii="仿宋_GB2312" w:hAnsi="仿宋_GB2312" w:eastAsia="仿宋_GB2312" w:cs="仿宋_GB2312"/>
          <w:b/>
          <w:bCs/>
          <w:color w:val="000000"/>
          <w:kern w:val="0"/>
          <w:sz w:val="32"/>
          <w:szCs w:val="32"/>
          <w:lang w:val="en-US" w:eastAsia="zh-CN"/>
        </w:rPr>
        <w:t>9</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lang w:val="en-US" w:eastAsia="zh-CN"/>
        </w:rPr>
        <w:t>25</w:t>
      </w:r>
      <w:r>
        <w:rPr>
          <w:rFonts w:hint="eastAsia" w:ascii="仿宋_GB2312" w:hAnsi="仿宋_GB2312" w:eastAsia="仿宋_GB2312" w:cs="仿宋_GB2312"/>
          <w:b/>
          <w:bCs/>
          <w:color w:val="000000"/>
          <w:kern w:val="0"/>
          <w:sz w:val="32"/>
          <w:szCs w:val="32"/>
        </w:rPr>
        <w:t>日为</w:t>
      </w:r>
      <w:r>
        <w:rPr>
          <w:rFonts w:hint="eastAsia" w:ascii="仿宋_GB2312" w:hAnsi="仿宋_GB2312" w:eastAsia="仿宋_GB2312" w:cs="仿宋_GB2312"/>
          <w:b/>
          <w:bCs/>
          <w:color w:val="000000"/>
          <w:kern w:val="0"/>
          <w:sz w:val="32"/>
          <w:szCs w:val="32"/>
          <w:lang w:eastAsia="zh-CN"/>
        </w:rPr>
        <w:t>宣传</w:t>
      </w:r>
      <w:r>
        <w:rPr>
          <w:rFonts w:hint="eastAsia" w:ascii="仿宋_GB2312" w:hAnsi="仿宋_GB2312" w:eastAsia="仿宋_GB2312" w:cs="仿宋_GB2312"/>
          <w:b/>
          <w:bCs/>
          <w:color w:val="000000"/>
          <w:kern w:val="0"/>
          <w:sz w:val="32"/>
          <w:szCs w:val="32"/>
        </w:rPr>
        <w:t>动员准备阶段。</w:t>
      </w:r>
      <w:r>
        <w:rPr>
          <w:rFonts w:hint="eastAsia" w:ascii="仿宋_GB2312" w:hAnsi="仿宋_GB2312" w:eastAsia="仿宋_GB2312" w:cs="仿宋_GB2312"/>
          <w:color w:val="000000"/>
          <w:kern w:val="0"/>
          <w:sz w:val="32"/>
          <w:szCs w:val="32"/>
        </w:rPr>
        <w:t>主要任务：</w:t>
      </w:r>
      <w:r>
        <w:rPr>
          <w:rFonts w:hint="eastAsia" w:ascii="仿宋_GB2312" w:hAnsi="仿宋_GB2312" w:eastAsia="仿宋_GB2312" w:cs="仿宋_GB2312"/>
          <w:b/>
          <w:bCs/>
          <w:color w:val="000000"/>
          <w:kern w:val="0"/>
          <w:sz w:val="32"/>
          <w:szCs w:val="32"/>
        </w:rPr>
        <w:t>一是</w:t>
      </w:r>
      <w:r>
        <w:rPr>
          <w:rFonts w:hint="eastAsia" w:ascii="仿宋_GB2312" w:hAnsi="仿宋_GB2312" w:eastAsia="仿宋_GB2312" w:cs="仿宋_GB2312"/>
          <w:color w:val="000000"/>
          <w:kern w:val="0"/>
          <w:sz w:val="32"/>
          <w:szCs w:val="32"/>
        </w:rPr>
        <w:t>召开</w:t>
      </w:r>
      <w:r>
        <w:rPr>
          <w:rFonts w:hint="eastAsia" w:ascii="仿宋_GB2312" w:hAnsi="仿宋_GB2312" w:eastAsia="仿宋_GB2312" w:cs="仿宋_GB2312"/>
          <w:color w:val="000000"/>
          <w:kern w:val="0"/>
          <w:sz w:val="32"/>
          <w:szCs w:val="32"/>
          <w:lang w:eastAsia="zh-CN"/>
        </w:rPr>
        <w:t>秋季</w:t>
      </w:r>
      <w:r>
        <w:rPr>
          <w:rFonts w:hint="eastAsia" w:ascii="仿宋_GB2312" w:hAnsi="仿宋_GB2312" w:eastAsia="仿宋_GB2312" w:cs="仿宋_GB2312"/>
          <w:color w:val="000000"/>
          <w:kern w:val="0"/>
          <w:sz w:val="32"/>
          <w:szCs w:val="32"/>
        </w:rPr>
        <w:t>农水工作建设动员会，</w:t>
      </w:r>
      <w:r>
        <w:rPr>
          <w:rFonts w:hint="eastAsia" w:ascii="仿宋_GB2312" w:hAnsi="仿宋_GB2312" w:eastAsia="仿宋_GB2312" w:cs="仿宋_GB2312"/>
          <w:color w:val="000000"/>
          <w:kern w:val="0"/>
          <w:sz w:val="32"/>
          <w:szCs w:val="32"/>
          <w:lang w:eastAsia="zh-CN"/>
        </w:rPr>
        <w:t>安排部署</w:t>
      </w:r>
      <w:r>
        <w:rPr>
          <w:rFonts w:hint="eastAsia" w:ascii="仿宋_GB2312" w:hAnsi="仿宋_GB2312" w:eastAsia="仿宋_GB2312" w:cs="仿宋_GB2312"/>
          <w:color w:val="000000"/>
          <w:kern w:val="0"/>
          <w:sz w:val="32"/>
          <w:szCs w:val="32"/>
        </w:rPr>
        <w:t>工作任务。</w:t>
      </w:r>
      <w:r>
        <w:rPr>
          <w:rFonts w:hint="eastAsia" w:ascii="仿宋_GB2312" w:hAnsi="仿宋_GB2312" w:eastAsia="仿宋_GB2312" w:cs="仿宋_GB2312"/>
          <w:b/>
          <w:bCs/>
          <w:color w:val="000000"/>
          <w:kern w:val="0"/>
          <w:sz w:val="32"/>
          <w:szCs w:val="32"/>
        </w:rPr>
        <w:t>二是</w:t>
      </w:r>
      <w:r>
        <w:rPr>
          <w:rFonts w:hint="eastAsia" w:ascii="仿宋_GB2312" w:hAnsi="仿宋_GB2312" w:eastAsia="仿宋_GB2312" w:cs="仿宋_GB2312"/>
          <w:color w:val="000000"/>
          <w:kern w:val="0"/>
          <w:sz w:val="32"/>
          <w:szCs w:val="32"/>
        </w:rPr>
        <w:t>召开群众代表大会，采取“一事一议”</w:t>
      </w:r>
      <w:r>
        <w:rPr>
          <w:rFonts w:hint="eastAsia" w:ascii="仿宋_GB2312" w:hAnsi="仿宋_GB2312" w:eastAsia="仿宋_GB2312" w:cs="仿宋_GB2312"/>
          <w:color w:val="000000"/>
          <w:kern w:val="0"/>
          <w:sz w:val="32"/>
          <w:szCs w:val="32"/>
          <w:lang w:eastAsia="zh-CN"/>
        </w:rPr>
        <w:t>等</w:t>
      </w:r>
      <w:r>
        <w:rPr>
          <w:rFonts w:hint="eastAsia" w:ascii="仿宋_GB2312" w:hAnsi="仿宋_GB2312" w:eastAsia="仿宋_GB2312" w:cs="仿宋_GB2312"/>
          <w:color w:val="000000"/>
          <w:kern w:val="0"/>
          <w:sz w:val="32"/>
          <w:szCs w:val="32"/>
        </w:rPr>
        <w:t>形式，加强宣传，营造声势，统一思想，提高认识，为全镇</w:t>
      </w:r>
      <w:r>
        <w:rPr>
          <w:rFonts w:hint="eastAsia" w:ascii="仿宋_GB2312" w:hAnsi="仿宋_GB2312" w:eastAsia="仿宋_GB2312" w:cs="仿宋_GB2312"/>
          <w:color w:val="000000"/>
          <w:kern w:val="0"/>
          <w:sz w:val="32"/>
          <w:szCs w:val="32"/>
          <w:lang w:eastAsia="zh-CN"/>
        </w:rPr>
        <w:t>秋季</w:t>
      </w:r>
      <w:r>
        <w:rPr>
          <w:rFonts w:hint="eastAsia" w:ascii="仿宋_GB2312" w:hAnsi="仿宋_GB2312" w:eastAsia="仿宋_GB2312" w:cs="仿宋_GB2312"/>
          <w:color w:val="000000"/>
          <w:kern w:val="0"/>
          <w:sz w:val="32"/>
          <w:szCs w:val="32"/>
        </w:rPr>
        <w:t>农田水利建设工作顺利开展做好准备。</w:t>
      </w:r>
    </w:p>
    <w:p>
      <w:pPr>
        <w:keepNext w:val="0"/>
        <w:keepLines w:val="0"/>
        <w:pageBreakBefore w:val="0"/>
        <w:widowControl/>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b/>
          <w:bCs/>
          <w:color w:val="000000"/>
          <w:kern w:val="0"/>
          <w:sz w:val="32"/>
          <w:szCs w:val="32"/>
        </w:rPr>
        <w:t xml:space="preserve">  2</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bCs/>
          <w:color w:val="000000"/>
          <w:kern w:val="0"/>
          <w:sz w:val="32"/>
          <w:szCs w:val="32"/>
          <w:lang w:eastAsia="zh-CN"/>
        </w:rPr>
        <w:t>2023</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lang w:val="en-US" w:eastAsia="zh-CN"/>
        </w:rPr>
        <w:t>9</w:t>
      </w:r>
      <w:r>
        <w:rPr>
          <w:rFonts w:hint="eastAsia" w:ascii="仿宋_GB2312" w:hAnsi="仿宋_GB2312" w:eastAsia="仿宋_GB2312" w:cs="仿宋_GB2312"/>
          <w:b/>
          <w:bCs/>
          <w:color w:val="000000"/>
          <w:kern w:val="0"/>
          <w:sz w:val="32"/>
          <w:szCs w:val="32"/>
        </w:rPr>
        <w:t>月</w:t>
      </w:r>
      <w:r>
        <w:rPr>
          <w:rFonts w:hint="eastAsia" w:ascii="仿宋_GB2312" w:hAnsi="仿宋_GB2312" w:eastAsia="仿宋_GB2312" w:cs="仿宋_GB2312"/>
          <w:b/>
          <w:bCs/>
          <w:color w:val="000000"/>
          <w:kern w:val="0"/>
          <w:sz w:val="32"/>
          <w:szCs w:val="32"/>
          <w:lang w:val="en-US" w:eastAsia="zh-CN"/>
        </w:rPr>
        <w:t>26</w:t>
      </w:r>
      <w:r>
        <w:rPr>
          <w:rFonts w:hint="eastAsia" w:ascii="仿宋_GB2312" w:hAnsi="仿宋_GB2312" w:eastAsia="仿宋_GB2312" w:cs="仿宋_GB2312"/>
          <w:b/>
          <w:bCs/>
          <w:color w:val="000000"/>
          <w:kern w:val="0"/>
          <w:sz w:val="32"/>
          <w:szCs w:val="32"/>
        </w:rPr>
        <w:t>日至</w:t>
      </w:r>
      <w:r>
        <w:rPr>
          <w:rFonts w:hint="eastAsia" w:ascii="仿宋_GB2312" w:hAnsi="仿宋_GB2312" w:eastAsia="仿宋_GB2312" w:cs="仿宋_GB2312"/>
          <w:b/>
          <w:bCs/>
          <w:color w:val="000000"/>
          <w:kern w:val="0"/>
          <w:sz w:val="32"/>
          <w:szCs w:val="32"/>
          <w:lang w:val="en-US" w:eastAsia="zh-CN"/>
        </w:rPr>
        <w:t>10</w:t>
      </w:r>
      <w:r>
        <w:rPr>
          <w:rFonts w:hint="eastAsia" w:ascii="仿宋_GB2312" w:hAnsi="仿宋_GB2312" w:eastAsia="仿宋_GB2312" w:cs="仿宋_GB2312"/>
          <w:b/>
          <w:bCs/>
          <w:color w:val="000000"/>
          <w:kern w:val="0"/>
          <w:sz w:val="32"/>
          <w:szCs w:val="32"/>
        </w:rPr>
        <w:t>月20日为全面实施阶段。</w:t>
      </w:r>
      <w:r>
        <w:rPr>
          <w:rFonts w:hint="eastAsia" w:ascii="仿宋_GB2312" w:hAnsi="仿宋_GB2312" w:eastAsia="仿宋_GB2312" w:cs="仿宋_GB2312"/>
          <w:color w:val="000000"/>
          <w:kern w:val="0"/>
          <w:sz w:val="32"/>
          <w:szCs w:val="32"/>
        </w:rPr>
        <w:t>对所分配的清淤任务，</w:t>
      </w:r>
      <w:r>
        <w:rPr>
          <w:rFonts w:hint="eastAsia" w:ascii="仿宋_GB2312" w:hAnsi="仿宋_GB2312" w:eastAsia="仿宋_GB2312" w:cs="仿宋_GB2312"/>
          <w:color w:val="000000"/>
          <w:kern w:val="0"/>
          <w:sz w:val="32"/>
          <w:szCs w:val="32"/>
          <w:lang w:eastAsia="zh-CN"/>
        </w:rPr>
        <w:t>结合农村人居环境综合整治和河长制工作，</w:t>
      </w:r>
      <w:r>
        <w:rPr>
          <w:rFonts w:hint="eastAsia" w:ascii="仿宋_GB2312" w:hAnsi="仿宋_GB2312" w:eastAsia="仿宋_GB2312" w:cs="仿宋_GB2312"/>
          <w:color w:val="000000"/>
          <w:kern w:val="0"/>
          <w:sz w:val="32"/>
          <w:szCs w:val="32"/>
        </w:rPr>
        <w:t>各村采取多种措施，积极主动组织群众投工投劳，</w:t>
      </w:r>
      <w:r>
        <w:rPr>
          <w:rFonts w:hint="eastAsia" w:ascii="仿宋_GB2312" w:hAnsi="仿宋_GB2312" w:eastAsia="仿宋_GB2312" w:cs="仿宋_GB2312"/>
          <w:color w:val="000000"/>
          <w:kern w:val="0"/>
          <w:sz w:val="32"/>
          <w:szCs w:val="32"/>
          <w:lang w:eastAsia="zh-CN"/>
        </w:rPr>
        <w:t>严格</w:t>
      </w:r>
      <w:r>
        <w:rPr>
          <w:rFonts w:hint="eastAsia" w:ascii="仿宋_GB2312" w:hAnsi="仿宋_GB2312" w:eastAsia="仿宋_GB2312" w:cs="仿宋_GB2312"/>
          <w:color w:val="000000"/>
          <w:kern w:val="0"/>
          <w:sz w:val="32"/>
          <w:szCs w:val="32"/>
        </w:rPr>
        <w:t>按照“三无六直一平整”的标准，全面完成</w:t>
      </w:r>
      <w:r>
        <w:rPr>
          <w:rFonts w:hint="eastAsia" w:ascii="仿宋_GB2312" w:hAnsi="仿宋_GB2312" w:eastAsia="仿宋_GB2312" w:cs="仿宋_GB2312"/>
          <w:color w:val="000000"/>
          <w:kern w:val="0"/>
          <w:sz w:val="32"/>
          <w:szCs w:val="32"/>
          <w:lang w:eastAsia="zh-CN"/>
        </w:rPr>
        <w:t>秋季</w:t>
      </w:r>
      <w:r>
        <w:rPr>
          <w:rFonts w:hint="eastAsia" w:ascii="仿宋_GB2312" w:hAnsi="仿宋_GB2312" w:eastAsia="仿宋_GB2312" w:cs="仿宋_GB2312"/>
          <w:color w:val="000000"/>
          <w:kern w:val="0"/>
          <w:sz w:val="32"/>
          <w:szCs w:val="32"/>
        </w:rPr>
        <w:t>农田水利基本建设任务。</w:t>
      </w:r>
    </w:p>
    <w:p>
      <w:pPr>
        <w:keepNext w:val="0"/>
        <w:keepLines w:val="0"/>
        <w:pageBreakBefore w:val="0"/>
        <w:widowControl/>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rPr>
        <w:t>3</w:t>
      </w:r>
      <w:r>
        <w:rPr>
          <w:rFonts w:hint="eastAsia" w:ascii="仿宋_GB2312" w:hAnsi="仿宋_GB2312" w:eastAsia="仿宋_GB2312" w:cs="仿宋_GB2312"/>
          <w:b/>
          <w:bCs/>
          <w:color w:val="000000"/>
          <w:kern w:val="0"/>
          <w:sz w:val="32"/>
          <w:szCs w:val="32"/>
          <w:lang w:val="en-US" w:eastAsia="zh-CN"/>
        </w:rPr>
        <w:t>.</w:t>
      </w:r>
      <w:r>
        <w:rPr>
          <w:rFonts w:hint="eastAsia" w:ascii="仿宋_GB2312" w:hAnsi="仿宋_GB2312" w:eastAsia="仿宋_GB2312" w:cs="仿宋_GB2312"/>
          <w:b/>
          <w:bCs/>
          <w:color w:val="000000"/>
          <w:kern w:val="0"/>
          <w:sz w:val="32"/>
          <w:szCs w:val="32"/>
          <w:lang w:eastAsia="zh-CN"/>
        </w:rPr>
        <w:t>2023</w:t>
      </w:r>
      <w:r>
        <w:rPr>
          <w:rFonts w:hint="eastAsia" w:ascii="仿宋_GB2312" w:hAnsi="仿宋_GB2312" w:eastAsia="仿宋_GB2312" w:cs="仿宋_GB2312"/>
          <w:b/>
          <w:bCs/>
          <w:color w:val="000000"/>
          <w:kern w:val="0"/>
          <w:sz w:val="32"/>
          <w:szCs w:val="32"/>
        </w:rPr>
        <w:t>年</w:t>
      </w:r>
      <w:r>
        <w:rPr>
          <w:rFonts w:hint="eastAsia" w:ascii="仿宋_GB2312" w:hAnsi="仿宋_GB2312" w:eastAsia="仿宋_GB2312" w:cs="仿宋_GB2312"/>
          <w:b/>
          <w:bCs/>
          <w:color w:val="000000"/>
          <w:kern w:val="0"/>
          <w:sz w:val="32"/>
          <w:szCs w:val="32"/>
          <w:lang w:val="en-US" w:eastAsia="zh-CN"/>
        </w:rPr>
        <w:t>10</w:t>
      </w:r>
      <w:r>
        <w:rPr>
          <w:rFonts w:hint="eastAsia" w:ascii="仿宋_GB2312" w:hAnsi="仿宋_GB2312" w:eastAsia="仿宋_GB2312" w:cs="仿宋_GB2312"/>
          <w:b/>
          <w:bCs/>
          <w:color w:val="000000"/>
          <w:kern w:val="0"/>
          <w:sz w:val="32"/>
          <w:szCs w:val="32"/>
        </w:rPr>
        <w:t>月21日至</w:t>
      </w:r>
      <w:r>
        <w:rPr>
          <w:rFonts w:hint="eastAsia" w:ascii="仿宋_GB2312" w:hAnsi="仿宋_GB2312" w:eastAsia="仿宋_GB2312" w:cs="仿宋_GB2312"/>
          <w:b/>
          <w:bCs/>
          <w:color w:val="000000"/>
          <w:kern w:val="0"/>
          <w:sz w:val="32"/>
          <w:szCs w:val="32"/>
          <w:lang w:val="en-US" w:eastAsia="zh-CN"/>
        </w:rPr>
        <w:t>10</w:t>
      </w:r>
      <w:r>
        <w:rPr>
          <w:rFonts w:hint="eastAsia" w:ascii="仿宋_GB2312" w:hAnsi="仿宋_GB2312" w:eastAsia="仿宋_GB2312" w:cs="仿宋_GB2312"/>
          <w:b/>
          <w:bCs/>
          <w:color w:val="000000"/>
          <w:kern w:val="0"/>
          <w:sz w:val="32"/>
          <w:szCs w:val="32"/>
        </w:rPr>
        <w:t>月25日为检查验收阶段。</w:t>
      </w:r>
      <w:r>
        <w:rPr>
          <w:rFonts w:hint="eastAsia" w:ascii="仿宋_GB2312" w:hAnsi="仿宋_GB2312" w:eastAsia="仿宋_GB2312" w:cs="仿宋_GB2312"/>
          <w:color w:val="000000"/>
          <w:kern w:val="0"/>
          <w:sz w:val="32"/>
          <w:szCs w:val="32"/>
        </w:rPr>
        <w:t>镇</w:t>
      </w:r>
      <w:r>
        <w:rPr>
          <w:rFonts w:hint="eastAsia" w:ascii="仿宋_GB2312" w:hAnsi="仿宋_GB2312" w:eastAsia="仿宋_GB2312" w:cs="仿宋_GB2312"/>
          <w:color w:val="000000"/>
          <w:kern w:val="0"/>
          <w:sz w:val="32"/>
          <w:szCs w:val="32"/>
          <w:lang w:eastAsia="zh-CN"/>
        </w:rPr>
        <w:t>党委、</w:t>
      </w:r>
      <w:r>
        <w:rPr>
          <w:rFonts w:hint="eastAsia" w:ascii="仿宋_GB2312" w:hAnsi="仿宋_GB2312" w:eastAsia="仿宋_GB2312" w:cs="仿宋_GB2312"/>
          <w:color w:val="000000"/>
          <w:kern w:val="0"/>
          <w:sz w:val="32"/>
          <w:szCs w:val="32"/>
        </w:rPr>
        <w:t>政府将组织</w:t>
      </w:r>
      <w:r>
        <w:rPr>
          <w:rFonts w:hint="eastAsia" w:ascii="仿宋_GB2312" w:hAnsi="仿宋_GB2312" w:eastAsia="仿宋_GB2312" w:cs="仿宋_GB2312"/>
          <w:color w:val="000000"/>
          <w:kern w:val="0"/>
          <w:sz w:val="32"/>
          <w:szCs w:val="32"/>
          <w:lang w:eastAsia="zh-CN"/>
        </w:rPr>
        <w:t>相关</w:t>
      </w:r>
      <w:r>
        <w:rPr>
          <w:rFonts w:hint="eastAsia" w:ascii="仿宋_GB2312" w:hAnsi="仿宋_GB2312" w:eastAsia="仿宋_GB2312" w:cs="仿宋_GB2312"/>
          <w:color w:val="000000"/>
          <w:kern w:val="0"/>
          <w:sz w:val="32"/>
          <w:szCs w:val="32"/>
        </w:rPr>
        <w:t>负责人对</w:t>
      </w:r>
      <w:r>
        <w:rPr>
          <w:rFonts w:hint="eastAsia" w:ascii="仿宋_GB2312" w:hAnsi="仿宋_GB2312" w:eastAsia="仿宋_GB2312" w:cs="仿宋_GB2312"/>
          <w:color w:val="000000"/>
          <w:kern w:val="0"/>
          <w:sz w:val="32"/>
          <w:szCs w:val="32"/>
          <w:lang w:eastAsia="zh-CN"/>
        </w:rPr>
        <w:t>秋季</w:t>
      </w:r>
      <w:r>
        <w:rPr>
          <w:rFonts w:hint="eastAsia" w:ascii="仿宋_GB2312" w:hAnsi="仿宋_GB2312" w:eastAsia="仿宋_GB2312" w:cs="仿宋_GB2312"/>
          <w:color w:val="000000"/>
          <w:kern w:val="0"/>
          <w:sz w:val="32"/>
          <w:szCs w:val="32"/>
        </w:rPr>
        <w:t>农田水利建设工作进行验收</w:t>
      </w:r>
      <w:r>
        <w:rPr>
          <w:rFonts w:hint="eastAsia" w:ascii="仿宋_GB2312" w:hAnsi="仿宋_GB2312" w:eastAsia="仿宋_GB2312" w:cs="仿宋_GB2312"/>
          <w:color w:val="000000"/>
          <w:kern w:val="0"/>
          <w:sz w:val="32"/>
          <w:szCs w:val="32"/>
          <w:lang w:eastAsia="zh-CN"/>
        </w:rPr>
        <w:t>考</w:t>
      </w:r>
      <w:r>
        <w:rPr>
          <w:rFonts w:hint="eastAsia" w:ascii="仿宋_GB2312" w:hAnsi="仿宋_GB2312" w:eastAsia="仿宋_GB2312" w:cs="仿宋_GB2312"/>
          <w:color w:val="000000"/>
          <w:kern w:val="0"/>
          <w:sz w:val="32"/>
          <w:szCs w:val="32"/>
        </w:rPr>
        <w:t>评并兑现奖惩。</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黑体" w:hAnsi="黑体" w:eastAsia="黑体" w:cs="黑体"/>
          <w:b/>
          <w:sz w:val="32"/>
          <w:szCs w:val="32"/>
        </w:rPr>
      </w:pPr>
      <w:r>
        <w:rPr>
          <w:rFonts w:hint="eastAsia" w:ascii="黑体" w:hAnsi="黑体" w:eastAsia="黑体" w:cs="黑体"/>
          <w:b w:val="0"/>
          <w:bCs/>
          <w:sz w:val="32"/>
          <w:szCs w:val="32"/>
        </w:rPr>
        <w:t>五、工作要求</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加强领导，强化责任。</w:t>
      </w:r>
      <w:r>
        <w:rPr>
          <w:rFonts w:hint="eastAsia" w:ascii="仿宋_GB2312" w:hAnsi="仿宋_GB2312" w:eastAsia="仿宋_GB2312" w:cs="仿宋_GB2312"/>
          <w:sz w:val="32"/>
          <w:szCs w:val="32"/>
          <w:lang w:val="en-US" w:eastAsia="zh-CN"/>
        </w:rPr>
        <w:t>今秋农水建设，</w:t>
      </w:r>
      <w:r>
        <w:rPr>
          <w:rFonts w:hint="eastAsia" w:ascii="仿宋_GB2312" w:hAnsi="仿宋_GB2312" w:eastAsia="仿宋_GB2312" w:cs="仿宋_GB2312"/>
          <w:sz w:val="32"/>
          <w:szCs w:val="32"/>
        </w:rPr>
        <w:t>实行</w:t>
      </w:r>
      <w:r>
        <w:rPr>
          <w:rFonts w:hint="eastAsia" w:ascii="仿宋_GB2312" w:hAnsi="仿宋_GB2312" w:eastAsia="仿宋_GB2312" w:cs="仿宋_GB2312"/>
          <w:color w:val="292929"/>
          <w:kern w:val="0"/>
          <w:sz w:val="32"/>
          <w:szCs w:val="32"/>
        </w:rPr>
        <w:t>镇领导包片、</w:t>
      </w:r>
      <w:r>
        <w:rPr>
          <w:rFonts w:hint="eastAsia" w:ascii="仿宋_GB2312" w:hAnsi="仿宋_GB2312" w:eastAsia="仿宋_GB2312" w:cs="仿宋_GB2312"/>
          <w:color w:val="292929"/>
          <w:kern w:val="0"/>
          <w:sz w:val="32"/>
          <w:szCs w:val="32"/>
          <w:lang w:eastAsia="zh-CN"/>
        </w:rPr>
        <w:t>各室（中心）、</w:t>
      </w:r>
      <w:r>
        <w:rPr>
          <w:rFonts w:hint="eastAsia" w:ascii="仿宋_GB2312" w:hAnsi="仿宋_GB2312" w:eastAsia="仿宋_GB2312" w:cs="仿宋_GB2312"/>
          <w:sz w:val="32"/>
          <w:szCs w:val="32"/>
        </w:rPr>
        <w:t>站所包村、</w:t>
      </w:r>
      <w:r>
        <w:rPr>
          <w:rFonts w:hint="eastAsia" w:ascii="仿宋_GB2312" w:hAnsi="仿宋_GB2312" w:eastAsia="仿宋_GB2312" w:cs="仿宋_GB2312"/>
          <w:color w:val="292929"/>
          <w:kern w:val="0"/>
          <w:sz w:val="32"/>
          <w:szCs w:val="32"/>
        </w:rPr>
        <w:t>村队干部包队责任制。</w:t>
      </w:r>
      <w:r>
        <w:rPr>
          <w:rFonts w:hint="eastAsia" w:ascii="仿宋_GB2312" w:hAnsi="仿宋_GB2312" w:eastAsia="仿宋_GB2312" w:cs="仿宋_GB2312"/>
          <w:sz w:val="32"/>
          <w:szCs w:val="32"/>
        </w:rPr>
        <w:t>由镇</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领导负总责，分管领导</w:t>
      </w:r>
      <w:r>
        <w:rPr>
          <w:rFonts w:hint="eastAsia" w:ascii="仿宋_GB2312" w:hAnsi="仿宋_GB2312" w:eastAsia="仿宋_GB2312" w:cs="仿宋_GB2312"/>
          <w:sz w:val="32"/>
          <w:szCs w:val="32"/>
          <w:lang w:eastAsia="zh-CN"/>
        </w:rPr>
        <w:t>以及各专班领导</w:t>
      </w:r>
      <w:r>
        <w:rPr>
          <w:rFonts w:hint="eastAsia" w:ascii="仿宋_GB2312" w:hAnsi="仿宋_GB2312" w:eastAsia="仿宋_GB2312" w:cs="仿宋_GB2312"/>
          <w:sz w:val="32"/>
          <w:szCs w:val="32"/>
        </w:rPr>
        <w:t>亲自抓，</w:t>
      </w:r>
      <w:r>
        <w:rPr>
          <w:rFonts w:hint="eastAsia" w:ascii="仿宋_GB2312" w:hAnsi="仿宋_GB2312" w:eastAsia="仿宋_GB2312" w:cs="仿宋_GB2312"/>
          <w:color w:val="292929"/>
          <w:kern w:val="0"/>
          <w:sz w:val="32"/>
          <w:szCs w:val="32"/>
          <w:lang w:eastAsia="zh-CN"/>
        </w:rPr>
        <w:t>各室（中心）、</w:t>
      </w:r>
      <w:r>
        <w:rPr>
          <w:rFonts w:hint="eastAsia" w:ascii="仿宋_GB2312" w:hAnsi="仿宋_GB2312" w:eastAsia="仿宋_GB2312" w:cs="仿宋_GB2312"/>
          <w:sz w:val="32"/>
          <w:szCs w:val="32"/>
        </w:rPr>
        <w:t>站所</w:t>
      </w:r>
      <w:r>
        <w:rPr>
          <w:rFonts w:hint="eastAsia" w:ascii="仿宋_GB2312" w:hAnsi="仿宋_GB2312" w:eastAsia="仿宋_GB2312" w:cs="仿宋_GB2312"/>
          <w:sz w:val="32"/>
          <w:szCs w:val="32"/>
          <w:lang w:eastAsia="zh-CN"/>
        </w:rPr>
        <w:t>、各村</w:t>
      </w:r>
      <w:r>
        <w:rPr>
          <w:rFonts w:hint="eastAsia" w:ascii="仿宋_GB2312" w:hAnsi="仿宋_GB2312" w:eastAsia="仿宋_GB2312" w:cs="仿宋_GB2312"/>
          <w:sz w:val="32"/>
          <w:szCs w:val="32"/>
        </w:rPr>
        <w:t>要强化责任意识，</w:t>
      </w:r>
      <w:r>
        <w:rPr>
          <w:rFonts w:hint="eastAsia" w:ascii="仿宋_GB2312" w:hAnsi="仿宋_GB2312" w:eastAsia="仿宋_GB2312" w:cs="仿宋_GB2312"/>
          <w:sz w:val="32"/>
          <w:szCs w:val="32"/>
          <w:lang w:eastAsia="zh-CN"/>
        </w:rPr>
        <w:t>针对工作重点，</w:t>
      </w:r>
      <w:r>
        <w:rPr>
          <w:rFonts w:hint="eastAsia" w:ascii="仿宋_GB2312" w:hAnsi="仿宋_GB2312" w:eastAsia="仿宋_GB2312" w:cs="仿宋_GB2312"/>
          <w:sz w:val="32"/>
          <w:szCs w:val="32"/>
        </w:rPr>
        <w:t>细化工作目标，分解工作任务，落实工作职责，各个环节形成责任有人担、任务有人抓、层层抓落实的工作格局。</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加强组织，宣传发动。</w:t>
      </w:r>
      <w:r>
        <w:rPr>
          <w:rFonts w:hint="eastAsia" w:ascii="仿宋_GB2312" w:hAnsi="仿宋_GB2312" w:eastAsia="仿宋_GB2312" w:cs="仿宋_GB2312"/>
          <w:sz w:val="32"/>
          <w:szCs w:val="32"/>
        </w:rPr>
        <w:t>各村结合姚伏镇</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秋季</w:t>
      </w:r>
      <w:r>
        <w:rPr>
          <w:rFonts w:hint="eastAsia" w:ascii="仿宋_GB2312" w:hAnsi="仿宋_GB2312" w:eastAsia="仿宋_GB2312" w:cs="仿宋_GB2312"/>
          <w:sz w:val="32"/>
          <w:szCs w:val="32"/>
        </w:rPr>
        <w:t>农田水利基本建设工作</w:t>
      </w:r>
      <w:r>
        <w:rPr>
          <w:rFonts w:hint="eastAsia" w:ascii="仿宋_GB2312" w:hAnsi="仿宋_GB2312" w:eastAsia="仿宋_GB2312" w:cs="仿宋_GB2312"/>
          <w:sz w:val="32"/>
          <w:szCs w:val="32"/>
          <w:lang w:eastAsia="zh-CN"/>
        </w:rPr>
        <w:t>方案</w:t>
      </w:r>
      <w:r>
        <w:rPr>
          <w:rFonts w:hint="eastAsia" w:ascii="仿宋_GB2312" w:hAnsi="仿宋_GB2312" w:eastAsia="仿宋_GB2312" w:cs="仿宋_GB2312"/>
          <w:sz w:val="32"/>
          <w:szCs w:val="32"/>
        </w:rPr>
        <w:t>，成立相应组织，各村书记为各自辖区农水建设第一责任人，充分宣传、调动广大农民群众参与农田水利基本建设的积极性与主动性，深入发动广大群众出工投劳，</w:t>
      </w:r>
      <w:r>
        <w:rPr>
          <w:rFonts w:hint="eastAsia" w:ascii="仿宋_GB2312" w:hAnsi="仿宋_GB2312" w:eastAsia="仿宋_GB2312" w:cs="仿宋_GB2312"/>
          <w:sz w:val="32"/>
          <w:szCs w:val="32"/>
          <w:lang w:eastAsia="zh-CN"/>
        </w:rPr>
        <w:t>掀起</w:t>
      </w:r>
      <w:r>
        <w:rPr>
          <w:rFonts w:hint="eastAsia" w:ascii="仿宋_GB2312" w:hAnsi="仿宋_GB2312" w:eastAsia="仿宋_GB2312" w:cs="仿宋_GB2312"/>
          <w:sz w:val="32"/>
          <w:szCs w:val="32"/>
        </w:rPr>
        <w:t>大搞农田水利基本建设新高潮。</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加强督查，抓快进度。</w:t>
      </w:r>
      <w:r>
        <w:rPr>
          <w:rFonts w:hint="eastAsia" w:ascii="仿宋_GB2312" w:hAnsi="仿宋_GB2312" w:eastAsia="仿宋_GB2312" w:cs="仿宋_GB2312"/>
          <w:sz w:val="32"/>
          <w:szCs w:val="32"/>
        </w:rPr>
        <w:t>为充分调动各村大搞农田水利基本建设的积极性，镇党委、政府将制定严格的验收考核制度，成立督察组对全镇农田水利基本建设工程进度、质量等进行定期和不定期督查，对在农田水利建设中行动缓慢、进展不快、质量不高的村给予通报，并对主要责任人进行相应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严格考评、兑现奖惩。</w:t>
      </w:r>
      <w:r>
        <w:rPr>
          <w:rFonts w:hint="eastAsia" w:ascii="仿宋_GB2312" w:hAnsi="仿宋_GB2312" w:eastAsia="仿宋_GB2312" w:cs="仿宋_GB2312"/>
          <w:sz w:val="32"/>
          <w:szCs w:val="32"/>
          <w:lang w:eastAsia="zh-CN"/>
        </w:rPr>
        <w:t>秋季</w:t>
      </w:r>
      <w:r>
        <w:rPr>
          <w:rFonts w:hint="eastAsia" w:ascii="仿宋_GB2312" w:hAnsi="仿宋_GB2312" w:eastAsia="仿宋_GB2312" w:cs="仿宋_GB2312"/>
          <w:sz w:val="32"/>
          <w:szCs w:val="32"/>
        </w:rPr>
        <w:t>农田水利基本建设工作结束后，镇政府将对各村</w:t>
      </w:r>
      <w:r>
        <w:rPr>
          <w:rFonts w:hint="eastAsia" w:ascii="仿宋_GB2312" w:hAnsi="仿宋_GB2312" w:eastAsia="仿宋_GB2312" w:cs="仿宋_GB2312"/>
          <w:sz w:val="32"/>
          <w:szCs w:val="32"/>
          <w:lang w:eastAsia="zh-CN"/>
        </w:rPr>
        <w:t>秋季</w:t>
      </w:r>
      <w:r>
        <w:rPr>
          <w:rFonts w:hint="eastAsia" w:ascii="仿宋_GB2312" w:hAnsi="仿宋_GB2312" w:eastAsia="仿宋_GB2312" w:cs="仿宋_GB2312"/>
          <w:sz w:val="32"/>
          <w:szCs w:val="32"/>
        </w:rPr>
        <w:t>农田水利建设工作进行验收考核，按照下达给各村的计划任务数，实行逐条验收，</w:t>
      </w:r>
      <w:r>
        <w:rPr>
          <w:rFonts w:hint="eastAsia" w:ascii="仿宋_GB2312" w:hAnsi="仿宋_GB2312" w:eastAsia="仿宋_GB2312" w:cs="仿宋_GB2312"/>
          <w:sz w:val="32"/>
          <w:szCs w:val="32"/>
          <w:lang w:eastAsia="zh-CN"/>
        </w:rPr>
        <w:t>开展专项农水建设考核并纳入年终考评</w:t>
      </w:r>
      <w:r>
        <w:rPr>
          <w:rFonts w:hint="eastAsia" w:ascii="仿宋_GB2312" w:hAnsi="仿宋_GB2312" w:eastAsia="仿宋_GB2312" w:cs="仿宋_GB2312"/>
          <w:sz w:val="32"/>
          <w:szCs w:val="32"/>
        </w:rPr>
        <w:t>，对不动土方和只清沟头的</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一律不予以验收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同时根据考评结果，分设年度农水建设一、二、三等奖，对农水建设完成好的村予以表彰奖励。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eastAsia="zh-CN"/>
        </w:rPr>
      </w:pPr>
    </w:p>
    <w:p/>
    <w:p>
      <w:pPr>
        <w:pStyle w:val="2"/>
      </w:pPr>
      <w:bookmarkStart w:id="0" w:name="_GoBack"/>
      <w:bookmarkEnd w:id="0"/>
    </w:p>
    <w:p/>
    <w:p>
      <w:pPr>
        <w:rPr>
          <w:rFonts w:hint="eastAsia"/>
        </w:rPr>
      </w:pPr>
    </w:p>
    <w:p>
      <w:pPr>
        <w:rPr>
          <w:rFonts w:hint="eastAsia"/>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420" w:lineRule="exact"/>
        <w:ind w:left="8000" w:hanging="7000" w:hangingChars="2500"/>
        <w:textAlignment w:val="auto"/>
      </w:pPr>
      <w:r>
        <w:rPr>
          <w:rFonts w:hint="eastAsia" w:ascii="仿宋_GB2312" w:hAnsi="宋体" w:eastAsia="仿宋_GB2312" w:cs="宋体"/>
          <w:kern w:val="0"/>
          <w:sz w:val="28"/>
          <w:szCs w:val="28"/>
        </w:rPr>
        <w:t>平罗县</w:t>
      </w:r>
      <w:r>
        <w:rPr>
          <w:rFonts w:hint="eastAsia" w:ascii="仿宋_GB2312" w:hAnsi="宋体" w:eastAsia="仿宋_GB2312" w:cs="宋体"/>
          <w:kern w:val="0"/>
          <w:sz w:val="28"/>
          <w:szCs w:val="28"/>
          <w:lang w:eastAsia="zh-CN"/>
        </w:rPr>
        <w:t>姚伏镇人</w:t>
      </w:r>
      <w:r>
        <w:rPr>
          <w:rFonts w:hint="eastAsia" w:ascii="仿宋_GB2312" w:hAnsi="宋体" w:eastAsia="仿宋_GB2312" w:cs="宋体"/>
          <w:kern w:val="0"/>
          <w:sz w:val="28"/>
          <w:szCs w:val="28"/>
        </w:rPr>
        <w:t xml:space="preserve">民政府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202</w:t>
      </w:r>
      <w:r>
        <w:rPr>
          <w:rFonts w:hint="eastAsia" w:ascii="仿宋_GB2312" w:hAnsi="宋体" w:eastAsia="仿宋_GB2312" w:cs="宋体"/>
          <w:kern w:val="0"/>
          <w:sz w:val="28"/>
          <w:szCs w:val="28"/>
          <w:lang w:val="en-US" w:eastAsia="zh-CN"/>
        </w:rPr>
        <w:t>3</w:t>
      </w:r>
      <w:r>
        <w:rPr>
          <w:rFonts w:hint="eastAsia" w:ascii="仿宋_GB2312" w:hAnsi="宋体" w:eastAsia="仿宋_GB2312" w:cs="宋体"/>
          <w:kern w:val="0"/>
          <w:sz w:val="28"/>
          <w:szCs w:val="28"/>
        </w:rPr>
        <w:t>年</w:t>
      </w:r>
      <w:r>
        <w:rPr>
          <w:rFonts w:hint="eastAsia" w:ascii="仿宋_GB2312" w:hAnsi="宋体" w:eastAsia="仿宋_GB2312" w:cs="宋体"/>
          <w:kern w:val="0"/>
          <w:sz w:val="28"/>
          <w:szCs w:val="28"/>
          <w:lang w:val="en-US" w:eastAsia="zh-CN"/>
        </w:rPr>
        <w:t>9</w:t>
      </w:r>
      <w:r>
        <w:rPr>
          <w:rFonts w:hint="eastAsia" w:ascii="仿宋_GB2312" w:hAnsi="宋体" w:eastAsia="仿宋_GB2312" w:cs="宋体"/>
          <w:kern w:val="0"/>
          <w:sz w:val="28"/>
          <w:szCs w:val="28"/>
        </w:rPr>
        <w:t>月</w:t>
      </w:r>
      <w:r>
        <w:rPr>
          <w:rFonts w:hint="eastAsia" w:ascii="仿宋_GB2312" w:hAnsi="宋体" w:eastAsia="仿宋_GB2312" w:cs="宋体"/>
          <w:kern w:val="0"/>
          <w:sz w:val="28"/>
          <w:szCs w:val="28"/>
          <w:lang w:val="en-US" w:eastAsia="zh-CN"/>
        </w:rPr>
        <w:t>19</w:t>
      </w:r>
      <w:r>
        <w:rPr>
          <w:rFonts w:hint="eastAsia" w:ascii="仿宋_GB2312" w:hAnsi="宋体" w:eastAsia="仿宋_GB2312" w:cs="宋体"/>
          <w:kern w:val="0"/>
          <w:sz w:val="28"/>
          <w:szCs w:val="28"/>
        </w:rPr>
        <w:t>日印发</w:t>
      </w:r>
      <w:r>
        <w:rPr>
          <w:rFonts w:hint="eastAsia" w:ascii="仿宋_GB2312" w:hAnsi="宋体" w:eastAsia="仿宋_GB2312" w:cs="宋体"/>
          <w:kern w:val="0"/>
          <w:sz w:val="32"/>
          <w:szCs w:val="32"/>
        </w:rPr>
        <w:t xml:space="preserve"> </w:t>
      </w: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59264;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fYpiz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GVlOTRmODUyODI0MDI4OGI4ZDE4NjVmZGQwOGUifQ=="/>
  </w:docVars>
  <w:rsids>
    <w:rsidRoot w:val="0B1063DF"/>
    <w:rsid w:val="0B1063DF"/>
    <w:rsid w:val="32604045"/>
    <w:rsid w:val="39331DE7"/>
    <w:rsid w:val="5BD50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200" w:firstLine="420" w:firstLineChars="200"/>
    </w:pPr>
    <w:rPr>
      <w:rFonts w:hint="eastAsia" w:ascii="Times New Roman" w:eastAsia="仿宋_GB2312"/>
      <w:sz w:val="32"/>
    </w:rPr>
  </w:style>
  <w:style w:type="paragraph" w:styleId="3">
    <w:name w:val="Body Text Indent"/>
    <w:basedOn w:val="1"/>
    <w:qFormat/>
    <w:uiPriority w:val="0"/>
    <w:pPr>
      <w:spacing w:after="120"/>
      <w:ind w:left="420" w:leftChars="200"/>
    </w:pPr>
  </w:style>
  <w:style w:type="paragraph" w:styleId="4">
    <w:name w:val="Normal Indent"/>
    <w:basedOn w:val="1"/>
    <w:qFormat/>
    <w:uiPriority w:val="0"/>
    <w:pPr>
      <w:ind w:firstLine="200" w:firstLineChars="200"/>
    </w:pPr>
    <w:rPr>
      <w:rFonts w:ascii="Times New Roman" w:hAnsi="Times New Roman" w:eastAsia="宋体" w:cs="Times New Roman"/>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2023-09-21T02:59:00Z</dcterms:created>
  <dc:creator>Administrator</dc:creator>
  <cp:lastModifiedBy>Sofia</cp:lastModifiedBy>
  <cp:lastPrinted>2023-09-21T06:42:00Z</cp:lastPrinted>
  <dcterms:modified xsi:type="dcterms:W3CDTF">2023-11-27T02:00:55Z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598A3A2E8EBE4D02A288D6BBE31C0630_12</vt:lpwstr>
  </property>
</Properties>
</file>