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147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“四查四看四提升”整改清单</w:t>
      </w:r>
      <w:bookmarkEnd w:id="0"/>
    </w:p>
    <w:p>
      <w:pPr>
        <w:spacing w:line="1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单位：                                                     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 xml:space="preserve"> 时间：2021年  月  日</w:t>
      </w:r>
    </w:p>
    <w:tbl>
      <w:tblPr>
        <w:tblStyle w:val="4"/>
        <w:tblpPr w:leftFromText="180" w:rightFromText="180" w:vertAnchor="text" w:tblpX="-380" w:tblpY="267"/>
        <w:tblOverlap w:val="never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1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7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查摆出的问题</w:t>
            </w:r>
          </w:p>
        </w:tc>
        <w:tc>
          <w:tcPr>
            <w:tcW w:w="11003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3074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hAnsi="Calibri" w:eastAsia="仿宋_GB2312" w:cs="Times New Roman"/>
                <w:kern w:val="2"/>
                <w:sz w:val="28"/>
                <w:szCs w:val="28"/>
                <w:lang w:bidi="ar-SA"/>
              </w:rPr>
              <w:t>查政治站位方面</w:t>
            </w:r>
          </w:p>
        </w:tc>
        <w:tc>
          <w:tcPr>
            <w:tcW w:w="1100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07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查工作作风方面</w:t>
            </w:r>
          </w:p>
        </w:tc>
        <w:tc>
          <w:tcPr>
            <w:tcW w:w="1100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3074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hAnsi="Calibri" w:eastAsia="仿宋_GB2312" w:cs="Times New Roman"/>
                <w:kern w:val="2"/>
                <w:sz w:val="28"/>
                <w:szCs w:val="28"/>
                <w:lang w:bidi="ar-SA"/>
              </w:rPr>
              <w:t>查责任意识方面</w:t>
            </w:r>
          </w:p>
        </w:tc>
        <w:tc>
          <w:tcPr>
            <w:tcW w:w="1100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074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hAnsi="Calibri" w:eastAsia="仿宋_GB2312" w:cs="Times New Roman"/>
                <w:kern w:val="2"/>
                <w:sz w:val="28"/>
                <w:szCs w:val="28"/>
                <w:lang w:bidi="ar-SA"/>
              </w:rPr>
              <w:t>查推动落实方面</w:t>
            </w:r>
          </w:p>
        </w:tc>
        <w:tc>
          <w:tcPr>
            <w:tcW w:w="1100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56749"/>
    <w:rsid w:val="131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customStyle="1" w:styleId="6">
    <w:name w:val="Body Text First Indent 21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2021-11-09T07:36:00Z</dcterms:created>
  <dc:creator>lenovo</dc:creator>
  <cp:lastModifiedBy>lenovo</cp:lastModifiedBy>
  <dcterms:modified xsi:type="dcterms:W3CDTF">2021-11-09T07:37:29Z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BAAD14B1A885488395DEE86F660FE2DA</vt:lpwstr>
  </property>
</Properties>
</file>