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50" w:lineRule="exact"/>
        <w:ind w:firstLine="640" w:firstLineChars="200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spacing w:line="460" w:lineRule="exact"/>
        <w:ind w:firstLine="880" w:firstLineChars="20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“四查四看四提升”问题清单</w:t>
      </w:r>
      <w:bookmarkEnd w:id="0"/>
    </w:p>
    <w:p>
      <w:pPr>
        <w:spacing w:line="100" w:lineRule="exact"/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5"/>
        <w:tblpPr w:leftFromText="180" w:rightFromText="180" w:vertAnchor="text" w:horzAnchor="page" w:tblpX="2091" w:tblpY="448"/>
        <w:tblOverlap w:val="never"/>
        <w:tblW w:w="13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2790"/>
        <w:gridCol w:w="96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200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790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四查四看四提升</w:t>
            </w:r>
          </w:p>
        </w:tc>
        <w:tc>
          <w:tcPr>
            <w:tcW w:w="9616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查摆出的问题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3" w:hRule="atLeast"/>
        </w:trPr>
        <w:tc>
          <w:tcPr>
            <w:tcW w:w="1200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1</w:t>
            </w:r>
          </w:p>
        </w:tc>
        <w:tc>
          <w:tcPr>
            <w:tcW w:w="2790" w:type="dxa"/>
            <w:shd w:val="clear" w:color="auto" w:fill="auto"/>
            <w:noWrap w:val="0"/>
            <w:vAlign w:val="center"/>
          </w:tcPr>
          <w:p>
            <w:pPr>
              <w:pStyle w:val="4"/>
              <w:widowControl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</w:rPr>
              <w:t>查政治站位，看是否存在对“两个维护”认识不到位、贯彻不坚决的问题，提升政治能力。</w:t>
            </w:r>
          </w:p>
        </w:tc>
        <w:tc>
          <w:tcPr>
            <w:tcW w:w="9616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200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2</w:t>
            </w:r>
          </w:p>
        </w:tc>
        <w:tc>
          <w:tcPr>
            <w:tcW w:w="2790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</w:rPr>
              <w:t>查工作作风，看是否存在不作为乱作为的问题，提升服务能力。</w:t>
            </w:r>
          </w:p>
        </w:tc>
        <w:tc>
          <w:tcPr>
            <w:tcW w:w="9616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1200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3</w:t>
            </w:r>
          </w:p>
        </w:tc>
        <w:tc>
          <w:tcPr>
            <w:tcW w:w="2790" w:type="dxa"/>
            <w:shd w:val="clear" w:color="auto" w:fill="auto"/>
            <w:noWrap w:val="0"/>
            <w:vAlign w:val="center"/>
          </w:tcPr>
          <w:p>
            <w:pPr>
              <w:pStyle w:val="4"/>
              <w:widowControl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/>
                <w:color w:val="000000"/>
              </w:rPr>
              <w:t>查责任意识，看是否存在不敢担当不愿担当的问题，提升履职能力。</w:t>
            </w:r>
          </w:p>
        </w:tc>
        <w:tc>
          <w:tcPr>
            <w:tcW w:w="9616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1200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4</w:t>
            </w:r>
          </w:p>
        </w:tc>
        <w:tc>
          <w:tcPr>
            <w:tcW w:w="2790" w:type="dxa"/>
            <w:shd w:val="clear" w:color="auto" w:fill="auto"/>
            <w:noWrap w:val="0"/>
            <w:vAlign w:val="center"/>
          </w:tcPr>
          <w:p>
            <w:pPr>
              <w:pStyle w:val="4"/>
              <w:widowControl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/>
                <w:color w:val="000000"/>
              </w:rPr>
              <w:t>查推动落实，看是否存在政绩观偏离的问题，提升执行能力。</w:t>
            </w:r>
          </w:p>
        </w:tc>
        <w:tc>
          <w:tcPr>
            <w:tcW w:w="9616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</w:tr>
    </w:tbl>
    <w:p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单位：                                                     </w:t>
      </w:r>
      <w:r>
        <w:rPr>
          <w:rFonts w:hint="eastAsia" w:ascii="楷体" w:hAnsi="楷体" w:eastAsia="楷体" w:cs="楷体"/>
          <w:b/>
          <w:bCs/>
          <w:sz w:val="30"/>
          <w:szCs w:val="30"/>
        </w:rPr>
        <w:t xml:space="preserve"> 时间：2021年  月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A87F31"/>
    <w:rsid w:val="6DA87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  <w:szCs w:val="24"/>
    </w:rPr>
  </w:style>
  <w:style w:type="paragraph" w:customStyle="1" w:styleId="7">
    <w:name w:val="Body Text First Indent 21"/>
    <w:basedOn w:val="8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customStyle="1" w:styleId="8">
    <w:name w:val="Body Text Indent1"/>
    <w:basedOn w:val="1"/>
    <w:qFormat/>
    <w:uiPriority w:val="0"/>
    <w:pPr>
      <w:spacing w:after="120" w:afterLines="0"/>
      <w:ind w:left="420" w:left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2021-11-09T07:35:00Z</dcterms:created>
  <dc:creator>lenovo</dc:creator>
  <cp:lastModifiedBy>lenovo</cp:lastModifiedBy>
  <dcterms:modified xsi:type="dcterms:W3CDTF">2021-11-09T07:36:12Z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34EDA067689E44998C565169D55DACA0</vt:lpwstr>
  </property>
</Properties>
</file>