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工程审定概</w:t>
      </w:r>
      <w:r>
        <w:rPr>
          <w:rFonts w:hint="eastAsia"/>
          <w:sz w:val="32"/>
          <w:szCs w:val="32"/>
          <w:lang w:val="en-US" w:eastAsia="zh-CN"/>
        </w:rPr>
        <w:t>算</w:t>
      </w:r>
      <w:bookmarkStart w:id="0" w:name="_GoBack"/>
      <w:bookmarkEnd w:id="0"/>
      <w:r>
        <w:rPr>
          <w:rFonts w:hint="eastAsia"/>
          <w:sz w:val="32"/>
          <w:szCs w:val="32"/>
        </w:rPr>
        <w:t>表</w:t>
      </w:r>
    </w:p>
    <w:p>
      <w:pPr>
        <w:ind w:left="-540" w:leftChars="-257"/>
        <w:rPr>
          <w:szCs w:val="21"/>
        </w:rPr>
      </w:pP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Cs w:val="21"/>
        </w:rPr>
        <w:t>工程名称：</w:t>
      </w: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t>平罗县燃气管道等老化更新改造工程项目</w:t>
      </w:r>
    </w:p>
    <w:tbl>
      <w:tblPr>
        <w:tblStyle w:val="5"/>
        <w:tblW w:w="10665" w:type="dxa"/>
        <w:tblInd w:w="-1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727"/>
        <w:gridCol w:w="1137"/>
        <w:gridCol w:w="720"/>
        <w:gridCol w:w="720"/>
        <w:gridCol w:w="548"/>
        <w:gridCol w:w="937"/>
        <w:gridCol w:w="96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96" w:type="dxa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2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工程或项目名称</w:t>
            </w: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工程量</w:t>
            </w:r>
            <w:r>
              <w:rPr>
                <w:rFonts w:hint="eastAsia" w:ascii="宋体" w:hAnsi="宋体"/>
                <w:szCs w:val="21"/>
              </w:rPr>
              <w:t>(㎡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292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概算价值（万元）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020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96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72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13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土</w:t>
            </w:r>
            <w:r>
              <w:rPr>
                <w:rFonts w:hint="eastAsia"/>
                <w:sz w:val="18"/>
                <w:szCs w:val="18"/>
              </w:rPr>
              <w:t>建</w:t>
            </w:r>
          </w:p>
        </w:tc>
        <w:tc>
          <w:tcPr>
            <w:tcW w:w="720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设备费</w:t>
            </w:r>
          </w:p>
        </w:tc>
        <w:tc>
          <w:tcPr>
            <w:tcW w:w="548" w:type="dxa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安装工程</w:t>
            </w:r>
          </w:p>
        </w:tc>
        <w:tc>
          <w:tcPr>
            <w:tcW w:w="937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其它费用</w:t>
            </w:r>
          </w:p>
        </w:tc>
        <w:tc>
          <w:tcPr>
            <w:tcW w:w="960" w:type="dxa"/>
            <w:vMerge w:val="continue"/>
          </w:tcPr>
          <w:p>
            <w:pPr>
              <w:ind w:firstLine="90" w:firstLineChars="50"/>
              <w:rPr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一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</w:rPr>
              <w:t>工程费用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-21.34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锦绣园燃气管网及给排水工程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  <w:t>473.12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（一）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锦绣园一期燃气工程</w:t>
            </w:r>
          </w:p>
        </w:tc>
        <w:tc>
          <w:tcPr>
            <w:tcW w:w="11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131.3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燃气管网铺装拆除及新建工程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8.73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拆除混凝土道路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新建混凝土道路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495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6.0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0.11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绿化种植回填</w:t>
            </w:r>
          </w:p>
        </w:tc>
        <w:tc>
          <w:tcPr>
            <w:tcW w:w="1137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5.4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燃气管网-土建工程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7.3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原有燃气管道土方工程（挖、填、外运）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589.1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管网砂垫层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203.25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4.79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阀门井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燃气管网-安装工程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115.27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户外部分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16.62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拆除-钢管DN150以内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拆除-钢管DN100以内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拆除-钢管DN50以内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垃圾外运10km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13.25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新建-管道聚乙烯PE100-SDR11燃气管De125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2.24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新建-管道聚乙烯PE100-SDR11燃气管De110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0.94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新建-管道聚乙烯PE100-SDR11燃气管De90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0.38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新建-无缝架空钢管DN89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485m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新建-无缝架空钢管DN57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0.64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593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0.26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管道支架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362.9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1.09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管道刷漆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155.2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0.59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X射线探伤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3.37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闸阀DN120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球阀DN50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64个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1.42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3.1.17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警示带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3.1.18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套管-焊接钢管DN120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0.16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户内部分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98.65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拆除-管道及附件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9.57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3.2.2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球阀N15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1680个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7.28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3.2.3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镀锌钢管DN15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9.84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不锈钢管DN20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2520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11.73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燃气表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420个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28.55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室内报警器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420个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29.76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调压箱75Nm³/h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12个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1.37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3.2.8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调压箱150Nm³/h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2个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3.2.9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0.15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锦绣园给排水工程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341.82</w:t>
            </w:r>
          </w:p>
        </w:tc>
        <w:tc>
          <w:tcPr>
            <w:tcW w:w="102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给排水管网铺装拆除及新建工程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94.27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拆除混凝土道路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1800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9.46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新建混凝土道路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1800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21.8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拆除面包砖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11.67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新建面包砖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3000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46.54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2250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3.99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绿化种植回填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202.5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给水管网-土建工程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30.51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原有给水管道土方工程（挖、填、外运）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1399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7.54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管网砂垫层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213.6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5.03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检查井700*700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46座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12.73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水表井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2.18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2.5</w:t>
            </w:r>
          </w:p>
        </w:tc>
        <w:tc>
          <w:tcPr>
            <w:tcW w:w="3727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阀门井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给水管网-安装工程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30.7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拆除-钢丝网骨架PE塑料复合管 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792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1.23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垃圾外运10km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24.87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0.19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新建-钢丝网骨架PE塑料复合管 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792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13.39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闸阀DN200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1.91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闸阀DN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0.88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水表DN20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216个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13.1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排水管网-土建工程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147.58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土方工程（挖、填、外运）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4860.4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15.87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管道砂垫层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763.9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17.99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排水检查井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158座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65.68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雨水检查井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13.47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雨水口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100m3化粪池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27.03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5m3隔油池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4.36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排水管网-安装工程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38.76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拆除-HDPE双壁波纹污水管De315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2549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6.16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垃圾外运10km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1.36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新建-HDPE双壁波纹污水管De315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12.01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新建-HDPE双壁波纹雨水管De315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1569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19.23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金水湖畔燃气管网及给排水工程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shd w:val="clear" w:color="auto" w:fill="auto"/>
                <w:lang w:val="en-US" w:eastAsia="zh-CN"/>
              </w:rPr>
              <w:t>2994.99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（一） </w:t>
            </w:r>
          </w:p>
        </w:tc>
        <w:tc>
          <w:tcPr>
            <w:tcW w:w="3727" w:type="dxa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金水湖畔燃气工程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961.9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燃气管网铺装拆除及新建工程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48.4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拆除混凝土道路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1095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5.76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新建混凝土道路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1095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13.16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拆除面包砖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1455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5.66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新建面包砖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1455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22.57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585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1.04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绿化种植回填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52.65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0.21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燃气管网-安装工程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913.5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户外部分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155.75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拆除管道-钢管DN50以内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新建管道聚乙烯PE100-SDR11燃气管De160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12.95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新建管道聚乙烯PE100-SDR11燃气管De125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2.1.4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新建管道聚乙烯PE100-SDR11燃气管De110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1100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9.37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新建管道聚乙烯PE100-SDR11燃气管道De63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0.43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1280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0.56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新建无缝架空钢管DN159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7.23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新建无缝架空钢管DN108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2735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29.0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新建无缝架空钢管DN89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2265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18.82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新建无缝架空钢管DN57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2043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12.13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管道支架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5204kg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13.31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管道刷漆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2206.8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8.46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X射线探伤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2000张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7453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3.25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球阀DN80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1.59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球阀DN50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700个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15.51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警示带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2380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1.22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套管-焊接钢管DN80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472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4.67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2.1.19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套管-焊接钢管DN120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0.19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2.1.20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套管-焊接钢管DN150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0.27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2.1.21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套管-焊接钢管DN200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0.09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户内部分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757.75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拆除-管道及附件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1项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70.98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球阀-DN15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13452个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58.32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镀锌钢管DN15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13452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63.02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不锈钢管DN20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16815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78.24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燃气表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3363个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228.64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室内报警器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3363个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238.27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调压箱75Nm³/h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18个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2.06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2.2.8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调压箱100Nm³/h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26个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3.7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2.2.9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调压箱300Nm³/h</w:t>
            </w:r>
          </w:p>
        </w:tc>
        <w:tc>
          <w:tcPr>
            <w:tcW w:w="1137" w:type="dxa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30个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ascii="宋体" w:hAnsi="宋体"/>
                <w:b w:val="0"/>
                <w:bCs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11.49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2.2.10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管道吹扫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6950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3.03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（二）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金水湖畔给排水工程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2011.75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-21.34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给排水管网铺装拆除及新建工程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444.44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ind w:right="630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拆除混凝土道路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13650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71.75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新建混凝土道路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13650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163.9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拆除面包砖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9750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37.92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新建面包砖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9750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151.24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9210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㎡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16.32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绿化种植回填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828.9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3.31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ind w:right="21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给水管网-土建工程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val="en-US" w:eastAsia="zh-CN"/>
              </w:rPr>
              <w:t>101.53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原有给水管道土方工程（挖、填、外运）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9104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29.25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管道砂垫层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1129.3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26.59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2.3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检查井700*700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119座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32.92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水表井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1座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1.09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阀门井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 w:val="0"/>
                <w:color w:val="000000"/>
                <w:sz w:val="20"/>
                <w:szCs w:val="20"/>
                <w:lang w:val="en-US" w:eastAsia="zh-CN"/>
              </w:rPr>
              <w:t>27座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11.68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给水管网-安装工程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149.15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both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拆除-钢丝网骨架PE塑料复合管 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3774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5.88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垃圾外运10km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119.85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新建-钢丝网骨架PE塑料复合管 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3774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63.78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新建-钢丝网骨架PE塑料复合管 DN25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0.03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闸阀DN200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36个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6.25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闸阀DN150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42个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4.61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水表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1116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个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67.7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排水管网-土建工程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1077.66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原有污水、雨水管道土方工程（挖、填、外运）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23651.7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84.62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砂垫层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4410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103.84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排水检查井-西区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690座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286.83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排水检查井-北区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443座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184.15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雨水检查井-西区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89座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28.54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雨水检查井-北区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53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16.99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雨水口-西区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9.45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雨水口-北区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44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4.38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ind w:right="210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100m3化粪池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94.62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5m3隔油池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座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24.44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污水提升装置=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2套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65.4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4.11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雨水提升装置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2套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174.4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排水管网-安装工程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val="en-US" w:eastAsia="zh-CN"/>
              </w:rPr>
              <w:t>238.97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-21.34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5.1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拆除HDPE双壁波纹污水管De110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2932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2.53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拆除HDPE双壁波纹雨水管De315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7658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18.52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5.3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拆除HDPE双壁波纹雨水管De400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4107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14.88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5.4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垃圾外运10km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1079.9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m³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8.17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西区新建HDPE双壁波纹污水管De110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1735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11.1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西区新建HDPE双壁波纹污水管De315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4233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51.87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西区新建HDPE双壁波纹污水管De400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ind w:right="200"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285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5.02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北区新建HDPE双壁波纹污水管De110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1197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7.66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北区新建HDPE双壁波纹污水管De315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2964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36.32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西区新建HDPE双壁波纹雨水管De315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2936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34.75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5.11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北区新建HDPE双壁波纹雨水管De315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461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5.65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5.12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北区新建HDPE双壁波纹雨水管De400</w:t>
            </w:r>
          </w:p>
        </w:tc>
        <w:tc>
          <w:tcPr>
            <w:tcW w:w="1137" w:type="dxa"/>
            <w:vAlign w:val="bottom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520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9.17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5.13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北区新建HDPE双壁波纹雨水管De500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486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cs="宋体"/>
                <w:b w:val="0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12.0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5.14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管道清淤</w:t>
            </w:r>
          </w:p>
        </w:tc>
        <w:tc>
          <w:tcPr>
            <w:tcW w:w="1137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7118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m</w:t>
            </w: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b w:val="0"/>
                <w:bCs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rFonts w:hint="default" w:eastAsia="宋体"/>
                <w:b w:val="0"/>
                <w:bCs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Cs w:val="21"/>
                <w:lang w:val="en-US" w:eastAsia="zh-CN"/>
              </w:rPr>
              <w:t>21.33</w:t>
            </w:r>
          </w:p>
        </w:tc>
        <w:tc>
          <w:tcPr>
            <w:tcW w:w="10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宋体" w:hAnsi="宋体" w:eastAsia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-21.34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二</w:t>
            </w: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  <w:t>工程建设其它费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231.61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-2.63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项目建设管理费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34.47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工程监理费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34.47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项目可研编制及评审费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6.89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地质勘察、测量费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设计费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86.17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施工图审查费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5.86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0.17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全过程跟踪审计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24.13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编制清单及招标控制价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15.51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节能评价费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1项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3.47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招标服务费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3446.77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10.34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三</w:t>
            </w: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预备费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</w:t>
            </w:r>
            <w:r>
              <w:rPr>
                <w:rFonts w:hint="default" w:ascii="Arial" w:hAnsi="Arial" w:cs="Arial" w:eastAsiaTheme="minorEastAsia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%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3678.38</w:t>
            </w: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183.92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合计</w:t>
            </w: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3862.3</w:t>
            </w: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-25.17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2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8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7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0" w:type="dxa"/>
            <w:vAlign w:val="bottom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20" w:type="dxa"/>
            <w:vAlign w:val="bottom"/>
          </w:tcPr>
          <w:p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96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72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rPr>
                <w:b/>
                <w:szCs w:val="21"/>
                <w:vertAlign w:val="superscript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548" w:type="dxa"/>
          </w:tcPr>
          <w:p>
            <w:pPr>
              <w:rPr>
                <w:b/>
                <w:szCs w:val="21"/>
              </w:rPr>
            </w:pPr>
          </w:p>
        </w:tc>
        <w:tc>
          <w:tcPr>
            <w:tcW w:w="937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20" w:type="dxa"/>
            <w:vAlign w:val="center"/>
          </w:tcPr>
          <w:p>
            <w:pPr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ODViOGE2ZWFiYTZkMDg0MDJiMGRlYjlkNDdiNmUifQ=="/>
  </w:docVars>
  <w:rsids>
    <w:rsidRoot w:val="00172A27"/>
    <w:rsid w:val="000047F5"/>
    <w:rsid w:val="00006F45"/>
    <w:rsid w:val="00027239"/>
    <w:rsid w:val="000309BC"/>
    <w:rsid w:val="00041998"/>
    <w:rsid w:val="00042F19"/>
    <w:rsid w:val="00047745"/>
    <w:rsid w:val="00060BA8"/>
    <w:rsid w:val="00065D38"/>
    <w:rsid w:val="000865A4"/>
    <w:rsid w:val="00086C2C"/>
    <w:rsid w:val="00096357"/>
    <w:rsid w:val="000A16FF"/>
    <w:rsid w:val="000B7695"/>
    <w:rsid w:val="000F704C"/>
    <w:rsid w:val="00101B51"/>
    <w:rsid w:val="001118AE"/>
    <w:rsid w:val="001141B5"/>
    <w:rsid w:val="0011469C"/>
    <w:rsid w:val="00125075"/>
    <w:rsid w:val="00133D2B"/>
    <w:rsid w:val="00164333"/>
    <w:rsid w:val="00164753"/>
    <w:rsid w:val="00164AC0"/>
    <w:rsid w:val="00172A27"/>
    <w:rsid w:val="0018158D"/>
    <w:rsid w:val="001D73DE"/>
    <w:rsid w:val="001F0BBE"/>
    <w:rsid w:val="001F6289"/>
    <w:rsid w:val="0020222E"/>
    <w:rsid w:val="002129F8"/>
    <w:rsid w:val="00214BC7"/>
    <w:rsid w:val="002177D0"/>
    <w:rsid w:val="00225533"/>
    <w:rsid w:val="00227EF7"/>
    <w:rsid w:val="002372E7"/>
    <w:rsid w:val="002674AC"/>
    <w:rsid w:val="00267910"/>
    <w:rsid w:val="00272CD2"/>
    <w:rsid w:val="002776D8"/>
    <w:rsid w:val="00294D42"/>
    <w:rsid w:val="002A1510"/>
    <w:rsid w:val="002A7216"/>
    <w:rsid w:val="002B28C7"/>
    <w:rsid w:val="002C20BF"/>
    <w:rsid w:val="002D3066"/>
    <w:rsid w:val="002E19AF"/>
    <w:rsid w:val="00302B5C"/>
    <w:rsid w:val="003105E8"/>
    <w:rsid w:val="00323F72"/>
    <w:rsid w:val="0033281D"/>
    <w:rsid w:val="00336CBA"/>
    <w:rsid w:val="0037419B"/>
    <w:rsid w:val="0037539C"/>
    <w:rsid w:val="00387265"/>
    <w:rsid w:val="003A4772"/>
    <w:rsid w:val="003A5427"/>
    <w:rsid w:val="003A68EC"/>
    <w:rsid w:val="003B7D2D"/>
    <w:rsid w:val="003C76C4"/>
    <w:rsid w:val="003D10E9"/>
    <w:rsid w:val="003E2232"/>
    <w:rsid w:val="003E45D8"/>
    <w:rsid w:val="00417DE1"/>
    <w:rsid w:val="00433D9B"/>
    <w:rsid w:val="004373BB"/>
    <w:rsid w:val="0044575B"/>
    <w:rsid w:val="00453247"/>
    <w:rsid w:val="00461568"/>
    <w:rsid w:val="004663C1"/>
    <w:rsid w:val="00480200"/>
    <w:rsid w:val="00481463"/>
    <w:rsid w:val="00484EC8"/>
    <w:rsid w:val="00491291"/>
    <w:rsid w:val="0049693C"/>
    <w:rsid w:val="004A0B02"/>
    <w:rsid w:val="004C32E5"/>
    <w:rsid w:val="004C787D"/>
    <w:rsid w:val="004D1282"/>
    <w:rsid w:val="004E1108"/>
    <w:rsid w:val="00515FF3"/>
    <w:rsid w:val="00517EE5"/>
    <w:rsid w:val="00532362"/>
    <w:rsid w:val="00541485"/>
    <w:rsid w:val="00543AF0"/>
    <w:rsid w:val="005527DF"/>
    <w:rsid w:val="00574BCD"/>
    <w:rsid w:val="00596B4F"/>
    <w:rsid w:val="005A2A46"/>
    <w:rsid w:val="005A4227"/>
    <w:rsid w:val="005A63D7"/>
    <w:rsid w:val="005B4E5F"/>
    <w:rsid w:val="005B7FC9"/>
    <w:rsid w:val="005E343C"/>
    <w:rsid w:val="005F0479"/>
    <w:rsid w:val="00607C12"/>
    <w:rsid w:val="00614419"/>
    <w:rsid w:val="00655F12"/>
    <w:rsid w:val="00656A22"/>
    <w:rsid w:val="00677D10"/>
    <w:rsid w:val="00682AD7"/>
    <w:rsid w:val="00685937"/>
    <w:rsid w:val="0069047E"/>
    <w:rsid w:val="006910AE"/>
    <w:rsid w:val="006C1754"/>
    <w:rsid w:val="006D6BD5"/>
    <w:rsid w:val="006E497B"/>
    <w:rsid w:val="006F3890"/>
    <w:rsid w:val="006F6D7A"/>
    <w:rsid w:val="00705351"/>
    <w:rsid w:val="00724E30"/>
    <w:rsid w:val="00726300"/>
    <w:rsid w:val="007358F0"/>
    <w:rsid w:val="00772E3B"/>
    <w:rsid w:val="00783D09"/>
    <w:rsid w:val="0079375A"/>
    <w:rsid w:val="007954AA"/>
    <w:rsid w:val="007A309D"/>
    <w:rsid w:val="007B4BB7"/>
    <w:rsid w:val="007B5B20"/>
    <w:rsid w:val="007B6C0A"/>
    <w:rsid w:val="007C5554"/>
    <w:rsid w:val="007E0BBF"/>
    <w:rsid w:val="007F17BA"/>
    <w:rsid w:val="007F2E35"/>
    <w:rsid w:val="0082197C"/>
    <w:rsid w:val="00852399"/>
    <w:rsid w:val="00860EB5"/>
    <w:rsid w:val="008838F9"/>
    <w:rsid w:val="00883F89"/>
    <w:rsid w:val="00892EB3"/>
    <w:rsid w:val="008A17E0"/>
    <w:rsid w:val="008A1DD7"/>
    <w:rsid w:val="008C5688"/>
    <w:rsid w:val="008D071E"/>
    <w:rsid w:val="008E1224"/>
    <w:rsid w:val="008E22BA"/>
    <w:rsid w:val="008F3114"/>
    <w:rsid w:val="00920FE7"/>
    <w:rsid w:val="00934DBF"/>
    <w:rsid w:val="009356E0"/>
    <w:rsid w:val="00942075"/>
    <w:rsid w:val="009459D3"/>
    <w:rsid w:val="009463D8"/>
    <w:rsid w:val="00997332"/>
    <w:rsid w:val="009B1DEF"/>
    <w:rsid w:val="009C2DA1"/>
    <w:rsid w:val="009C4B2D"/>
    <w:rsid w:val="009D0BF1"/>
    <w:rsid w:val="009D600F"/>
    <w:rsid w:val="009D659C"/>
    <w:rsid w:val="009F19FC"/>
    <w:rsid w:val="00A1148B"/>
    <w:rsid w:val="00A163D9"/>
    <w:rsid w:val="00A44565"/>
    <w:rsid w:val="00A5134D"/>
    <w:rsid w:val="00A56BB6"/>
    <w:rsid w:val="00AD58E6"/>
    <w:rsid w:val="00AD76AA"/>
    <w:rsid w:val="00AF21AA"/>
    <w:rsid w:val="00B1329A"/>
    <w:rsid w:val="00B45F0E"/>
    <w:rsid w:val="00B4796B"/>
    <w:rsid w:val="00B700C8"/>
    <w:rsid w:val="00B70452"/>
    <w:rsid w:val="00B73E75"/>
    <w:rsid w:val="00B8422F"/>
    <w:rsid w:val="00B9417E"/>
    <w:rsid w:val="00BC741F"/>
    <w:rsid w:val="00C40180"/>
    <w:rsid w:val="00C40BBC"/>
    <w:rsid w:val="00C421F5"/>
    <w:rsid w:val="00C5103F"/>
    <w:rsid w:val="00C61B48"/>
    <w:rsid w:val="00C74264"/>
    <w:rsid w:val="00C74F47"/>
    <w:rsid w:val="00C76E85"/>
    <w:rsid w:val="00CA3328"/>
    <w:rsid w:val="00CB53FA"/>
    <w:rsid w:val="00CC0CCC"/>
    <w:rsid w:val="00CC170B"/>
    <w:rsid w:val="00CC3F12"/>
    <w:rsid w:val="00CD520E"/>
    <w:rsid w:val="00CE09F3"/>
    <w:rsid w:val="00CE2397"/>
    <w:rsid w:val="00CE2F84"/>
    <w:rsid w:val="00D03D25"/>
    <w:rsid w:val="00D202A9"/>
    <w:rsid w:val="00D2435E"/>
    <w:rsid w:val="00D2691A"/>
    <w:rsid w:val="00D27F23"/>
    <w:rsid w:val="00D43A1B"/>
    <w:rsid w:val="00D468F2"/>
    <w:rsid w:val="00D52C8C"/>
    <w:rsid w:val="00D5359F"/>
    <w:rsid w:val="00D711E2"/>
    <w:rsid w:val="00D7337C"/>
    <w:rsid w:val="00D93C1F"/>
    <w:rsid w:val="00D97AB3"/>
    <w:rsid w:val="00DA0572"/>
    <w:rsid w:val="00DA784C"/>
    <w:rsid w:val="00DB3655"/>
    <w:rsid w:val="00DC18E2"/>
    <w:rsid w:val="00DC1D1A"/>
    <w:rsid w:val="00DC525A"/>
    <w:rsid w:val="00E06AB4"/>
    <w:rsid w:val="00E152D5"/>
    <w:rsid w:val="00E15744"/>
    <w:rsid w:val="00E447C5"/>
    <w:rsid w:val="00E52E18"/>
    <w:rsid w:val="00E567A0"/>
    <w:rsid w:val="00E770B9"/>
    <w:rsid w:val="00E905E9"/>
    <w:rsid w:val="00E93112"/>
    <w:rsid w:val="00E947E9"/>
    <w:rsid w:val="00EA3925"/>
    <w:rsid w:val="00EA73F7"/>
    <w:rsid w:val="00EB0D79"/>
    <w:rsid w:val="00EB529A"/>
    <w:rsid w:val="00ED6898"/>
    <w:rsid w:val="00ED7FA3"/>
    <w:rsid w:val="00EE75F1"/>
    <w:rsid w:val="00EF3AC9"/>
    <w:rsid w:val="00F073E2"/>
    <w:rsid w:val="00F143FE"/>
    <w:rsid w:val="00F40E9E"/>
    <w:rsid w:val="00F63A71"/>
    <w:rsid w:val="00F64EDE"/>
    <w:rsid w:val="00F8150F"/>
    <w:rsid w:val="00F91BCF"/>
    <w:rsid w:val="00FA015B"/>
    <w:rsid w:val="00FB6DD9"/>
    <w:rsid w:val="00FC2A52"/>
    <w:rsid w:val="00FC4F26"/>
    <w:rsid w:val="00FD198D"/>
    <w:rsid w:val="00FF4B6D"/>
    <w:rsid w:val="06864919"/>
    <w:rsid w:val="08704B61"/>
    <w:rsid w:val="0ACE5208"/>
    <w:rsid w:val="0BAF552B"/>
    <w:rsid w:val="149E6691"/>
    <w:rsid w:val="15B07258"/>
    <w:rsid w:val="18C95DFB"/>
    <w:rsid w:val="1A3654D3"/>
    <w:rsid w:val="1B8D6181"/>
    <w:rsid w:val="213F071C"/>
    <w:rsid w:val="235224F0"/>
    <w:rsid w:val="23643F15"/>
    <w:rsid w:val="274A6263"/>
    <w:rsid w:val="2D3703AC"/>
    <w:rsid w:val="315F0048"/>
    <w:rsid w:val="318052A0"/>
    <w:rsid w:val="318315F0"/>
    <w:rsid w:val="356B5A49"/>
    <w:rsid w:val="37F76144"/>
    <w:rsid w:val="38555132"/>
    <w:rsid w:val="394751CB"/>
    <w:rsid w:val="3B8809B3"/>
    <w:rsid w:val="3E14359E"/>
    <w:rsid w:val="40CB6B1F"/>
    <w:rsid w:val="414C20EE"/>
    <w:rsid w:val="414F5557"/>
    <w:rsid w:val="43296533"/>
    <w:rsid w:val="4341453B"/>
    <w:rsid w:val="43615A2E"/>
    <w:rsid w:val="45D808E4"/>
    <w:rsid w:val="46071CE1"/>
    <w:rsid w:val="4977566D"/>
    <w:rsid w:val="4D1B7E8E"/>
    <w:rsid w:val="4D2F3417"/>
    <w:rsid w:val="4D310079"/>
    <w:rsid w:val="500D2F4A"/>
    <w:rsid w:val="508830DA"/>
    <w:rsid w:val="5369544C"/>
    <w:rsid w:val="569F3727"/>
    <w:rsid w:val="56EB09C6"/>
    <w:rsid w:val="570A471E"/>
    <w:rsid w:val="571469CF"/>
    <w:rsid w:val="5876688E"/>
    <w:rsid w:val="58AF7BF8"/>
    <w:rsid w:val="58CE78E5"/>
    <w:rsid w:val="5A525C9A"/>
    <w:rsid w:val="5AB3387E"/>
    <w:rsid w:val="5B2A78A4"/>
    <w:rsid w:val="608F2C8D"/>
    <w:rsid w:val="61F35009"/>
    <w:rsid w:val="645F36C6"/>
    <w:rsid w:val="648311B2"/>
    <w:rsid w:val="65680C1B"/>
    <w:rsid w:val="68666C50"/>
    <w:rsid w:val="6CFA5BA3"/>
    <w:rsid w:val="6E7D3689"/>
    <w:rsid w:val="6EC9020A"/>
    <w:rsid w:val="70A91BA6"/>
    <w:rsid w:val="73617056"/>
    <w:rsid w:val="75FF5F18"/>
    <w:rsid w:val="76304221"/>
    <w:rsid w:val="76671EB9"/>
    <w:rsid w:val="77C7081E"/>
    <w:rsid w:val="7A2473D7"/>
    <w:rsid w:val="7EB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sub_title2"/>
    <w:basedOn w:val="6"/>
    <w:qFormat/>
    <w:uiPriority w:val="0"/>
    <w:rPr>
      <w:rFonts w:hint="default" w:ascii="Verdana" w:hAnsi="Verdana"/>
      <w:b/>
      <w:bCs/>
      <w:sz w:val="21"/>
      <w:szCs w:val="21"/>
    </w:rPr>
  </w:style>
  <w:style w:type="character" w:customStyle="1" w:styleId="10">
    <w:name w:val="font9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BEA13-A687-4EDD-BB3C-802B93F335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www.xunchi.com</Company>
  <Pages>7</Pages>
  <Words>2012</Words>
  <Characters>4036</Characters>
  <Lines>15</Lines>
  <Paragraphs>3</Paragraphs>
  <TotalTime>2</TotalTime>
  <ScaleCrop>false</ScaleCrop>
  <LinksUpToDate>false</LinksUpToDate>
  <CharactersWithSpaces>4042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2012-04-09T06:45:00Z</dcterms:created>
  <dc:creator>Lenovo User</dc:creator>
  <cp:lastModifiedBy>Administrator</cp:lastModifiedBy>
  <dcterms:modified xsi:type="dcterms:W3CDTF">2023-08-11T01:23:27Z</dcterms:modified>
  <dc:title>工 程 审 定 概 算 表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EA72C0488D314D76A993C214F648A361_13</vt:lpwstr>
  </property>
</Properties>
</file>