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0A1A7">
      <w:pPr>
        <w:jc w:val="center"/>
        <w:rPr>
          <w:rFonts w:hint="eastAsia" w:ascii="方正小标宋简体" w:hAnsi="方正小标宋简体" w:eastAsia="方正小标宋简体" w:cs="方正小标宋简体"/>
          <w:color w:val="FF0000"/>
          <w:sz w:val="56"/>
          <w:szCs w:val="56"/>
        </w:rPr>
      </w:pPr>
      <w:r>
        <w:rPr>
          <w:rFonts w:hint="eastAsia" w:ascii="方正小标宋简体" w:hAnsi="方正小标宋简体" w:eastAsia="方正小标宋简体" w:cs="方正小标宋简体"/>
          <w:color w:val="FF0000"/>
          <w:sz w:val="52"/>
          <w:szCs w:val="52"/>
          <w:lang w:eastAsia="zh-CN"/>
        </w:rPr>
        <w:t>中国共产党平罗县</w:t>
      </w:r>
      <w:r>
        <w:rPr>
          <w:rFonts w:hint="eastAsia" w:ascii="方正小标宋简体" w:hAnsi="方正小标宋简体" w:eastAsia="方正小标宋简体" w:cs="方正小标宋简体"/>
          <w:color w:val="FF0000"/>
          <w:sz w:val="52"/>
          <w:szCs w:val="52"/>
        </w:rPr>
        <w:t>委员会</w:t>
      </w:r>
    </w:p>
    <w:p w14:paraId="1944096A">
      <w:pPr>
        <w:jc w:val="center"/>
        <w:rPr>
          <w:rFonts w:hint="eastAsia" w:ascii="方正小标宋_GBK" w:hAnsi="方正小标宋_GBK" w:eastAsia="方正小标宋_GBK" w:cs="方正小标宋_GBK"/>
          <w:color w:val="FF0000"/>
          <w:w w:val="75"/>
          <w:sz w:val="72"/>
          <w:szCs w:val="72"/>
        </w:rPr>
      </w:pPr>
      <w:r>
        <w:rPr>
          <w:rFonts w:hint="eastAsia" w:ascii="方正小标宋简体" w:hAnsi="方正小标宋简体" w:eastAsia="方正小标宋简体" w:cs="方正小标宋简体"/>
          <w:color w:val="FF0000"/>
          <w:w w:val="75"/>
          <w:sz w:val="72"/>
          <w:szCs w:val="72"/>
        </w:rPr>
        <w:t>全面依法治</w:t>
      </w:r>
      <w:r>
        <w:rPr>
          <w:rFonts w:hint="eastAsia" w:ascii="方正小标宋简体" w:hAnsi="方正小标宋简体" w:eastAsia="方正小标宋简体" w:cs="方正小标宋简体"/>
          <w:color w:val="FF0000"/>
          <w:w w:val="75"/>
          <w:sz w:val="72"/>
          <w:szCs w:val="72"/>
          <w:lang w:eastAsia="zh-CN"/>
        </w:rPr>
        <w:t>县</w:t>
      </w:r>
      <w:r>
        <w:rPr>
          <w:rFonts w:hint="eastAsia" w:ascii="方正小标宋简体" w:hAnsi="方正小标宋简体" w:eastAsia="方正小标宋简体" w:cs="方正小标宋简体"/>
          <w:color w:val="FF0000"/>
          <w:w w:val="75"/>
          <w:sz w:val="72"/>
          <w:szCs w:val="72"/>
        </w:rPr>
        <w:t>委员会办公室文件</w:t>
      </w:r>
    </w:p>
    <w:p w14:paraId="50971F1E">
      <w:pPr>
        <w:spacing w:line="68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平法委办发</w:t>
      </w:r>
      <w:r>
        <w:rPr>
          <w:rFonts w:hint="eastAsia" w:ascii="仿宋_GB2312" w:hAnsi="仿宋_GB2312" w:eastAsia="仿宋_GB2312" w:cs="仿宋_GB2312"/>
          <w:sz w:val="32"/>
          <w:szCs w:val="32"/>
          <w:lang w:val="en-US" w:eastAsia="zh-CN"/>
        </w:rPr>
        <w:t>〔20</w:t>
      </w:r>
      <w:r>
        <w:rPr>
          <w:rFonts w:hint="eastAsia" w:ascii="仿宋_GB2312" w:hAnsi="仿宋_GB2312" w:cs="仿宋_GB2312"/>
          <w:sz w:val="32"/>
          <w:szCs w:val="32"/>
          <w:lang w:val="en-US" w:eastAsia="zh-CN"/>
        </w:rPr>
        <w:t>23</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号</w:t>
      </w:r>
    </w:p>
    <w:p w14:paraId="79074D71">
      <w:pPr>
        <w:ind w:firstLine="640"/>
        <w:rPr>
          <w:rFonts w:hint="eastAsia" w:ascii="方正小标宋简体" w:hAnsi="方正小标宋简体" w:eastAsia="方正小标宋简体" w:cs="方正小标宋简体"/>
          <w:b w:val="0"/>
          <w:bCs/>
          <w:i w:val="0"/>
          <w:caps w:val="0"/>
          <w:color w:val="000000"/>
          <w:spacing w:val="0"/>
          <w:sz w:val="44"/>
          <w:szCs w:val="44"/>
          <w:shd w:val="clear" w:color="auto" w:fill="FFFFFF"/>
        </w:rPr>
      </w:pPr>
      <w:r>
        <w:rPr>
          <w:sz w:val="32"/>
        </w:rPr>
        <mc:AlternateContent>
          <mc:Choice Requires="wps">
            <w:drawing>
              <wp:anchor distT="0" distB="0" distL="114300" distR="114300" simplePos="0" relativeHeight="251660288" behindDoc="0" locked="0" layoutInCell="1" allowOverlap="1">
                <wp:simplePos x="0" y="0"/>
                <wp:positionH relativeFrom="column">
                  <wp:posOffset>3013075</wp:posOffset>
                </wp:positionH>
                <wp:positionV relativeFrom="paragraph">
                  <wp:posOffset>144145</wp:posOffset>
                </wp:positionV>
                <wp:extent cx="2555875" cy="8890"/>
                <wp:effectExtent l="0" t="13970" r="4445" b="22860"/>
                <wp:wrapNone/>
                <wp:docPr id="1" name="直接连接符 1"/>
                <wp:cNvGraphicFramePr/>
                <a:graphic xmlns:a="http://schemas.openxmlformats.org/drawingml/2006/main">
                  <a:graphicData uri="http://schemas.microsoft.com/office/word/2010/wordprocessingShape">
                    <wps:wsp>
                      <wps:cNvCnPr/>
                      <wps:spPr>
                        <a:xfrm>
                          <a:off x="0" y="0"/>
                          <a:ext cx="2555875" cy="889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7.25pt;margin-top:11.35pt;height:0.7pt;width:201.25pt;z-index:251660288;mso-width-relative:page;mso-height-relative:page;" filled="f" stroked="t" coordsize="21600,21600" o:gfxdata="UEsDBAoAAAAAAIdO4kAAAAAAAAAAAAAAAAAEAAAAZHJzL1BLAwQUAAAACACHTuJAXjYfJtgAAAAJ&#10;AQAADwAAAGRycy9kb3ducmV2LnhtbE2PTU+DQBCG7yb+h82YeLMLBIVQlkaN3kyM+NHrFqYsKTtL&#10;2C2l/97xZI8z8+Sd5y03ix3EjJPvHSmIVxEIpMa1PXUKvj5f73IQPmhq9eAIFZzRw6a6vip10boT&#10;feBch05wCPlCKzAhjIWUvjFotV+5EYlvezdZHXicOtlO+sThdpBJFD1Iq3viD0aP+GywOdRHq2D5&#10;yR/N9i08vbjvd3NYtrWdk7NStzdxtAYRcAn/MPzpszpU7LRzR2q9GBSkWXrPqIIkyUAwkGcZl9vx&#10;Io1BVqW8bFD9AlBLAwQUAAAACACHTuJAnXc47fkBAADoAwAADgAAAGRycy9lMm9Eb2MueG1srVNN&#10;rtMwEN4jcQfLe5q0UqFETd/ilbJBUAk4wNRxEkv+k8dt2ktwASR2sGLJntvwOAZjp/TBY9MFWThj&#10;z/ib+T7PLG+ORrODDKicrfl0UnImrXCNsl3N37/bPFlwhhFsA9pZWfOTRH6zevxoOfhKzlzvdCMD&#10;IxCL1eBr3sfoq6JA0UsDOHFeWnK2LhiItA1d0QQYCN3oYlaWT4vBhcYHJyQina5HJz8jhmsAXdsq&#10;IddO7I20cUQNUkMkStgrj3yVq21bKeKbtkUZma45MY15pSRk79JarJZQdQF8r8S5BLimhAecDChL&#10;SS9Qa4jA9kH9A2WUCA5dGyfCmWIkkhUhFtPygTZve/AycyGp0V9Ex/8HK14ftoGphjqBMwuGHvzu&#10;47cfHz7//P6J1ruvX9g0iTR4rCj21m7DeYd+GxLjYxtM+hMXdszCni7CymNkgg5n8/l88WzOmSDf&#10;YvE8617c3/UB40vpDEtGzbWyiTZUcHiFkfJR6O+QdKwtGwh0Mc+QQE3Y0uMTuvFEBG2XL6PTqtko&#10;rdMVDN3uVgd2AGqEzaakL9Ei4L/CUpY1YD/GZdfYIr2E5oVtWDx5ksjSZPBUg5ENZ1rSICWLAKGK&#10;oPQ1kZRaW6ogKTtqmayda070IHsfVNeTFFn8HEMNkOs9N2vqsD/3Gel+QF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42HybYAAAACQEAAA8AAAAAAAAAAQAgAAAAIgAAAGRycy9kb3ducmV2Lnht&#10;bFBLAQIUABQAAAAIAIdO4kCddzjt+QEAAOgDAAAOAAAAAAAAAAEAIAAAACcBAABkcnMvZTJvRG9j&#10;LnhtbFBLBQYAAAAABgAGAFkBAACSBQAAAAA=&#10;">
                <v:fill on="f" focussize="0,0"/>
                <v:stroke weight="2.25pt" color="#FF0000" joinstyle="round"/>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2628900</wp:posOffset>
                </wp:positionH>
                <wp:positionV relativeFrom="paragraph">
                  <wp:posOffset>23495</wp:posOffset>
                </wp:positionV>
                <wp:extent cx="301625" cy="286385"/>
                <wp:effectExtent l="12700" t="12700" r="20955" b="20955"/>
                <wp:wrapNone/>
                <wp:docPr id="3" name="任意多边形 3"/>
                <wp:cNvGraphicFramePr/>
                <a:graphic xmlns:a="http://schemas.openxmlformats.org/drawingml/2006/main">
                  <a:graphicData uri="http://schemas.microsoft.com/office/word/2010/wordprocessingShape">
                    <wps:wsp>
                      <wps:cNvSpPr/>
                      <wps:spPr>
                        <a:xfrm>
                          <a:off x="0" y="0"/>
                          <a:ext cx="301625" cy="286385"/>
                        </a:xfrm>
                        <a:custGeom>
                          <a:avLst/>
                          <a:gdLst/>
                          <a:ahLst/>
                          <a:cxnLst>
                            <a:cxn ang="16187392">
                              <a:pos x="150812" y="0"/>
                            </a:cxn>
                            <a:cxn ang="10747904">
                              <a:pos x="0" y="109389"/>
                            </a:cxn>
                            <a:cxn ang="5373952">
                              <a:pos x="57605" y="286384"/>
                            </a:cxn>
                            <a:cxn ang="5373952">
                              <a:pos x="244019" y="286384"/>
                            </a:cxn>
                            <a:cxn ang="0">
                              <a:pos x="301624" y="109389"/>
                            </a:cxn>
                          </a:cxnLst>
                          <a:pathLst>
                            <a:path w="301625" h="286385">
                              <a:moveTo>
                                <a:pt x="0" y="109389"/>
                              </a:moveTo>
                              <a:lnTo>
                                <a:pt x="115211" y="109389"/>
                              </a:lnTo>
                              <a:lnTo>
                                <a:pt x="150812" y="0"/>
                              </a:lnTo>
                              <a:lnTo>
                                <a:pt x="186413" y="109389"/>
                              </a:lnTo>
                              <a:lnTo>
                                <a:pt x="301624" y="109389"/>
                              </a:lnTo>
                              <a:lnTo>
                                <a:pt x="208416" y="176994"/>
                              </a:lnTo>
                              <a:lnTo>
                                <a:pt x="244019" y="286384"/>
                              </a:lnTo>
                              <a:lnTo>
                                <a:pt x="150812" y="218777"/>
                              </a:lnTo>
                              <a:lnTo>
                                <a:pt x="57605" y="286384"/>
                              </a:lnTo>
                              <a:lnTo>
                                <a:pt x="93208" y="176994"/>
                              </a:lnTo>
                              <a:close/>
                            </a:path>
                          </a:pathLst>
                        </a:custGeom>
                        <a:solidFill>
                          <a:srgbClr val="FF0000"/>
                        </a:solid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100" style="position:absolute;left:0pt;margin-left:207pt;margin-top:1.85pt;height:22.55pt;width:23.75pt;z-index:251661312;v-text-anchor:middle;mso-width-relative:page;mso-height-relative:page;" fillcolor="#FF0000" filled="t" stroked="t" coordsize="301625,286385" o:gfxdata="UEsDBAoAAAAAAIdO4kAAAAAAAAAAAAAAAAAEAAAAZHJzL1BLAwQUAAAACACHTuJAo8MukNgAAAAI&#10;AQAADwAAAGRycy9kb3ducmV2LnhtbE2PwU7DMBBE70j8g7VI3KjtEkqUxqkQqBcuiJYLNzd2E6vx&#10;2sRuWvh6llO5zWpWM2/q1dkPbLJjcgEVyJkAZrENxmGn4GO7viuBpazR6CGgVfBtE6ya66taVyac&#10;8N1Om9wxCsFUaQV9zrHiPLW99TrNQrRI3j6MXmc6x46bUZ8o3A98LsSCe+2QGnod7XNv28Pm6BWs&#10;t6/iy0/Ovfx8zqN+im9Jxr1StzdSLIFle86XZ/jDJ3RoiGkXjmgSGxQUsqAtWcH9IzDyi4V8ALYj&#10;UZbAm5r/H9D8AlBLAwQUAAAACACHTuJA+ffgCvgCAABrBwAADgAAAGRycy9lMm9Eb2MueG1srVXN&#10;jtMwEL4j8Q6W72x+mqRpte0eKOWCYKVdHsDrOE2kxLZs9+/OnTtHxEsgBE/DIh6DsRP3b6nogR4y&#10;k/rz+JtvJuPrm03boBVTuhZ8gqOrECPGqShqvpjg9/fzFzlG2hBekEZwNsFbpvHN9Pmz67Ucs1hU&#10;oimYQhCE6/FaTnBljBwHgaYVa4m+EpJxWCyFaomBV7UICkXWEL1tgjgMs2AtVCGVoExr+HfWLeI+&#10;orokoCjLmrKZoMuWcdNFVawhBlLSVS01njq2ZcmoeVeWmhnUTDBkatwTDgH/wT6D6TUZLxSRVU17&#10;CuQSCic5taTmcOgu1IwYgpaqfhKqrakSWpTmioo26BJxikAWUXiizV1FJHO5gNRa7kTX/y8sfbu6&#10;VaguJniAESctFPznt2+/Pnx8/PLp94+vj98/o4EVaS31GLB38lb1bxpcm/GmVK21kAvaOGG3O2HZ&#10;xiAKfw7CKItTjCgsxXk2yFMbM9hvpkttXjPhApHVG226uhTeI5X36IaDaw8EDxHbtFEW5cPBKHYF&#10;kEJbGlEa5lGMkecCZwH+eFs4TIajMDncBm0BO6JwNMhHPcXTbekAzkqPDkuHWQjZ+eSSy3fGSRJG&#10;o39vDQ9JOjWTM0y7RHuJJDFWOJu2ddF6X4pqVwm72ooVuxcOZ/ZVPNJhD2n4ITSK0jiKnrLxKG+l&#10;C/yXuniAtz0wz5IIevK0HB7lbYc+J4lHeduh4zBPoqyLPcxGI18wj/K2R5+pkUd52/PeN14MbTkc&#10;9s3gUd526DOd40HeduDRAIifZ00boVn3Wdliu+9r1wC2LQ6+MS2aupjXTWNLrtXi4WWj0IrAkJzP&#10;Q/j1pI9gDbf9E6cJLCNKYPSXMHLBbSWMD80XrkePtlwYWSptZkRXHQMXwRIg44qR4hUvkNlKGEwc&#10;7iNsObSswKhhcH1ZzyENqZtLkKBDA2MgsPOsm2DWexDFFsYg4bQScDlQozBaSlUvKrgwIieGhcEM&#10;dqr294Ud8ofvLuz+jp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KPDLpDYAAAACAEAAA8AAAAA&#10;AAAAAQAgAAAAIgAAAGRycy9kb3ducmV2LnhtbFBLAQIUABQAAAAIAIdO4kD59+AK+AIAAGsHAAAO&#10;AAAAAAAAAAEAIAAAACcBAABkcnMvZTJvRG9jLnhtbFBLBQYAAAAABgAGAFkBAACRBgAAAAA=&#10;" path="m0,109389l115211,109389,150812,0,186413,109389,301624,109389,208416,176994,244019,286384,150812,218777,57605,286384,93208,176994xe">
                <v:path o:connectlocs="150812,0;0,109389;57605,286384;244019,286384;301624,109389" o:connectangles="247,164,82,82,0"/>
                <v:fill on="t" focussize="0,0"/>
                <v:stroke weight="2pt" color="#FF0000" joinstyle="round"/>
                <v:imagedata o:title=""/>
                <o:lock v:ext="edit" aspectratio="f"/>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140970</wp:posOffset>
                </wp:positionV>
                <wp:extent cx="2520315" cy="8890"/>
                <wp:effectExtent l="0" t="13970" r="9525" b="22860"/>
                <wp:wrapNone/>
                <wp:docPr id="4" name="直接连接符 4"/>
                <wp:cNvGraphicFramePr/>
                <a:graphic xmlns:a="http://schemas.openxmlformats.org/drawingml/2006/main">
                  <a:graphicData uri="http://schemas.microsoft.com/office/word/2010/wordprocessingShape">
                    <wps:wsp>
                      <wps:cNvCnPr/>
                      <wps:spPr>
                        <a:xfrm>
                          <a:off x="0" y="0"/>
                          <a:ext cx="2520315" cy="889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5pt;margin-top:11.1pt;height:0.7pt;width:198.45pt;z-index:251659264;mso-width-relative:page;mso-height-relative:page;" filled="f" stroked="t" coordsize="21600,21600" o:gfxdata="UEsDBAoAAAAAAIdO4kAAAAAAAAAAAAAAAAAEAAAAZHJzL1BLAwQUAAAACACHTuJAPRJzhtUAAAAH&#10;AQAADwAAAGRycy9kb3ducmV2LnhtbE2Oy07DMBBF90j8gzVI7Khdt1RViFMBgh0Sanh06yZDHDUe&#10;R7Gbpn/PdAXL+9C9J99MvhMjDrENZGA+UyCQqlC31Bj4/Hi9W4OIyVJtu0Bo4IwRNsX1VW6zOpxo&#10;i2OZGsEjFDNrwKXUZ1LGyqG3cRZ6JM5+wuBtYjk0sh7sicd9J7VSK+ltS/zgbI/PDqtDefQGpu/1&#10;o9u9paeX8PXuDtOu9KM+G3N7M1cPIBJO6a8MF3xGh4KZ9uFIdRSdgcU9Fw1orUFwvFRqCWLPxmIF&#10;ssjlf/7iF1BLAwQUAAAACACHTuJAoETFSfwBAADoAwAADgAAAGRycy9lMm9Eb2MueG1srVPNjtMw&#10;EL4j8Q6W7zRp2UKJmu5hS7kgqAQ8wNR2Gkv+k8dt2pfgBZC4wYkj930blsdgnJQuLJceyMEZe8bf&#10;zPd5Zn59sIbtVUTtXc3Ho5Iz5YSX2m1r/uH96smMM0zgJBjvVM2PCvn14vGjeRcqNfGtN1JFRiAO&#10;qy7UvE0pVEWBolUWcOSDcuRsfLSQaBu3hYzQEbo1xaQsnxWdjzJELxQinS4HJz8hxksAfdNooZZe&#10;7KxyaUCNykAiStjqgHzRV9s0SqS3TYMqMVNzYpr6lZKQvclrsZhDtY0QWi1OJcAlJTzgZEE7SnqG&#10;WkICtov6HyirRfTomzQS3hYDkV4RYjEuH2jzroWgei4kNYaz6Pj/YMWb/ToyLWt+xZkDSw9+9+n7&#10;j49fft5+pvXu21d2lUXqAlYUe+PW8bTDsI6Z8aGJNv+JCzv0wh7PwqpDYoIOJ9NJ+XQ85UyQbzZ7&#10;0ete3N8NEdMr5S3LRs2Ndpk2VLB/jYnyUejvkHxsHOsIdDZ9niGBmrChxyfTBiKCbttfRm+0XGlj&#10;8hWM282NiWwP1AirVUlfpkXAf4XlLEvAdojrXUOLtArkSydZOgaSyNFk8FyDVZIzo2iQskWAUCXQ&#10;5pJISm0cVZCVHbTM1sbLIz3ILkS9bUmKcV9l9lAD9PWemjV32J/7Hul+QB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0Sc4bVAAAABwEAAA8AAAAAAAAAAQAgAAAAIgAAAGRycy9kb3ducmV2Lnht&#10;bFBLAQIUABQAAAAIAIdO4kCgRMVJ/AEAAOgDAAAOAAAAAAAAAAEAIAAAACQBAABkcnMvZTJvRG9j&#10;LnhtbFBLBQYAAAAABgAGAFkBAACSBQAAAAA=&#10;">
                <v:fill on="f" focussize="0,0"/>
                <v:stroke weight="2.25pt" color="#FF0000" joinstyle="round"/>
                <v:imagedata o:title=""/>
                <o:lock v:ext="edit" aspectratio="f"/>
              </v:line>
            </w:pict>
          </mc:Fallback>
        </mc:AlternateContent>
      </w:r>
    </w:p>
    <w:p w14:paraId="36ADFEA3">
      <w:pPr>
        <w:keepNext w:val="0"/>
        <w:keepLines w:val="0"/>
        <w:pageBreakBefore w:val="0"/>
        <w:widowControl w:val="0"/>
        <w:kinsoku/>
        <w:wordWrap/>
        <w:overflowPunct/>
        <w:topLinePunct w:val="0"/>
        <w:autoSpaceDE/>
        <w:autoSpaceDN/>
        <w:bidi w:val="0"/>
        <w:adjustRightInd/>
        <w:spacing w:line="560" w:lineRule="exact"/>
        <w:ind w:left="0" w:leftChars="0"/>
        <w:jc w:val="center"/>
        <w:rPr>
          <w:rFonts w:hint="eastAsia" w:ascii="宋体" w:hAnsi="宋体" w:eastAsia="宋体"/>
          <w:b/>
          <w:sz w:val="44"/>
          <w:szCs w:val="44"/>
        </w:rPr>
      </w:pPr>
      <w:bookmarkStart w:id="0" w:name="_GoBack"/>
      <w:r>
        <w:rPr>
          <w:rFonts w:hint="eastAsia" w:ascii="方正小标宋简体" w:hAnsi="宋体" w:eastAsia="方正小标宋简体"/>
          <w:color w:val="000000"/>
          <w:sz w:val="44"/>
          <w:szCs w:val="44"/>
        </w:rPr>
        <w:t>关于</w:t>
      </w:r>
      <w:r>
        <w:rPr>
          <w:rFonts w:hint="eastAsia" w:ascii="方正小标宋简体" w:hAnsi="宋体" w:eastAsia="方正小标宋简体"/>
          <w:color w:val="000000"/>
          <w:sz w:val="44"/>
          <w:szCs w:val="44"/>
          <w:lang w:eastAsia="zh-CN"/>
        </w:rPr>
        <w:t>开展</w:t>
      </w:r>
      <w:r>
        <w:rPr>
          <w:rFonts w:hint="eastAsia" w:ascii="方正小标宋简体" w:hAnsi="宋体" w:eastAsia="方正小标宋简体"/>
          <w:color w:val="000000"/>
          <w:sz w:val="44"/>
          <w:szCs w:val="44"/>
          <w:lang w:val="en-US" w:eastAsia="zh-CN"/>
        </w:rPr>
        <w:t>平罗县</w:t>
      </w:r>
      <w:r>
        <w:rPr>
          <w:rFonts w:hint="eastAsia" w:ascii="方正小标宋简体" w:hAnsi="宋体" w:eastAsia="方正小标宋简体"/>
          <w:color w:val="000000"/>
          <w:sz w:val="44"/>
          <w:szCs w:val="44"/>
          <w:lang w:eastAsia="zh-CN"/>
        </w:rPr>
        <w:t>“八五”法治宣传教育中期督导检查</w:t>
      </w:r>
      <w:r>
        <w:rPr>
          <w:rFonts w:hint="eastAsia" w:ascii="方正小标宋简体" w:hAnsi="宋体" w:eastAsia="方正小标宋简体"/>
          <w:color w:val="000000"/>
          <w:sz w:val="44"/>
          <w:szCs w:val="44"/>
          <w:lang w:val="en-US" w:eastAsia="zh-CN"/>
        </w:rPr>
        <w:t>工作</w:t>
      </w:r>
      <w:r>
        <w:rPr>
          <w:rFonts w:hint="eastAsia" w:ascii="方正小标宋简体" w:hAnsi="宋体" w:eastAsia="方正小标宋简体"/>
          <w:color w:val="000000"/>
          <w:sz w:val="44"/>
          <w:szCs w:val="44"/>
        </w:rPr>
        <w:t>的通知</w:t>
      </w:r>
    </w:p>
    <w:bookmarkEnd w:id="0"/>
    <w:p w14:paraId="16C97FCC">
      <w:pPr>
        <w:keepNext w:val="0"/>
        <w:keepLines w:val="0"/>
        <w:pageBreakBefore w:val="0"/>
        <w:widowControl w:val="0"/>
        <w:kinsoku/>
        <w:wordWrap/>
        <w:overflowPunct/>
        <w:topLinePunct w:val="0"/>
        <w:autoSpaceDE/>
        <w:autoSpaceDN/>
        <w:bidi w:val="0"/>
        <w:adjustRightInd/>
        <w:spacing w:line="560" w:lineRule="exact"/>
        <w:ind w:left="0" w:leftChars="0"/>
        <w:rPr>
          <w:rFonts w:hint="eastAsia" w:ascii="仿宋_GB2312" w:hAnsi="宋体"/>
          <w:sz w:val="32"/>
          <w:szCs w:val="24"/>
        </w:rPr>
      </w:pPr>
    </w:p>
    <w:p w14:paraId="47A429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各乡镇党委和政府，县委各部委办，县直各部门，群团工作委员会，县直属事业单位</w:t>
      </w:r>
      <w:r>
        <w:rPr>
          <w:rFonts w:hint="eastAsia" w:ascii="仿宋_GB2312" w:hAnsi="仿宋_GB2312" w:eastAsia="仿宋_GB2312" w:cs="仿宋_GB2312"/>
          <w:sz w:val="32"/>
        </w:rPr>
        <w:t>：</w:t>
      </w:r>
    </w:p>
    <w:p w14:paraId="791625B3">
      <w:pPr>
        <w:keepNext w:val="0"/>
        <w:keepLines w:val="0"/>
        <w:pageBreakBefore w:val="0"/>
        <w:widowControl w:val="0"/>
        <w:kinsoku/>
        <w:wordWrap/>
        <w:overflowPunct/>
        <w:topLinePunct w:val="0"/>
        <w:autoSpaceDE/>
        <w:autoSpaceDN/>
        <w:bidi w:val="0"/>
        <w:adjustRightInd/>
        <w:spacing w:line="560"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今年是全国“八五”法治宣传教育中期</w:t>
      </w:r>
      <w:r>
        <w:rPr>
          <w:rFonts w:hint="eastAsia" w:ascii="仿宋_GB2312" w:hAnsi="仿宋_GB2312" w:eastAsia="仿宋_GB2312" w:cs="仿宋_GB2312"/>
          <w:sz w:val="32"/>
          <w:szCs w:val="32"/>
          <w:lang w:val="en" w:eastAsia="zh-CN"/>
        </w:rPr>
        <w:t>检查评估</w:t>
      </w:r>
      <w:r>
        <w:rPr>
          <w:rFonts w:hint="eastAsia" w:ascii="仿宋_GB2312" w:hAnsi="仿宋_GB2312" w:eastAsia="仿宋_GB2312" w:cs="仿宋_GB2312"/>
          <w:sz w:val="32"/>
          <w:szCs w:val="32"/>
          <w:lang w:eastAsia="zh-CN"/>
        </w:rPr>
        <w:t>年。按照中共平罗县委员会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平罗县人民政府印发《关于在全县开展第八个五年法治宣传教育的实施方案》的通知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lang w:eastAsia="zh-CN"/>
        </w:rPr>
        <w:t>平党发</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2〕2</w:t>
      </w:r>
      <w:r>
        <w:rPr>
          <w:rFonts w:hint="eastAsia" w:ascii="仿宋_GB2312" w:hAnsi="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val="en-US" w:eastAsia="zh-CN" w:bidi="ar-SA"/>
        </w:rPr>
        <w:t>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文件精神，为</w:t>
      </w:r>
      <w:r>
        <w:rPr>
          <w:rFonts w:hint="eastAsia" w:ascii="仿宋_GB2312" w:hAnsi="仿宋_GB2312" w:eastAsia="仿宋_GB2312" w:cs="仿宋_GB2312"/>
          <w:sz w:val="32"/>
          <w:szCs w:val="32"/>
          <w:lang w:val="en-US" w:eastAsia="zh-CN"/>
        </w:rPr>
        <w:t>全面</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val="en-US" w:eastAsia="zh-CN"/>
        </w:rPr>
        <w:t>平罗县“八五”法治宣传教育中期检查评估</w:t>
      </w:r>
      <w:r>
        <w:rPr>
          <w:rFonts w:hint="eastAsia" w:ascii="仿宋_GB2312" w:hAnsi="仿宋_GB2312" w:eastAsia="仿宋_GB2312" w:cs="仿宋_GB2312"/>
          <w:sz w:val="32"/>
          <w:szCs w:val="32"/>
        </w:rPr>
        <w:t>准备工作，</w:t>
      </w:r>
      <w:r>
        <w:rPr>
          <w:rFonts w:hint="eastAsia" w:ascii="仿宋_GB2312" w:hAnsi="仿宋_GB2312" w:eastAsia="仿宋_GB2312" w:cs="仿宋_GB2312"/>
          <w:sz w:val="32"/>
          <w:szCs w:val="32"/>
          <w:lang w:eastAsia="zh-CN"/>
        </w:rPr>
        <w:t>完成平罗县“</w:t>
      </w:r>
      <w:r>
        <w:rPr>
          <w:rFonts w:hint="eastAsia" w:ascii="仿宋_GB2312" w:hAnsi="仿宋_GB2312" w:eastAsia="仿宋_GB2312" w:cs="仿宋_GB2312"/>
          <w:sz w:val="32"/>
          <w:szCs w:val="32"/>
          <w:lang w:val="en-US" w:eastAsia="zh-CN"/>
        </w:rPr>
        <w:t>八五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普法实施意见</w:t>
      </w:r>
      <w:r>
        <w:rPr>
          <w:rFonts w:hint="eastAsia" w:ascii="仿宋_GB2312" w:hAnsi="仿宋_GB2312" w:eastAsia="仿宋_GB2312" w:cs="仿宋_GB2312"/>
          <w:sz w:val="32"/>
          <w:szCs w:val="32"/>
          <w:lang w:eastAsia="zh-CN"/>
        </w:rPr>
        <w:t>确定的各项阶段性目标任务，总结成绩</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lang w:eastAsia="zh-CN"/>
        </w:rPr>
        <w:t>验，查找问题短板，发现创新亮点，树立先进典型，推动整体联动，</w:t>
      </w:r>
      <w:r>
        <w:rPr>
          <w:rFonts w:hint="eastAsia" w:ascii="仿宋_GB2312" w:hAnsi="仿宋_GB2312" w:eastAsia="仿宋_GB2312" w:cs="仿宋_GB2312"/>
          <w:sz w:val="32"/>
          <w:szCs w:val="32"/>
          <w:lang w:val="en-US" w:eastAsia="zh-CN"/>
        </w:rPr>
        <w:t>为高质量高标准迎接国家及自治</w:t>
      </w:r>
      <w:r>
        <w:rPr>
          <w:rFonts w:hint="eastAsia" w:ascii="仿宋_GB2312" w:hAnsi="仿宋_GB2312" w:eastAsia="仿宋_GB2312" w:cs="仿宋_GB2312"/>
          <w:sz w:val="32"/>
          <w:szCs w:val="32"/>
          <w:lang w:val="en" w:eastAsia="zh-CN"/>
        </w:rPr>
        <w:t>县</w:t>
      </w:r>
      <w:r>
        <w:rPr>
          <w:rFonts w:hint="eastAsia" w:ascii="仿宋_GB2312" w:hAnsi="仿宋_GB2312" w:eastAsia="仿宋_GB2312" w:cs="仿宋_GB2312"/>
          <w:sz w:val="32"/>
          <w:szCs w:val="32"/>
          <w:lang w:val="en-US" w:eastAsia="zh-CN"/>
        </w:rPr>
        <w:t>、石嘴山市“八五”法治宣传教育检查评估打牢基础，现就开展平罗县“八五”法治宣传教育中期督导检查工作通知如下。</w:t>
      </w:r>
    </w:p>
    <w:p w14:paraId="7FBF71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一、督导</w:t>
      </w:r>
      <w:r>
        <w:rPr>
          <w:rFonts w:hint="default" w:ascii="黑体" w:hAnsi="黑体" w:eastAsia="黑体" w:cs="黑体"/>
          <w:sz w:val="32"/>
          <w:szCs w:val="32"/>
          <w:lang w:val="en" w:eastAsia="zh-CN"/>
        </w:rPr>
        <w:t>检查</w:t>
      </w:r>
      <w:r>
        <w:rPr>
          <w:rFonts w:hint="eastAsia" w:ascii="黑体" w:hAnsi="黑体" w:eastAsia="黑体" w:cs="黑体"/>
          <w:sz w:val="32"/>
          <w:szCs w:val="32"/>
          <w:lang w:eastAsia="zh-CN"/>
        </w:rPr>
        <w:t>时间</w:t>
      </w:r>
    </w:p>
    <w:p w14:paraId="252812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2023年5月上旬开始至6月上旬结束。</w:t>
      </w:r>
    </w:p>
    <w:p w14:paraId="17A47E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二、督导</w:t>
      </w:r>
      <w:r>
        <w:rPr>
          <w:rFonts w:hint="default" w:ascii="黑体" w:hAnsi="黑体" w:eastAsia="黑体" w:cs="黑体"/>
          <w:sz w:val="32"/>
          <w:szCs w:val="32"/>
          <w:lang w:val="en" w:eastAsia="zh-CN"/>
        </w:rPr>
        <w:t>检查</w:t>
      </w:r>
      <w:r>
        <w:rPr>
          <w:rFonts w:hint="eastAsia" w:ascii="黑体" w:hAnsi="黑体" w:eastAsia="黑体" w:cs="黑体"/>
          <w:sz w:val="32"/>
          <w:szCs w:val="32"/>
          <w:lang w:val="en-US" w:eastAsia="zh-CN"/>
        </w:rPr>
        <w:t>范围</w:t>
      </w:r>
    </w:p>
    <w:p w14:paraId="664C1ABB">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eastAsia="仿宋_GB2312" w:cs="仿宋"/>
          <w:b w:val="0"/>
          <w:bCs w:val="0"/>
          <w:sz w:val="32"/>
          <w:szCs w:val="32"/>
          <w:lang w:eastAsia="zh-CN" w:bidi="ar-SA"/>
        </w:rPr>
      </w:pPr>
      <w:r>
        <w:rPr>
          <w:rFonts w:hint="eastAsia" w:ascii="仿宋_GB2312" w:eastAsia="仿宋_GB2312" w:cs="仿宋"/>
          <w:b w:val="0"/>
          <w:bCs w:val="0"/>
          <w:sz w:val="32"/>
          <w:szCs w:val="32"/>
          <w:lang w:eastAsia="zh-CN" w:bidi="ar-SA"/>
        </w:rPr>
        <w:t>各乡镇、各部门、各人民团体、各企事业单位，驻平区（市）属各单位，做到检查验收评估全覆盖。</w:t>
      </w:r>
    </w:p>
    <w:p w14:paraId="61D34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三、督导</w:t>
      </w:r>
      <w:r>
        <w:rPr>
          <w:rFonts w:hint="default" w:ascii="黑体" w:hAnsi="黑体" w:eastAsia="黑体" w:cs="黑体"/>
          <w:sz w:val="32"/>
          <w:szCs w:val="32"/>
          <w:lang w:val="en" w:eastAsia="zh-CN"/>
        </w:rPr>
        <w:t>检查</w:t>
      </w:r>
      <w:r>
        <w:rPr>
          <w:rFonts w:hint="eastAsia" w:ascii="黑体" w:hAnsi="黑体" w:eastAsia="黑体" w:cs="黑体"/>
          <w:sz w:val="32"/>
          <w:szCs w:val="32"/>
          <w:lang w:val="en-US" w:eastAsia="zh-CN"/>
        </w:rPr>
        <w:t xml:space="preserve">内容 </w:t>
      </w:r>
    </w:p>
    <w:p w14:paraId="372C734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督导检查</w:t>
      </w:r>
      <w:r>
        <w:rPr>
          <w:rFonts w:hint="eastAsia" w:ascii="仿宋_GB2312" w:hAnsi="仿宋_GB2312" w:eastAsia="仿宋_GB2312" w:cs="仿宋_GB2312"/>
          <w:sz w:val="32"/>
          <w:szCs w:val="32"/>
          <w:lang w:val="en-US" w:eastAsia="zh-CN"/>
        </w:rPr>
        <w:t>以国家、区、市、</w:t>
      </w:r>
      <w:r>
        <w:rPr>
          <w:rFonts w:hint="eastAsia" w:ascii="仿宋_GB2312" w:hAnsi="仿宋_GB2312" w:eastAsia="仿宋_GB2312" w:cs="仿宋_GB2312"/>
          <w:sz w:val="32"/>
          <w:szCs w:val="32"/>
          <w:lang w:val="en" w:eastAsia="zh-CN"/>
        </w:rPr>
        <w:t>县</w:t>
      </w:r>
      <w:r>
        <w:rPr>
          <w:rFonts w:hint="eastAsia" w:ascii="仿宋_GB2312" w:hAnsi="仿宋_GB2312" w:eastAsia="仿宋_GB2312" w:cs="仿宋_GB2312"/>
          <w:sz w:val="32"/>
          <w:szCs w:val="32"/>
          <w:lang w:val="en-US" w:eastAsia="zh-CN"/>
        </w:rPr>
        <w:t>“八五”法治宣传教育规划为基本依据，以县委、县政府“八五”法治宣传教育</w:t>
      </w:r>
      <w:r>
        <w:rPr>
          <w:rFonts w:hint="eastAsia" w:ascii="仿宋_GB2312" w:hAnsi="仿宋_GB2312" w:eastAsia="仿宋_GB2312" w:cs="仿宋_GB2312"/>
          <w:sz w:val="32"/>
          <w:szCs w:val="32"/>
          <w:highlight w:val="none"/>
          <w:lang w:val="en-US" w:eastAsia="zh-CN"/>
        </w:rPr>
        <w:t>实施方案和县人大常委会决议为基本要求，以《关于加强社会主义法治文化建设任务清单》《</w:t>
      </w:r>
      <w:r>
        <w:rPr>
          <w:rFonts w:hint="eastAsia" w:ascii="仿宋_GB2312" w:hAnsi="仿宋_GB2312" w:eastAsia="仿宋_GB2312" w:cs="仿宋_GB2312"/>
          <w:sz w:val="32"/>
          <w:szCs w:val="32"/>
          <w:highlight w:val="none"/>
          <w:lang w:val="en" w:eastAsia="zh-CN"/>
        </w:rPr>
        <w:t>平罗县</w:t>
      </w:r>
      <w:r>
        <w:rPr>
          <w:rFonts w:hint="eastAsia" w:ascii="仿宋_GB2312" w:hAnsi="仿宋_GB2312" w:eastAsia="仿宋_GB2312" w:cs="仿宋_GB2312"/>
          <w:sz w:val="32"/>
          <w:szCs w:val="32"/>
          <w:highlight w:val="none"/>
          <w:lang w:val="en-US" w:eastAsia="zh-CN"/>
        </w:rPr>
        <w:t>关于开展国家机关落实“谁执法谁普法”普法责任制履职报告评议活动的方案》</w:t>
      </w:r>
      <w:r>
        <w:rPr>
          <w:rFonts w:hint="eastAsia" w:ascii="仿宋_GB2312" w:hAnsi="仿宋_GB2312" w:eastAsia="仿宋_GB2312" w:cs="仿宋_GB2312"/>
          <w:color w:val="000000"/>
          <w:sz w:val="32"/>
          <w:szCs w:val="32"/>
          <w:highlight w:val="none"/>
          <w:lang w:eastAsia="zh-CN"/>
        </w:rPr>
        <w:t>《领导干部学法清单制度（试行）》</w:t>
      </w:r>
      <w:r>
        <w:rPr>
          <w:rFonts w:hint="eastAsia" w:ascii="仿宋_GB2312" w:hAnsi="仿宋_GB2312" w:eastAsia="仿宋_GB2312" w:cs="仿宋_GB2312"/>
          <w:color w:val="000000"/>
          <w:sz w:val="32"/>
          <w:szCs w:val="32"/>
          <w:lang w:eastAsia="zh-CN"/>
        </w:rPr>
        <w:t>等为基本内容</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color w:val="000000"/>
          <w:sz w:val="32"/>
          <w:szCs w:val="32"/>
          <w:lang w:val="en-US" w:eastAsia="zh-CN"/>
        </w:rPr>
        <w:t>《平罗县“八五”法治宣传教育中期检查评估指标体系》（详见附件2）为基本标</w:t>
      </w:r>
      <w:r>
        <w:rPr>
          <w:rFonts w:hint="eastAsia" w:ascii="仿宋_GB2312" w:hAnsi="仿宋_GB2312" w:eastAsia="仿宋_GB2312" w:cs="仿宋_GB2312"/>
          <w:sz w:val="32"/>
          <w:szCs w:val="32"/>
          <w:lang w:val="en-US" w:eastAsia="zh-CN"/>
        </w:rPr>
        <w:t>准，重点</w:t>
      </w:r>
      <w:r>
        <w:rPr>
          <w:rFonts w:hint="eastAsia" w:ascii="仿宋_GB2312" w:hAnsi="仿宋_GB2312" w:eastAsia="仿宋_GB2312" w:cs="仿宋_GB2312"/>
          <w:sz w:val="32"/>
          <w:szCs w:val="32"/>
          <w:lang w:val="en" w:eastAsia="zh-CN"/>
        </w:rPr>
        <w:t>检查</w:t>
      </w:r>
      <w:r>
        <w:rPr>
          <w:rFonts w:hint="eastAsia" w:ascii="仿宋_GB2312" w:hAnsi="仿宋_GB2312" w:eastAsia="仿宋_GB2312" w:cs="仿宋_GB2312"/>
          <w:sz w:val="32"/>
          <w:szCs w:val="32"/>
          <w:lang w:val="en-US" w:eastAsia="zh-CN"/>
        </w:rPr>
        <w:t>10个方面内容：</w:t>
      </w:r>
    </w:p>
    <w:p w14:paraId="60BFC99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（一）习近平法治思想、宪法、民法典、与推动高质量发展密切相关的乡村振兴促进法等法律法规和与社会治理现代化密切相关的扫黑除恶等法律法规、党内法规、地方性法规学习宣传情况；</w:t>
      </w:r>
    </w:p>
    <w:p w14:paraId="5A0D20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（二）“谁执法谁普法”普法责任制落实情况；    </w:t>
      </w:r>
    </w:p>
    <w:p w14:paraId="48CDA9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（三）领导干部、青少年、村（居）“两委”干部、社会组织等重点普法对象学法用法情况，“法律明白人”的培养、作用发挥情况和承担“八五”普法讲师团单位成员宣讲法律情况；</w:t>
      </w:r>
    </w:p>
    <w:p w14:paraId="4C670C4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（四）“法律八进”活动开展情况；</w:t>
      </w:r>
    </w:p>
    <w:p w14:paraId="6A7DA36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（五）法治文化阵地建设和法治文化活动开展情况；</w:t>
      </w:r>
    </w:p>
    <w:p w14:paraId="511B9B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（六）以案释法开展情况；</w:t>
      </w:r>
    </w:p>
    <w:p w14:paraId="3C3BD3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（七）民主法治示范村（社</w:t>
      </w:r>
      <w:r>
        <w:rPr>
          <w:rFonts w:hint="default" w:ascii="仿宋_GB2312" w:hAnsi="仿宋_GB2312" w:eastAsia="仿宋_GB2312" w:cs="仿宋_GB2312"/>
          <w:sz w:val="32"/>
          <w:szCs w:val="32"/>
          <w:lang w:val="en" w:eastAsia="zh-CN"/>
        </w:rPr>
        <w:t>县</w:t>
      </w:r>
      <w:r>
        <w:rPr>
          <w:rFonts w:hint="eastAsia" w:ascii="仿宋_GB2312" w:hAnsi="仿宋_GB2312" w:eastAsia="仿宋_GB2312" w:cs="仿宋_GB2312"/>
          <w:sz w:val="32"/>
          <w:szCs w:val="32"/>
          <w:lang w:val="en-US" w:eastAsia="zh-CN"/>
        </w:rPr>
        <w:t>）等法治创建工作开展情况；</w:t>
      </w:r>
    </w:p>
    <w:p w14:paraId="6168ED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（八）运用新媒体新技术开展普法情况；</w:t>
      </w:r>
    </w:p>
    <w:p w14:paraId="0F7B98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（九）普法工作安排部署、经费投入、组织机构等保障措施落实情况；</w:t>
      </w:r>
    </w:p>
    <w:p w14:paraId="092331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（十）普法的实际效果。</w:t>
      </w:r>
    </w:p>
    <w:p w14:paraId="1A04122B">
      <w:pPr>
        <w:pStyle w:val="11"/>
        <w:keepNext w:val="0"/>
        <w:keepLines w:val="0"/>
        <w:pageBreakBefore w:val="0"/>
        <w:widowControl/>
        <w:suppressLineNumbers w:val="0"/>
        <w:kinsoku/>
        <w:wordWrap/>
        <w:overflowPunct/>
        <w:topLinePunct w:val="0"/>
        <w:autoSpaceDE/>
        <w:autoSpaceDN/>
        <w:bidi w:val="0"/>
        <w:adjustRightInd/>
        <w:spacing w:line="560" w:lineRule="exact"/>
        <w:ind w:left="0" w:leftChars="0" w:firstLine="640" w:firstLineChars="200"/>
        <w:jc w:val="both"/>
        <w:rPr>
          <w:sz w:val="32"/>
          <w:szCs w:val="32"/>
        </w:rPr>
      </w:pPr>
      <w:r>
        <w:rPr>
          <w:rFonts w:hint="eastAsia" w:ascii="黑体" w:hAnsi="黑体" w:eastAsia="黑体" w:cs="黑体"/>
          <w:sz w:val="32"/>
          <w:szCs w:val="32"/>
          <w:lang w:val="en-US" w:eastAsia="zh-CN"/>
        </w:rPr>
        <w:t>四、</w:t>
      </w:r>
      <w:r>
        <w:rPr>
          <w:rFonts w:ascii="黑体" w:hAnsi="宋体" w:eastAsia="黑体" w:cs="黑体"/>
          <w:color w:val="000000"/>
          <w:sz w:val="32"/>
          <w:szCs w:val="32"/>
        </w:rPr>
        <w:t>督导</w:t>
      </w:r>
      <w:r>
        <w:rPr>
          <w:rFonts w:hint="eastAsia" w:ascii="黑体" w:eastAsia="黑体" w:cs="黑体"/>
          <w:color w:val="000000"/>
          <w:sz w:val="32"/>
          <w:szCs w:val="32"/>
          <w:lang w:eastAsia="zh-CN"/>
        </w:rPr>
        <w:t>评估</w:t>
      </w:r>
      <w:r>
        <w:rPr>
          <w:rFonts w:hint="eastAsia" w:ascii="黑体" w:hAnsi="宋体" w:eastAsia="黑体" w:cs="黑体"/>
          <w:color w:val="000000"/>
          <w:sz w:val="32"/>
          <w:szCs w:val="32"/>
        </w:rPr>
        <w:t>方法</w:t>
      </w:r>
    </w:p>
    <w:p w14:paraId="004EABC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督导检查主要采取听取汇报、查验资料、谈话交流等八种方法进行：</w:t>
      </w:r>
    </w:p>
    <w:p w14:paraId="082B853C">
      <w:pPr>
        <w:pStyle w:val="6"/>
        <w:keepNext w:val="0"/>
        <w:keepLines w:val="0"/>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kern w:val="2"/>
          <w:sz w:val="32"/>
          <w:szCs w:val="32"/>
          <w:lang w:val="en-US" w:eastAsia="zh-CN" w:bidi="ar-SA"/>
        </w:rPr>
        <w:t>（一）听取汇报。</w:t>
      </w:r>
      <w:r>
        <w:rPr>
          <w:rFonts w:hint="eastAsia" w:ascii="仿宋_GB2312" w:hAnsi="仿宋_GB2312" w:eastAsia="仿宋_GB2312" w:cs="仿宋_GB2312"/>
          <w:kern w:val="2"/>
          <w:sz w:val="32"/>
          <w:szCs w:val="32"/>
          <w:lang w:val="en-US" w:eastAsia="zh-CN" w:bidi="ar-SA"/>
        </w:rPr>
        <w:t>听取被</w:t>
      </w:r>
      <w:r>
        <w:rPr>
          <w:rFonts w:hint="default" w:ascii="仿宋_GB2312" w:hAnsi="仿宋_GB2312" w:eastAsia="仿宋_GB2312" w:cs="仿宋_GB2312"/>
          <w:kern w:val="2"/>
          <w:sz w:val="32"/>
          <w:szCs w:val="32"/>
          <w:lang w:val="en" w:eastAsia="zh-CN" w:bidi="ar-SA"/>
        </w:rPr>
        <w:t>检查评估</w:t>
      </w:r>
      <w:r>
        <w:rPr>
          <w:rFonts w:hint="eastAsia" w:ascii="仿宋_GB2312" w:hAnsi="仿宋_GB2312" w:eastAsia="仿宋_GB2312" w:cs="仿宋_GB2312"/>
          <w:kern w:val="2"/>
          <w:sz w:val="32"/>
          <w:szCs w:val="32"/>
          <w:lang w:val="en" w:eastAsia="zh-CN" w:bidi="ar-SA"/>
        </w:rPr>
        <w:t>各乡镇、</w:t>
      </w:r>
      <w:r>
        <w:rPr>
          <w:rFonts w:hint="eastAsia" w:ascii="仿宋_GB2312" w:hAnsi="仿宋_GB2312" w:eastAsia="仿宋_GB2312" w:cs="仿宋_GB2312"/>
          <w:kern w:val="2"/>
          <w:sz w:val="32"/>
          <w:szCs w:val="32"/>
          <w:lang w:val="en-US" w:eastAsia="zh-CN" w:bidi="ar-SA"/>
        </w:rPr>
        <w:t>部门（单位）主要负责人关于“八五”法治宣传教育开展两年来的工作开展情况汇报。</w:t>
      </w:r>
    </w:p>
    <w:p w14:paraId="4CC6032F">
      <w:pPr>
        <w:pStyle w:val="6"/>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kern w:val="2"/>
          <w:sz w:val="32"/>
          <w:szCs w:val="32"/>
          <w:lang w:val="en-US" w:eastAsia="zh-CN" w:bidi="ar-SA"/>
        </w:rPr>
        <w:t>（二）查验资料。</w:t>
      </w:r>
      <w:r>
        <w:rPr>
          <w:rFonts w:hint="eastAsia" w:ascii="仿宋_GB2312" w:hAnsi="仿宋_GB2312" w:eastAsia="仿宋_GB2312" w:cs="仿宋_GB2312"/>
          <w:kern w:val="2"/>
          <w:sz w:val="32"/>
          <w:szCs w:val="32"/>
          <w:lang w:val="en-US" w:eastAsia="zh-CN" w:bidi="ar-SA"/>
        </w:rPr>
        <w:t>被</w:t>
      </w:r>
      <w:r>
        <w:rPr>
          <w:rFonts w:hint="eastAsia" w:ascii="仿宋_GB2312" w:hAnsi="仿宋_GB2312" w:eastAsia="仿宋_GB2312" w:cs="仿宋_GB2312"/>
          <w:kern w:val="2"/>
          <w:sz w:val="32"/>
          <w:szCs w:val="32"/>
          <w:lang w:val="en" w:eastAsia="zh-CN" w:bidi="ar-SA"/>
        </w:rPr>
        <w:t>检查评估乡镇、</w:t>
      </w:r>
      <w:r>
        <w:rPr>
          <w:rFonts w:hint="eastAsia" w:ascii="仿宋_GB2312" w:hAnsi="仿宋_GB2312" w:eastAsia="仿宋_GB2312" w:cs="仿宋_GB2312"/>
          <w:kern w:val="2"/>
          <w:sz w:val="32"/>
          <w:szCs w:val="32"/>
          <w:lang w:val="en-US" w:eastAsia="zh-CN" w:bidi="ar-SA"/>
        </w:rPr>
        <w:t>部门（单位）对照</w:t>
      </w:r>
      <w:r>
        <w:rPr>
          <w:rFonts w:hint="eastAsia" w:ascii="仿宋_GB2312" w:hAnsi="仿宋_GB2312" w:eastAsia="仿宋_GB2312" w:cs="仿宋_GB2312"/>
          <w:kern w:val="2"/>
          <w:sz w:val="32"/>
          <w:szCs w:val="32"/>
          <w:lang w:val="en" w:eastAsia="zh-CN" w:bidi="ar-SA"/>
        </w:rPr>
        <w:t>检查评估</w:t>
      </w:r>
      <w:r>
        <w:rPr>
          <w:rFonts w:hint="eastAsia" w:ascii="仿宋_GB2312" w:hAnsi="仿宋_GB2312" w:eastAsia="仿宋_GB2312" w:cs="仿宋_GB2312"/>
          <w:kern w:val="2"/>
          <w:sz w:val="32"/>
          <w:szCs w:val="32"/>
          <w:lang w:val="en-US" w:eastAsia="zh-CN" w:bidi="ar-SA"/>
        </w:rPr>
        <w:t>内容，结合</w:t>
      </w:r>
      <w:r>
        <w:rPr>
          <w:rFonts w:hint="eastAsia" w:ascii="仿宋_GB2312" w:hAnsi="仿宋_GB2312" w:eastAsia="仿宋_GB2312" w:cs="仿宋_GB2312"/>
          <w:kern w:val="2"/>
          <w:sz w:val="32"/>
          <w:szCs w:val="32"/>
          <w:lang w:val="en" w:eastAsia="zh-CN" w:bidi="ar-SA"/>
        </w:rPr>
        <w:t>检查评估</w:t>
      </w:r>
      <w:r>
        <w:rPr>
          <w:rFonts w:hint="eastAsia" w:ascii="仿宋_GB2312" w:hAnsi="仿宋_GB2312" w:eastAsia="仿宋_GB2312" w:cs="仿宋_GB2312"/>
          <w:kern w:val="2"/>
          <w:sz w:val="32"/>
          <w:szCs w:val="32"/>
          <w:lang w:val="en-US" w:eastAsia="zh-CN" w:bidi="ar-SA"/>
        </w:rPr>
        <w:t>指标</w:t>
      </w:r>
      <w:r>
        <w:rPr>
          <w:rFonts w:hint="eastAsia" w:ascii="仿宋_GB2312" w:hAnsi="仿宋_GB2312" w:eastAsia="仿宋_GB2312" w:cs="仿宋_GB2312"/>
          <w:sz w:val="32"/>
          <w:szCs w:val="32"/>
          <w:lang w:eastAsia="zh-CN"/>
        </w:rPr>
        <w:t>中组织领导和保障、重点内容宣传</w:t>
      </w:r>
      <w:r>
        <w:rPr>
          <w:rFonts w:hint="eastAsia" w:ascii="仿宋_GB2312" w:hAnsi="仿宋_GB2312" w:eastAsia="仿宋_GB2312" w:cs="仿宋_GB2312"/>
          <w:sz w:val="32"/>
          <w:szCs w:val="32"/>
          <w:highlight w:val="none"/>
          <w:lang w:eastAsia="zh-CN"/>
        </w:rPr>
        <w:t>等十大类</w:t>
      </w:r>
      <w:r>
        <w:rPr>
          <w:rFonts w:hint="eastAsia" w:ascii="仿宋_GB2312" w:hAnsi="仿宋_GB2312" w:eastAsia="仿宋_GB2312" w:cs="仿宋_GB2312"/>
          <w:sz w:val="32"/>
          <w:szCs w:val="32"/>
          <w:highlight w:val="none"/>
          <w:lang w:val="en-US" w:eastAsia="zh-CN"/>
        </w:rPr>
        <w:t>54小项</w:t>
      </w:r>
      <w:r>
        <w:rPr>
          <w:rFonts w:hint="eastAsia" w:ascii="仿宋_GB2312" w:hAnsi="仿宋_GB2312" w:eastAsia="仿宋_GB2312" w:cs="仿宋_GB2312"/>
          <w:kern w:val="2"/>
          <w:sz w:val="32"/>
          <w:szCs w:val="32"/>
          <w:lang w:val="en-US" w:eastAsia="zh-CN" w:bidi="ar-SA"/>
        </w:rPr>
        <w:t>，归类整理存放档案资料。</w:t>
      </w:r>
    </w:p>
    <w:p w14:paraId="1FA0A190">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rPr>
          <w:rFonts w:hint="eastAsia"/>
          <w:lang w:val="en-US" w:eastAsia="zh-CN"/>
        </w:rPr>
      </w:pPr>
      <w:r>
        <w:rPr>
          <w:rFonts w:hint="eastAsia" w:ascii="楷体" w:hAnsi="楷体" w:eastAsia="楷体" w:cs="楷体"/>
          <w:b/>
          <w:bCs/>
          <w:kern w:val="2"/>
          <w:sz w:val="32"/>
          <w:szCs w:val="32"/>
          <w:lang w:val="en-US" w:eastAsia="zh-CN" w:bidi="ar-SA"/>
        </w:rPr>
        <w:t>（三）随机访谈。</w:t>
      </w:r>
      <w:r>
        <w:rPr>
          <w:rFonts w:hint="eastAsia" w:ascii="仿宋_GB2312" w:hAnsi="仿宋_GB2312" w:eastAsia="仿宋_GB2312" w:cs="仿宋_GB2312"/>
          <w:color w:val="000000"/>
          <w:kern w:val="2"/>
          <w:sz w:val="32"/>
          <w:szCs w:val="32"/>
          <w:lang w:val="en-US" w:eastAsia="zh-CN" w:bidi="ar-SA"/>
        </w:rPr>
        <w:t>访谈人员包括各乡镇党委、政府主要负责人、各部门</w:t>
      </w:r>
      <w:r>
        <w:rPr>
          <w:rFonts w:hint="eastAsia" w:ascii="仿宋_GB2312" w:hAnsi="仿宋_GB2312" w:eastAsia="仿宋_GB2312" w:cs="仿宋_GB2312"/>
          <w:kern w:val="2"/>
          <w:sz w:val="32"/>
          <w:szCs w:val="32"/>
          <w:lang w:val="en-US" w:eastAsia="zh-CN" w:bidi="ar-SA"/>
        </w:rPr>
        <w:t>（单位）访谈人员包括班子成员、中层以上领导干部</w:t>
      </w:r>
      <w:r>
        <w:rPr>
          <w:rFonts w:hint="eastAsia" w:ascii="仿宋_GB2312" w:hAnsi="仿宋_GB2312" w:eastAsia="仿宋_GB2312" w:cs="仿宋_GB2312"/>
          <w:color w:val="000000"/>
          <w:kern w:val="2"/>
          <w:sz w:val="32"/>
          <w:szCs w:val="32"/>
          <w:lang w:val="en-US" w:eastAsia="zh-CN" w:bidi="ar-SA"/>
        </w:rPr>
        <w:t>等不少于</w:t>
      </w:r>
      <w:r>
        <w:rPr>
          <w:rFonts w:hint="eastAsia" w:ascii="仿宋_GB2312" w:hAnsi="仿宋_GB2312" w:eastAsia="仿宋_GB2312" w:cs="仿宋_GB2312"/>
          <w:color w:val="000000"/>
          <w:kern w:val="2"/>
          <w:sz w:val="32"/>
          <w:szCs w:val="32"/>
          <w:highlight w:val="none"/>
          <w:lang w:val="en-US" w:eastAsia="zh-CN" w:bidi="ar-SA"/>
        </w:rPr>
        <w:t>3</w:t>
      </w:r>
      <w:r>
        <w:rPr>
          <w:rFonts w:hint="eastAsia" w:ascii="仿宋_GB2312" w:hAnsi="仿宋_GB2312" w:eastAsia="仿宋_GB2312" w:cs="仿宋_GB2312"/>
          <w:color w:val="000000"/>
          <w:kern w:val="2"/>
          <w:sz w:val="32"/>
          <w:szCs w:val="32"/>
          <w:lang w:val="en-US" w:eastAsia="zh-CN" w:bidi="ar-SA"/>
        </w:rPr>
        <w:t>人；法治副校长不少于5人，村“两委”班子成员不少于3人；非公有制经济组织、社会组织管理和从业人员不少于5人。（具体参加访谈人员由各乡镇、各部门自行</w:t>
      </w:r>
      <w:r>
        <w:rPr>
          <w:rFonts w:hint="eastAsia" w:ascii="仿宋_GB2312" w:hAnsi="仿宋_GB2312" w:eastAsia="仿宋_GB2312" w:cs="仿宋_GB2312"/>
          <w:kern w:val="2"/>
          <w:sz w:val="32"/>
          <w:szCs w:val="32"/>
          <w:lang w:val="en-US" w:eastAsia="zh-CN" w:bidi="ar-SA"/>
        </w:rPr>
        <w:t>确定，提供具体人员名单，标明姓名、单位、职务、联系方式</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w:t>
      </w:r>
    </w:p>
    <w:p w14:paraId="32C07F7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kern w:val="2"/>
          <w:sz w:val="32"/>
          <w:szCs w:val="32"/>
          <w:lang w:val="en-US" w:eastAsia="zh-CN" w:bidi="ar-SA"/>
        </w:rPr>
        <w:t>（四）随机抽查。</w:t>
      </w:r>
      <w:r>
        <w:rPr>
          <w:rFonts w:hint="eastAsia" w:ascii="仿宋_GB2312" w:hAnsi="仿宋_GB2312" w:eastAsia="仿宋_GB2312" w:cs="仿宋_GB2312"/>
          <w:b w:val="0"/>
          <w:bCs w:val="0"/>
          <w:kern w:val="2"/>
          <w:sz w:val="32"/>
          <w:szCs w:val="32"/>
          <w:lang w:val="en-US" w:eastAsia="zh-CN" w:bidi="ar-SA"/>
        </w:rPr>
        <w:t>采取</w:t>
      </w:r>
      <w:r>
        <w:rPr>
          <w:rFonts w:hint="eastAsia" w:ascii="仿宋_GB2312" w:hAnsi="仿宋_GB2312" w:eastAsia="仿宋_GB2312" w:cs="仿宋_GB2312"/>
          <w:kern w:val="2"/>
          <w:sz w:val="32"/>
          <w:szCs w:val="32"/>
          <w:lang w:val="en-US" w:eastAsia="zh-CN" w:bidi="ar-SA"/>
        </w:rPr>
        <w:t>随机走访的方式，抽查领导干部、青少年等重点普法对象和路遇群众法律知识掌握情况，村（社区）“法律明白人”基本法律知识掌握情况、接受法治宣传教育培训情况，一村（</w:t>
      </w:r>
      <w:r>
        <w:rPr>
          <w:rFonts w:hint="default" w:ascii="仿宋_GB2312" w:hAnsi="仿宋_GB2312" w:eastAsia="仿宋_GB2312" w:cs="仿宋_GB2312"/>
          <w:kern w:val="2"/>
          <w:sz w:val="32"/>
          <w:szCs w:val="32"/>
          <w:lang w:val="en" w:eastAsia="zh-CN" w:bidi="ar-SA"/>
        </w:rPr>
        <w:t>社区</w:t>
      </w:r>
      <w:r>
        <w:rPr>
          <w:rFonts w:hint="eastAsia" w:ascii="仿宋_GB2312" w:hAnsi="仿宋_GB2312" w:eastAsia="仿宋_GB2312" w:cs="仿宋_GB2312"/>
          <w:kern w:val="2"/>
          <w:sz w:val="32"/>
          <w:szCs w:val="32"/>
          <w:lang w:val="en-US" w:eastAsia="zh-CN" w:bidi="ar-SA"/>
        </w:rPr>
        <w:t>）一法律顾问作用发挥情况等。</w:t>
      </w:r>
    </w:p>
    <w:p w14:paraId="5B75B1FF">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color w:val="000000"/>
          <w:kern w:val="2"/>
          <w:sz w:val="32"/>
          <w:szCs w:val="32"/>
          <w:lang w:val="en-US" w:eastAsia="zh-CN" w:bidi="ar-SA"/>
        </w:rPr>
      </w:pPr>
      <w:r>
        <w:rPr>
          <w:rFonts w:hint="eastAsia"/>
          <w:sz w:val="32"/>
          <w:szCs w:val="32"/>
          <w:lang w:val="en-US" w:eastAsia="zh-CN"/>
        </w:rPr>
        <w:t xml:space="preserve">     </w:t>
      </w:r>
      <w:r>
        <w:rPr>
          <w:rFonts w:hint="eastAsia" w:ascii="仿宋_GB2312" w:hAnsi="仿宋_GB2312" w:eastAsia="仿宋_GB2312" w:cs="仿宋_GB2312"/>
          <w:color w:val="000000"/>
          <w:sz w:val="32"/>
          <w:szCs w:val="32"/>
          <w:lang w:val="en-US" w:eastAsia="zh-CN"/>
        </w:rPr>
        <w:t>领导干部不少于10人，</w:t>
      </w:r>
      <w:r>
        <w:rPr>
          <w:rFonts w:hint="eastAsia" w:ascii="仿宋_GB2312" w:hAnsi="仿宋_GB2312" w:eastAsia="仿宋_GB2312" w:cs="仿宋_GB2312"/>
          <w:color w:val="000000"/>
          <w:kern w:val="2"/>
          <w:sz w:val="32"/>
          <w:szCs w:val="32"/>
          <w:lang w:val="en-US" w:eastAsia="zh-CN" w:bidi="ar-SA"/>
        </w:rPr>
        <w:t>非公有制经济组织、社会组织管理和从业人员不少于10人，路遇群众不少于10人，“法律明白人”不少于10人，一村（社区）一法律顾问不少于10人。</w:t>
      </w:r>
    </w:p>
    <w:p w14:paraId="135AEB8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部门（单位）随机抽查人员为未参加访谈的所有人员。</w:t>
      </w:r>
    </w:p>
    <w:p w14:paraId="65EC433E">
      <w:pPr>
        <w:pStyle w:val="6"/>
        <w:keepNext w:val="0"/>
        <w:keepLines w:val="0"/>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kern w:val="2"/>
          <w:sz w:val="32"/>
          <w:szCs w:val="32"/>
          <w:lang w:val="en-US" w:eastAsia="zh-CN" w:bidi="ar-SA"/>
        </w:rPr>
        <w:t>（五）现场考试。</w:t>
      </w:r>
      <w:r>
        <w:rPr>
          <w:rFonts w:hint="eastAsia" w:ascii="仿宋_GB2312" w:hAnsi="仿宋_GB2312" w:eastAsia="仿宋_GB2312" w:cs="仿宋_GB2312"/>
          <w:kern w:val="2"/>
          <w:sz w:val="32"/>
          <w:szCs w:val="32"/>
          <w:lang w:val="en-US" w:eastAsia="zh-CN" w:bidi="ar-SA"/>
        </w:rPr>
        <w:t>采取“扫一扫”二维码方式，现场进行法律知识测试。</w:t>
      </w:r>
    </w:p>
    <w:p w14:paraId="17865EED">
      <w:pPr>
        <w:pStyle w:val="6"/>
        <w:keepNext w:val="0"/>
        <w:keepLines w:val="0"/>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各乡镇参加考试的人数各不少于</w:t>
      </w:r>
      <w:r>
        <w:rPr>
          <w:rFonts w:hint="eastAsia" w:ascii="仿宋_GB2312" w:hAnsi="仿宋_GB2312" w:eastAsia="仿宋_GB2312" w:cs="仿宋_GB2312"/>
          <w:kern w:val="2"/>
          <w:sz w:val="32"/>
          <w:szCs w:val="32"/>
          <w:highlight w:val="none"/>
          <w:lang w:val="en-US" w:eastAsia="zh-CN" w:bidi="ar-SA"/>
        </w:rPr>
        <w:t>20</w:t>
      </w:r>
      <w:r>
        <w:rPr>
          <w:rFonts w:hint="eastAsia" w:ascii="仿宋_GB2312" w:hAnsi="仿宋_GB2312" w:eastAsia="仿宋_GB2312" w:cs="仿宋_GB2312"/>
          <w:kern w:val="2"/>
          <w:sz w:val="32"/>
          <w:szCs w:val="32"/>
          <w:lang w:val="en-US" w:eastAsia="zh-CN" w:bidi="ar-SA"/>
        </w:rPr>
        <w:t>人（其中领导干部不少于</w:t>
      </w:r>
      <w:r>
        <w:rPr>
          <w:rFonts w:hint="eastAsia" w:ascii="仿宋_GB2312" w:hAnsi="仿宋_GB2312" w:eastAsia="仿宋_GB2312" w:cs="仿宋_GB2312"/>
          <w:kern w:val="2"/>
          <w:sz w:val="32"/>
          <w:szCs w:val="32"/>
          <w:highlight w:val="none"/>
          <w:lang w:val="en-US" w:eastAsia="zh-CN" w:bidi="ar-SA"/>
        </w:rPr>
        <w:t>5</w:t>
      </w:r>
      <w:r>
        <w:rPr>
          <w:rFonts w:hint="eastAsia" w:ascii="仿宋_GB2312" w:hAnsi="仿宋_GB2312" w:eastAsia="仿宋_GB2312" w:cs="仿宋_GB2312"/>
          <w:kern w:val="2"/>
          <w:sz w:val="32"/>
          <w:szCs w:val="32"/>
          <w:lang w:val="en-US" w:eastAsia="zh-CN" w:bidi="ar-SA"/>
        </w:rPr>
        <w:t>人）。</w:t>
      </w:r>
    </w:p>
    <w:p w14:paraId="572F24A4">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default"/>
          <w:lang w:val="en-US" w:eastAsia="zh-CN"/>
        </w:rPr>
      </w:pPr>
      <w:r>
        <w:rPr>
          <w:rFonts w:hint="eastAsia" w:ascii="仿宋_GB2312" w:hAnsi="仿宋_GB2312" w:eastAsia="仿宋_GB2312" w:cs="仿宋_GB2312"/>
          <w:kern w:val="2"/>
          <w:sz w:val="32"/>
          <w:szCs w:val="32"/>
          <w:lang w:val="en-US" w:eastAsia="zh-CN" w:bidi="ar-SA"/>
        </w:rPr>
        <w:t>部门（单位）参加考试人员为班子成员及中层以上干部。</w:t>
      </w:r>
    </w:p>
    <w:p w14:paraId="10175CF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kern w:val="2"/>
          <w:sz w:val="32"/>
          <w:szCs w:val="32"/>
          <w:lang w:val="en-US" w:eastAsia="zh-CN" w:bidi="ar-SA"/>
        </w:rPr>
        <w:t>（六）综合评价。</w:t>
      </w:r>
      <w:r>
        <w:rPr>
          <w:rFonts w:hint="eastAsia" w:ascii="仿宋_GB2312" w:hAnsi="仿宋_GB2312" w:eastAsia="仿宋_GB2312" w:cs="仿宋_GB2312"/>
          <w:kern w:val="2"/>
          <w:sz w:val="32"/>
          <w:szCs w:val="32"/>
          <w:lang w:val="en-US" w:eastAsia="zh-CN" w:bidi="ar-SA"/>
        </w:rPr>
        <w:t>由</w:t>
      </w:r>
      <w:r>
        <w:rPr>
          <w:rFonts w:hint="default" w:ascii="仿宋_GB2312" w:hAnsi="仿宋_GB2312" w:eastAsia="仿宋_GB2312" w:cs="仿宋_GB2312"/>
          <w:kern w:val="2"/>
          <w:sz w:val="32"/>
          <w:szCs w:val="32"/>
          <w:lang w:val="en" w:eastAsia="zh-CN" w:bidi="ar-SA"/>
        </w:rPr>
        <w:t>检查评估</w:t>
      </w:r>
      <w:r>
        <w:rPr>
          <w:rFonts w:hint="eastAsia" w:ascii="仿宋_GB2312" w:hAnsi="仿宋_GB2312" w:eastAsia="仿宋_GB2312" w:cs="仿宋_GB2312"/>
          <w:kern w:val="2"/>
          <w:sz w:val="32"/>
          <w:szCs w:val="32"/>
          <w:lang w:val="en-US" w:eastAsia="zh-CN" w:bidi="ar-SA"/>
        </w:rPr>
        <w:t>组对被检查部门（单位）进行综合分析评估，分好、中、差三类，形成评估报告（报告格式附后）。</w:t>
      </w:r>
    </w:p>
    <w:p w14:paraId="09EDA4EE">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rPr>
          <w:rFonts w:hint="default"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（七）问题反馈。</w:t>
      </w:r>
      <w:r>
        <w:rPr>
          <w:rFonts w:hint="default" w:ascii="仿宋_GB2312" w:hAnsi="仿宋_GB2312" w:eastAsia="仿宋_GB2312" w:cs="仿宋_GB2312"/>
          <w:kern w:val="2"/>
          <w:sz w:val="32"/>
          <w:szCs w:val="32"/>
          <w:lang w:val="en" w:eastAsia="zh-CN" w:bidi="ar-SA"/>
        </w:rPr>
        <w:t>检查评估</w:t>
      </w:r>
      <w:r>
        <w:rPr>
          <w:rFonts w:hint="eastAsia" w:ascii="仿宋_GB2312" w:hAnsi="仿宋_GB2312" w:eastAsia="仿宋_GB2312" w:cs="仿宋_GB2312"/>
          <w:kern w:val="2"/>
          <w:sz w:val="32"/>
          <w:szCs w:val="32"/>
          <w:lang w:val="en-US" w:eastAsia="zh-CN" w:bidi="ar-SA"/>
        </w:rPr>
        <w:t>组要敢于动真碰硬，直面问题，及时将检查发现问题反馈给被检查部门（单位）。</w:t>
      </w:r>
    </w:p>
    <w:p w14:paraId="2CD2FED5">
      <w:pPr>
        <w:pStyle w:val="6"/>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default" w:ascii="仿宋_GB2312" w:hAnsi="仿宋_GB2312" w:eastAsia="仿宋_GB2312" w:cs="仿宋_GB2312"/>
          <w:kern w:val="2"/>
          <w:sz w:val="32"/>
          <w:szCs w:val="32"/>
          <w:lang w:val="en-US" w:eastAsia="zh-CN" w:bidi="ar-SA"/>
        </w:rPr>
      </w:pPr>
      <w:r>
        <w:rPr>
          <w:rFonts w:hint="eastAsia" w:ascii="楷体" w:hAnsi="楷体" w:eastAsia="楷体" w:cs="楷体"/>
          <w:b/>
          <w:bCs/>
          <w:kern w:val="2"/>
          <w:sz w:val="32"/>
          <w:szCs w:val="32"/>
          <w:lang w:val="en-US" w:eastAsia="zh-CN" w:bidi="ar-SA"/>
        </w:rPr>
        <w:t>（八）整改落实。</w:t>
      </w:r>
      <w:r>
        <w:rPr>
          <w:rFonts w:hint="eastAsia" w:ascii="仿宋_GB2312" w:hAnsi="仿宋_GB2312" w:eastAsia="仿宋_GB2312" w:cs="仿宋_GB2312"/>
          <w:kern w:val="2"/>
          <w:sz w:val="32"/>
          <w:szCs w:val="32"/>
          <w:lang w:val="en-US" w:eastAsia="zh-CN" w:bidi="ar-SA"/>
        </w:rPr>
        <w:t>被</w:t>
      </w:r>
      <w:r>
        <w:rPr>
          <w:rFonts w:hint="default" w:ascii="仿宋_GB2312" w:hAnsi="仿宋_GB2312" w:eastAsia="仿宋_GB2312" w:cs="仿宋_GB2312"/>
          <w:kern w:val="2"/>
          <w:sz w:val="32"/>
          <w:szCs w:val="32"/>
          <w:lang w:val="en" w:eastAsia="zh-CN" w:bidi="ar-SA"/>
        </w:rPr>
        <w:t>检查评估</w:t>
      </w:r>
      <w:r>
        <w:rPr>
          <w:rFonts w:hint="eastAsia" w:ascii="仿宋_GB2312" w:hAnsi="仿宋_GB2312" w:eastAsia="仿宋_GB2312" w:cs="仿宋_GB2312"/>
          <w:kern w:val="2"/>
          <w:sz w:val="32"/>
          <w:szCs w:val="32"/>
          <w:lang w:val="en-US" w:eastAsia="zh-CN" w:bidi="ar-SA"/>
        </w:rPr>
        <w:t>部门（单位）对</w:t>
      </w:r>
      <w:r>
        <w:rPr>
          <w:rFonts w:hint="default" w:ascii="仿宋_GB2312" w:hAnsi="仿宋_GB2312" w:eastAsia="仿宋_GB2312" w:cs="仿宋_GB2312"/>
          <w:kern w:val="2"/>
          <w:sz w:val="32"/>
          <w:szCs w:val="32"/>
          <w:lang w:val="en" w:eastAsia="zh-CN" w:bidi="ar-SA"/>
        </w:rPr>
        <w:t>检查</w:t>
      </w:r>
      <w:r>
        <w:rPr>
          <w:rFonts w:hint="eastAsia" w:ascii="仿宋_GB2312" w:hAnsi="仿宋_GB2312" w:eastAsia="仿宋_GB2312" w:cs="仿宋_GB2312"/>
          <w:kern w:val="2"/>
          <w:sz w:val="32"/>
          <w:szCs w:val="32"/>
          <w:lang w:val="en" w:eastAsia="zh-CN" w:bidi="ar-SA"/>
        </w:rPr>
        <w:t>评估</w:t>
      </w:r>
      <w:r>
        <w:rPr>
          <w:rFonts w:hint="eastAsia" w:ascii="仿宋_GB2312" w:hAnsi="仿宋_GB2312" w:eastAsia="仿宋_GB2312" w:cs="仿宋_GB2312"/>
          <w:kern w:val="2"/>
          <w:sz w:val="32"/>
          <w:szCs w:val="32"/>
          <w:lang w:val="en-US" w:eastAsia="zh-CN" w:bidi="ar-SA"/>
        </w:rPr>
        <w:t>组提出的问题要压实责任，查漏补缺，立即整改，确保“八五”法治宣传教育各项目标任务落到实处。</w:t>
      </w:r>
    </w:p>
    <w:p w14:paraId="608B1C92">
      <w:pPr>
        <w:pStyle w:val="11"/>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sz w:val="32"/>
          <w:szCs w:val="32"/>
          <w:lang w:val="en-US" w:eastAsia="zh-CN"/>
        </w:rPr>
      </w:pPr>
      <w:r>
        <w:rPr>
          <w:rFonts w:hint="eastAsia" w:ascii="黑体" w:hAnsi="宋体" w:eastAsia="黑体" w:cs="黑体"/>
          <w:color w:val="000000"/>
          <w:sz w:val="32"/>
          <w:szCs w:val="32"/>
          <w:lang w:eastAsia="zh-CN"/>
        </w:rPr>
        <w:t>五</w:t>
      </w:r>
      <w:r>
        <w:rPr>
          <w:rFonts w:hint="eastAsia" w:ascii="黑体" w:hAnsi="宋体" w:eastAsia="黑体" w:cs="黑体"/>
          <w:color w:val="000000"/>
          <w:sz w:val="32"/>
          <w:szCs w:val="32"/>
        </w:rPr>
        <w:t>、</w:t>
      </w:r>
      <w:r>
        <w:rPr>
          <w:rFonts w:ascii="黑体" w:hAnsi="宋体" w:eastAsia="黑体" w:cs="黑体"/>
          <w:color w:val="000000"/>
          <w:sz w:val="32"/>
          <w:szCs w:val="32"/>
        </w:rPr>
        <w:t>督导</w:t>
      </w:r>
      <w:r>
        <w:rPr>
          <w:rFonts w:hint="eastAsia" w:ascii="黑体" w:eastAsia="黑体" w:cs="黑体"/>
          <w:color w:val="000000"/>
          <w:sz w:val="32"/>
          <w:szCs w:val="32"/>
          <w:lang w:eastAsia="zh-CN"/>
        </w:rPr>
        <w:t>评估</w:t>
      </w:r>
      <w:r>
        <w:rPr>
          <w:rFonts w:hint="eastAsia" w:ascii="黑体" w:hAnsi="宋体" w:eastAsia="黑体" w:cs="黑体"/>
          <w:color w:val="000000"/>
          <w:sz w:val="32"/>
          <w:szCs w:val="32"/>
        </w:rPr>
        <w:t>步骤及时间安排</w:t>
      </w:r>
    </w:p>
    <w:p w14:paraId="144B6A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分为安排部署、自查自验、实地查验、问题反馈、整改落实五个阶段：</w:t>
      </w:r>
    </w:p>
    <w:p w14:paraId="41259EB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（一）安排部署（4</w:t>
      </w:r>
      <w:r>
        <w:rPr>
          <w:rFonts w:hint="eastAsia" w:ascii="Times New Roman" w:hAnsi="Times New Roman" w:eastAsia="楷体" w:cs="楷体"/>
          <w:b/>
          <w:bCs/>
          <w:kern w:val="2"/>
          <w:sz w:val="32"/>
          <w:szCs w:val="32"/>
          <w:lang w:val="en-US" w:eastAsia="zh-CN" w:bidi="ar-SA"/>
        </w:rPr>
        <w:t>月下旬至5月上旬</w:t>
      </w:r>
      <w:r>
        <w:rPr>
          <w:rFonts w:hint="eastAsia" w:ascii="楷体" w:hAnsi="楷体" w:eastAsia="楷体" w:cs="楷体"/>
          <w:b/>
          <w:bCs/>
          <w:kern w:val="2"/>
          <w:sz w:val="32"/>
          <w:szCs w:val="32"/>
          <w:lang w:val="en-US" w:eastAsia="zh-CN" w:bidi="ar-SA"/>
        </w:rPr>
        <w:t>）。</w:t>
      </w:r>
      <w:r>
        <w:rPr>
          <w:rFonts w:hint="eastAsia" w:ascii="仿宋_GB2312" w:hAnsi="仿宋_GB2312" w:eastAsia="仿宋_GB2312" w:cs="仿宋_GB2312"/>
          <w:sz w:val="32"/>
          <w:szCs w:val="32"/>
          <w:lang w:val="en-US" w:eastAsia="zh-CN"/>
        </w:rPr>
        <w:t>县委全面依法治县委员会办公室制定开展平罗县“八五”法治宣传教育中期督导检查工作的通知，组织召开“八五”法治宣传教育中期检查评估部署培训会，做好中期</w:t>
      </w:r>
      <w:r>
        <w:rPr>
          <w:rFonts w:hint="default" w:ascii="仿宋_GB2312" w:hAnsi="仿宋_GB2312" w:eastAsia="仿宋_GB2312" w:cs="仿宋_GB2312"/>
          <w:sz w:val="32"/>
          <w:szCs w:val="32"/>
          <w:lang w:val="en" w:eastAsia="zh-CN"/>
        </w:rPr>
        <w:t>检查评估</w:t>
      </w:r>
      <w:r>
        <w:rPr>
          <w:rFonts w:hint="eastAsia" w:ascii="仿宋_GB2312" w:hAnsi="仿宋_GB2312" w:eastAsia="仿宋_GB2312" w:cs="仿宋_GB2312"/>
          <w:sz w:val="32"/>
          <w:szCs w:val="32"/>
          <w:lang w:val="en-US" w:eastAsia="zh-CN"/>
        </w:rPr>
        <w:t>各项准备工作。</w:t>
      </w:r>
    </w:p>
    <w:p w14:paraId="6C3AB61E">
      <w:pPr>
        <w:pStyle w:val="6"/>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kern w:val="2"/>
          <w:sz w:val="32"/>
          <w:szCs w:val="32"/>
          <w:lang w:val="en-US" w:eastAsia="zh-CN" w:bidi="ar-SA"/>
        </w:rPr>
        <w:t>（二）自查自验</w:t>
      </w:r>
      <w:r>
        <w:rPr>
          <w:rFonts w:hint="eastAsia" w:ascii="楷体" w:hAnsi="楷体" w:eastAsia="楷体" w:cs="楷体"/>
          <w:b/>
          <w:bCs/>
          <w:sz w:val="32"/>
          <w:szCs w:val="32"/>
        </w:rPr>
        <w:t>（20</w:t>
      </w:r>
      <w:r>
        <w:rPr>
          <w:rFonts w:hint="eastAsia" w:ascii="楷体" w:hAnsi="楷体" w:eastAsia="楷体" w:cs="楷体"/>
          <w:b/>
          <w:bCs/>
          <w:sz w:val="32"/>
          <w:szCs w:val="32"/>
          <w:lang w:val="en-US" w:eastAsia="zh-CN"/>
        </w:rPr>
        <w:t>23</w:t>
      </w:r>
      <w:r>
        <w:rPr>
          <w:rFonts w:hint="eastAsia" w:ascii="楷体" w:hAnsi="楷体" w:eastAsia="楷体" w:cs="楷体"/>
          <w:b/>
          <w:bCs/>
          <w:sz w:val="32"/>
          <w:szCs w:val="32"/>
        </w:rPr>
        <w:t>年</w:t>
      </w: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月</w:t>
      </w:r>
      <w:r>
        <w:rPr>
          <w:rFonts w:hint="eastAsia" w:ascii="楷体" w:hAnsi="楷体" w:eastAsia="楷体" w:cs="楷体"/>
          <w:b/>
          <w:bCs/>
          <w:sz w:val="32"/>
          <w:szCs w:val="32"/>
          <w:lang w:val="en" w:eastAsia="zh-CN"/>
        </w:rPr>
        <w:t>2</w:t>
      </w:r>
      <w:r>
        <w:rPr>
          <w:rFonts w:hint="eastAsia" w:ascii="楷体" w:hAnsi="楷体" w:eastAsia="楷体" w:cs="楷体"/>
          <w:b/>
          <w:bCs/>
          <w:sz w:val="32"/>
          <w:szCs w:val="32"/>
          <w:lang w:val="en-US" w:eastAsia="zh-CN"/>
        </w:rPr>
        <w:t>4日</w:t>
      </w:r>
      <w:r>
        <w:rPr>
          <w:rFonts w:hint="eastAsia" w:ascii="楷体" w:hAnsi="楷体" w:eastAsia="楷体" w:cs="楷体"/>
          <w:b/>
          <w:bCs/>
          <w:sz w:val="32"/>
          <w:szCs w:val="32"/>
        </w:rPr>
        <w:t>至</w:t>
      </w: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月</w:t>
      </w:r>
      <w:r>
        <w:rPr>
          <w:rFonts w:hint="eastAsia" w:ascii="楷体" w:hAnsi="楷体" w:eastAsia="楷体" w:cs="楷体"/>
          <w:b/>
          <w:bCs/>
          <w:sz w:val="32"/>
          <w:szCs w:val="32"/>
          <w:lang w:val="en-US" w:eastAsia="zh-CN"/>
        </w:rPr>
        <w:t>15</w:t>
      </w:r>
      <w:r>
        <w:rPr>
          <w:rFonts w:hint="eastAsia" w:ascii="楷体" w:hAnsi="楷体" w:eastAsia="楷体" w:cs="楷体"/>
          <w:b/>
          <w:bCs/>
          <w:sz w:val="32"/>
          <w:szCs w:val="32"/>
        </w:rPr>
        <w:t>日）</w:t>
      </w:r>
      <w:r>
        <w:rPr>
          <w:rFonts w:hint="eastAsia" w:ascii="楷体" w:hAnsi="楷体" w:eastAsia="楷体" w:cs="楷体"/>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各乡镇、部门（单位）严格按照《关于报送“八五”法治宣传教育总结报告等相关资料的要求》（附件1）和《</w:t>
      </w:r>
      <w:r>
        <w:rPr>
          <w:rFonts w:hint="eastAsia" w:ascii="仿宋_GB2312" w:hAnsi="仿宋_GB2312" w:eastAsia="仿宋_GB2312" w:cs="仿宋_GB2312"/>
          <w:sz w:val="32"/>
          <w:szCs w:val="32"/>
          <w:lang w:val="en-US" w:eastAsia="zh-CN"/>
        </w:rPr>
        <w:t>平罗县“八五”法治宣传教育中期检查评估指标体系》（附件2）</w:t>
      </w:r>
      <w:r>
        <w:rPr>
          <w:rFonts w:hint="eastAsia" w:ascii="仿宋_GB2312" w:hAnsi="仿宋_GB2312" w:eastAsia="仿宋_GB2312" w:cs="仿宋_GB2312"/>
          <w:kern w:val="2"/>
          <w:sz w:val="32"/>
          <w:szCs w:val="32"/>
          <w:lang w:val="en-US" w:eastAsia="zh-CN" w:bidi="ar-SA"/>
        </w:rPr>
        <w:t>，整理完善档案资料，进行自主评估打分，并将打分表、总结报告、普法依法治理创新工作案例于5月12日前经单位分管领导审核后报送县委全面依法治县委员会守法普法协调小组办公室（县司法局普法与依法治理室）。</w:t>
      </w:r>
    </w:p>
    <w:p w14:paraId="6C8A08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（三）查验方式（2023年5月15日至5月19日）。</w:t>
      </w:r>
      <w:r>
        <w:rPr>
          <w:rFonts w:hint="eastAsia" w:ascii="仿宋_GB2312" w:hAnsi="仿宋_GB2312" w:eastAsia="仿宋_GB2312" w:cs="仿宋_GB2312"/>
          <w:b w:val="0"/>
          <w:bCs w:val="0"/>
          <w:sz w:val="32"/>
          <w:szCs w:val="32"/>
          <w:lang w:val="en-US" w:eastAsia="zh-CN"/>
        </w:rPr>
        <w:t>共分两个组，查验采取实地督查和集中督查方式开展。通过听取工作汇报、查阅档案资料、对照检查标准评分、实地考察、谈话交流和反馈意见等方式对各乡镇、各部门、各学校等单位“八五”普法实施意见落实情况等进行督导检查，了解工作落实情况和普法对象、工作人员对法治宣传教育相关知识掌握情况。</w:t>
      </w:r>
    </w:p>
    <w:p w14:paraId="0A0B0DD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rPr>
          <w:rFonts w:hint="default"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（四）问题反馈（2023年5月22日至5月26日）。</w:t>
      </w:r>
      <w:r>
        <w:rPr>
          <w:rFonts w:hint="default" w:ascii="仿宋_GB2312" w:hAnsi="仿宋_GB2312" w:eastAsia="仿宋_GB2312" w:cs="仿宋_GB2312"/>
          <w:kern w:val="2"/>
          <w:sz w:val="32"/>
          <w:szCs w:val="32"/>
          <w:lang w:val="en" w:eastAsia="zh-CN" w:bidi="ar-SA"/>
        </w:rPr>
        <w:t>由</w:t>
      </w:r>
      <w:r>
        <w:rPr>
          <w:rFonts w:hint="eastAsia" w:ascii="仿宋_GB2312" w:hAnsi="仿宋_GB2312" w:eastAsia="仿宋_GB2312" w:cs="仿宋_GB2312"/>
          <w:kern w:val="2"/>
          <w:sz w:val="32"/>
          <w:szCs w:val="32"/>
          <w:lang w:val="en-US" w:eastAsia="zh-CN" w:bidi="ar-SA"/>
        </w:rPr>
        <w:t>县委全面依法治县委员会守法普法协调小组</w:t>
      </w:r>
      <w:r>
        <w:rPr>
          <w:rFonts w:hint="default" w:ascii="仿宋_GB2312" w:hAnsi="仿宋_GB2312" w:eastAsia="仿宋_GB2312" w:cs="仿宋_GB2312"/>
          <w:kern w:val="2"/>
          <w:sz w:val="32"/>
          <w:szCs w:val="32"/>
          <w:lang w:val="en" w:eastAsia="zh-CN" w:bidi="ar-SA"/>
        </w:rPr>
        <w:t>办公室对照资料缺项，制定下发问题清单。</w:t>
      </w:r>
    </w:p>
    <w:p w14:paraId="657DFB13">
      <w:pPr>
        <w:pStyle w:val="6"/>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kern w:val="2"/>
          <w:sz w:val="32"/>
          <w:szCs w:val="32"/>
          <w:lang w:val="en-US" w:eastAsia="zh-CN" w:bidi="ar-SA"/>
        </w:rPr>
        <w:t>整改落实</w:t>
      </w:r>
      <w:r>
        <w:rPr>
          <w:rFonts w:hint="eastAsia" w:ascii="仿宋_GB2312" w:hAnsi="仿宋_GB2312" w:eastAsia="仿宋_GB2312" w:cs="仿宋_GB2312"/>
          <w:b/>
          <w:bCs/>
          <w:sz w:val="32"/>
          <w:szCs w:val="32"/>
          <w:lang w:val="en-US" w:eastAsia="zh-CN"/>
        </w:rPr>
        <w:t>（2023年6月2日前）</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各乡镇、各部门（单位）根据问题清单，查漏补缺、立即整改，确保“八五”法治宣传教育各项目标任务落到实处。</w:t>
      </w:r>
    </w:p>
    <w:p w14:paraId="1DD26F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五、督导检查组组成人员</w:t>
      </w:r>
    </w:p>
    <w:p w14:paraId="1F7625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督导检查共分两组，督导检查采用实地督导和集中督导同时进行。（具体时间另行通知）</w:t>
      </w:r>
    </w:p>
    <w:p w14:paraId="2A2DEF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第一组：</w:t>
      </w:r>
    </w:p>
    <w:p w14:paraId="5026FF8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组  长：</w:t>
      </w:r>
      <w:r>
        <w:rPr>
          <w:rFonts w:hint="eastAsia" w:ascii="仿宋_GB2312" w:hAnsi="仿宋_GB2312" w:eastAsia="仿宋_GB2312" w:cs="仿宋_GB2312"/>
          <w:kern w:val="2"/>
          <w:sz w:val="32"/>
          <w:szCs w:val="32"/>
          <w:lang w:val="en-US" w:eastAsia="zh-CN" w:bidi="ar-SA"/>
        </w:rPr>
        <w:t>孟  超 县委常委、政法委书记、依法治县办主任</w:t>
      </w:r>
    </w:p>
    <w:p w14:paraId="5FF06E1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lang w:val="en-US" w:eastAsia="zh-CN"/>
        </w:rPr>
      </w:pPr>
      <w:r>
        <w:rPr>
          <w:rFonts w:hint="eastAsia" w:ascii="楷体" w:hAnsi="楷体" w:eastAsia="楷体" w:cs="楷体"/>
          <w:b/>
          <w:bCs/>
          <w:kern w:val="2"/>
          <w:sz w:val="32"/>
          <w:szCs w:val="32"/>
          <w:lang w:val="en-US" w:eastAsia="zh-CN" w:bidi="ar-SA"/>
        </w:rPr>
        <w:t>副组长：</w:t>
      </w:r>
      <w:r>
        <w:rPr>
          <w:rFonts w:hint="eastAsia" w:ascii="仿宋_GB2312" w:hAnsi="仿宋_GB2312" w:eastAsia="仿宋_GB2312" w:cs="仿宋_GB2312"/>
          <w:b w:val="0"/>
          <w:bCs w:val="0"/>
          <w:sz w:val="32"/>
          <w:szCs w:val="32"/>
          <w:lang w:val="en-US" w:eastAsia="zh-CN"/>
        </w:rPr>
        <w:t>李生泰 县司法局党组成员、副局长</w:t>
      </w:r>
    </w:p>
    <w:p w14:paraId="3520C7B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成  员：</w:t>
      </w:r>
      <w:r>
        <w:rPr>
          <w:rFonts w:hint="eastAsia" w:ascii="仿宋_GB2312" w:hAnsi="仿宋_GB2312" w:eastAsia="仿宋_GB2312" w:cs="仿宋_GB2312"/>
          <w:b w:val="0"/>
          <w:bCs w:val="0"/>
          <w:sz w:val="32"/>
          <w:szCs w:val="32"/>
          <w:lang w:val="en-US" w:eastAsia="zh-CN"/>
        </w:rPr>
        <w:t>崔</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健 </w:t>
      </w:r>
      <w:r>
        <w:rPr>
          <w:rFonts w:hint="eastAsia" w:ascii="仿宋_GB2312" w:hAnsi="仿宋_GB2312" w:eastAsia="仿宋_GB2312" w:cs="仿宋_GB2312"/>
          <w:kern w:val="2"/>
          <w:sz w:val="32"/>
          <w:szCs w:val="32"/>
          <w:lang w:val="en-US" w:eastAsia="zh-CN" w:bidi="ar-SA"/>
        </w:rPr>
        <w:t>县委督查室工作人员</w:t>
      </w:r>
    </w:p>
    <w:p w14:paraId="2F129E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黄  姣 县司法局普法与与依法治理室负责人</w:t>
      </w:r>
    </w:p>
    <w:p w14:paraId="6DFBF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张  惠 县司法局法治室工作人员</w:t>
      </w:r>
    </w:p>
    <w:p w14:paraId="2C22CD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楷体" w:hAnsi="楷体" w:eastAsia="楷体" w:cs="楷体"/>
          <w:b/>
          <w:bCs/>
          <w:kern w:val="2"/>
          <w:sz w:val="32"/>
          <w:szCs w:val="32"/>
          <w:lang w:val="en-US" w:eastAsia="zh-CN" w:bidi="ar-SA"/>
        </w:rPr>
        <w:t>联络员：</w:t>
      </w:r>
      <w:r>
        <w:rPr>
          <w:rFonts w:hint="eastAsia" w:ascii="仿宋_GB2312" w:hAnsi="仿宋_GB2312" w:eastAsia="仿宋_GB2312" w:cs="仿宋_GB2312"/>
          <w:kern w:val="2"/>
          <w:sz w:val="32"/>
          <w:szCs w:val="32"/>
          <w:lang w:val="en-US" w:eastAsia="zh-CN" w:bidi="ar-SA"/>
        </w:rPr>
        <w:t>黄  姣 15009621717</w:t>
      </w:r>
    </w:p>
    <w:p w14:paraId="3E395B9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负责督导县纪委监委、县委办、人大办、组织部、宣传部、网信办、编办、团委、总工会、法院、检察院、公安局、财政局、发改局、住建局、自然资源局、卫健局、应急管理局、水务局、工信局、民政局、司法局、文广局、城关镇、渠口乡、灵沙乡、头闸镇、红崖子乡、陶乐镇</w:t>
      </w:r>
    </w:p>
    <w:p w14:paraId="730621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kern w:val="2"/>
          <w:sz w:val="32"/>
          <w:szCs w:val="32"/>
          <w:highlight w:val="yellow"/>
          <w:lang w:val="en-US" w:eastAsia="zh-CN" w:bidi="ar-SA"/>
        </w:rPr>
      </w:pPr>
      <w:r>
        <w:rPr>
          <w:rFonts w:hint="eastAsia" w:ascii="楷体" w:hAnsi="楷体" w:eastAsia="楷体" w:cs="楷体"/>
          <w:b/>
          <w:bCs/>
          <w:sz w:val="32"/>
          <w:szCs w:val="32"/>
          <w:lang w:val="en-US" w:eastAsia="zh-CN"/>
        </w:rPr>
        <w:t>第二组：</w:t>
      </w:r>
    </w:p>
    <w:p w14:paraId="5714B28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kern w:val="2"/>
          <w:sz w:val="32"/>
          <w:szCs w:val="32"/>
          <w:lang w:val="en-US" w:eastAsia="zh-CN" w:bidi="ar-SA"/>
        </w:rPr>
        <w:t>组  长：</w:t>
      </w:r>
      <w:r>
        <w:rPr>
          <w:rFonts w:hint="eastAsia" w:ascii="仿宋_GB2312" w:hAnsi="仿宋_GB2312" w:eastAsia="仿宋_GB2312" w:cs="仿宋_GB2312"/>
          <w:b w:val="0"/>
          <w:bCs w:val="0"/>
          <w:sz w:val="32"/>
          <w:szCs w:val="32"/>
          <w:lang w:val="en-US" w:eastAsia="zh-CN"/>
        </w:rPr>
        <w:t>杨瑞雍 县人民政府副县长、公安局局长、执法协</w:t>
      </w:r>
    </w:p>
    <w:p w14:paraId="1F20B427">
      <w:pPr>
        <w:keepNext w:val="0"/>
        <w:keepLines w:val="0"/>
        <w:pageBreakBefore w:val="0"/>
        <w:widowControl w:val="0"/>
        <w:kinsoku/>
        <w:wordWrap/>
        <w:overflowPunct/>
        <w:topLinePunct w:val="0"/>
        <w:autoSpaceDE/>
        <w:autoSpaceDN/>
        <w:bidi w:val="0"/>
        <w:adjustRightInd/>
        <w:snapToGrid/>
        <w:spacing w:line="560" w:lineRule="exact"/>
        <w:ind w:firstLine="3040" w:firstLineChars="95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调小组组长</w:t>
      </w:r>
    </w:p>
    <w:p w14:paraId="4E8359F0">
      <w:pPr>
        <w:keepNext w:val="0"/>
        <w:keepLines w:val="0"/>
        <w:pageBreakBefore w:val="0"/>
        <w:widowControl w:val="0"/>
        <w:kinsoku/>
        <w:wordWrap/>
        <w:overflowPunct/>
        <w:topLinePunct w:val="0"/>
        <w:autoSpaceDE/>
        <w:autoSpaceDN/>
        <w:bidi w:val="0"/>
        <w:adjustRightInd/>
        <w:snapToGrid/>
        <w:spacing w:line="560" w:lineRule="exact"/>
        <w:ind w:left="2889" w:leftChars="200" w:hanging="2249" w:hangingChars="7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副组长：</w:t>
      </w:r>
      <w:r>
        <w:rPr>
          <w:rFonts w:hint="eastAsia" w:ascii="仿宋_GB2312" w:hAnsi="仿宋_GB2312" w:eastAsia="仿宋_GB2312" w:cs="仿宋_GB2312"/>
          <w:sz w:val="32"/>
          <w:szCs w:val="32"/>
          <w:lang w:val="en-US" w:eastAsia="zh-CN"/>
        </w:rPr>
        <w:t>何建如 县司法局党组书记、局长、依法治县办</w:t>
      </w:r>
      <w:r>
        <w:rPr>
          <w:rFonts w:hint="eastAsia" w:ascii="仿宋_GB2312" w:hAnsi="仿宋_GB2312" w:cs="仿宋_GB2312"/>
          <w:sz w:val="32"/>
          <w:szCs w:val="32"/>
          <w:lang w:val="en-US" w:eastAsia="zh-CN"/>
        </w:rPr>
        <w:t>副</w:t>
      </w:r>
    </w:p>
    <w:p w14:paraId="1A2AFA4E">
      <w:pPr>
        <w:keepNext w:val="0"/>
        <w:keepLines w:val="0"/>
        <w:pageBreakBefore w:val="0"/>
        <w:widowControl w:val="0"/>
        <w:kinsoku/>
        <w:wordWrap/>
        <w:overflowPunct/>
        <w:topLinePunct w:val="0"/>
        <w:autoSpaceDE/>
        <w:autoSpaceDN/>
        <w:bidi w:val="0"/>
        <w:adjustRightInd/>
        <w:snapToGrid/>
        <w:spacing w:line="560" w:lineRule="exact"/>
        <w:ind w:firstLine="3040" w:firstLineChars="950"/>
        <w:jc w:val="both"/>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主任</w:t>
      </w:r>
    </w:p>
    <w:p w14:paraId="7D43C86A">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kern w:val="2"/>
          <w:sz w:val="32"/>
          <w:szCs w:val="32"/>
          <w:lang w:val="en-US" w:eastAsia="zh-CN" w:bidi="ar-SA"/>
        </w:rPr>
        <w:t>成  员：</w:t>
      </w:r>
      <w:r>
        <w:rPr>
          <w:rFonts w:hint="eastAsia" w:ascii="仿宋_GB2312" w:hAnsi="仿宋_GB2312" w:eastAsia="仿宋_GB2312" w:cs="仿宋_GB2312"/>
          <w:b w:val="0"/>
          <w:bCs w:val="0"/>
          <w:sz w:val="32"/>
          <w:szCs w:val="32"/>
          <w:lang w:val="en-US" w:eastAsia="zh-CN"/>
        </w:rPr>
        <w:t>丁建福</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县政府督查室工作人员</w:t>
      </w:r>
    </w:p>
    <w:p w14:paraId="2A194BF9">
      <w:pPr>
        <w:keepNext w:val="0"/>
        <w:keepLines w:val="0"/>
        <w:pageBreakBefore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马义虎 县司法局行政复议室主任</w:t>
      </w:r>
    </w:p>
    <w:p w14:paraId="3E777109">
      <w:pPr>
        <w:keepNext w:val="0"/>
        <w:keepLines w:val="0"/>
        <w:pageBreakBefore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马  芮 县司法局普法室工作人员</w:t>
      </w:r>
    </w:p>
    <w:p w14:paraId="53E4A6EE">
      <w:pPr>
        <w:pStyle w:val="6"/>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rPr>
          <w:rFonts w:hint="default" w:ascii="仿宋_GB2312" w:hAnsi="仿宋_GB2312" w:eastAsia="仿宋_GB2312" w:cs="仿宋_GB2312"/>
          <w:b w:val="0"/>
          <w:bCs w:val="0"/>
          <w:kern w:val="2"/>
          <w:sz w:val="32"/>
          <w:szCs w:val="32"/>
          <w:lang w:val="en-US" w:eastAsia="zh-CN" w:bidi="ar-SA"/>
        </w:rPr>
      </w:pPr>
      <w:r>
        <w:rPr>
          <w:rFonts w:hint="eastAsia" w:ascii="楷体" w:hAnsi="楷体" w:eastAsia="楷体" w:cs="楷体"/>
          <w:b/>
          <w:bCs/>
          <w:kern w:val="2"/>
          <w:sz w:val="32"/>
          <w:szCs w:val="32"/>
          <w:lang w:val="en-US" w:eastAsia="zh-CN" w:bidi="ar-SA"/>
        </w:rPr>
        <w:t>联络员：</w:t>
      </w:r>
      <w:r>
        <w:rPr>
          <w:rFonts w:hint="eastAsia" w:ascii="仿宋_GB2312" w:hAnsi="仿宋_GB2312" w:eastAsia="仿宋_GB2312" w:cs="仿宋_GB2312"/>
          <w:b w:val="0"/>
          <w:bCs w:val="0"/>
          <w:sz w:val="32"/>
          <w:szCs w:val="32"/>
          <w:lang w:val="en-US" w:eastAsia="zh-CN"/>
        </w:rPr>
        <w:t>马  芮</w:t>
      </w:r>
      <w:r>
        <w:rPr>
          <w:rFonts w:hint="eastAsia" w:ascii="仿宋_GB2312" w:hAnsi="仿宋_GB2312" w:eastAsia="仿宋_GB2312" w:cs="仿宋_GB2312"/>
          <w:b w:val="0"/>
          <w:bCs w:val="0"/>
          <w:kern w:val="2"/>
          <w:sz w:val="32"/>
          <w:szCs w:val="32"/>
          <w:lang w:val="en-US" w:eastAsia="zh-CN" w:bidi="ar-SA"/>
        </w:rPr>
        <w:t xml:space="preserve"> 联系电话：13895367023</w:t>
      </w:r>
    </w:p>
    <w:p w14:paraId="663A2B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负责督导政府办、政协办、政法委、统战部、妇联、残联、工商联、党校、市场监管局、商务局、医保局、人社局、交通运输局、教体局、农业农村局、审计局、统计局、科技局、审批服务局、退役军人事务局、通伏乡、姚伏镇、高仁乡、宝丰镇、高庄乡、黄渠桥镇、崇岗镇、国网平罗供电公司</w:t>
      </w:r>
    </w:p>
    <w:p w14:paraId="0EB56B66">
      <w:pPr>
        <w:pStyle w:val="6"/>
        <w:keepNext w:val="0"/>
        <w:keepLines w:val="0"/>
        <w:pageBreakBefore w:val="0"/>
        <w:widowControl w:val="0"/>
        <w:kinsoku/>
        <w:wordWrap/>
        <w:overflowPunct/>
        <w:topLinePunct w:val="0"/>
        <w:autoSpaceDE/>
        <w:autoSpaceDN/>
        <w:bidi w:val="0"/>
        <w:adjustRightInd/>
        <w:snapToGrid/>
        <w:spacing w:line="560" w:lineRule="exact"/>
        <w:ind w:left="0" w:leftChars="0"/>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 w:eastAsia="zh-CN"/>
        </w:rPr>
        <w:t>六、工作</w:t>
      </w:r>
      <w:r>
        <w:rPr>
          <w:rFonts w:hint="eastAsia" w:ascii="黑体" w:hAnsi="黑体" w:eastAsia="黑体" w:cs="黑体"/>
          <w:color w:val="000000"/>
          <w:sz w:val="32"/>
          <w:szCs w:val="32"/>
          <w:lang w:val="en-US" w:eastAsia="zh-CN"/>
        </w:rPr>
        <w:t>要求</w:t>
      </w:r>
    </w:p>
    <w:p w14:paraId="3EA2A19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eastAsia="仿宋_GB2312" w:cs="仿宋_GB2312"/>
          <w:color w:val="000000"/>
          <w:sz w:val="32"/>
          <w:szCs w:val="32"/>
        </w:rPr>
      </w:pPr>
      <w:r>
        <w:rPr>
          <w:rFonts w:hint="eastAsia" w:ascii="楷体_GB2312" w:hAnsi="楷体_GB2312" w:eastAsia="楷体_GB2312" w:cs="楷体_GB2312"/>
          <w:b/>
          <w:bCs/>
          <w:sz w:val="32"/>
          <w:szCs w:val="32"/>
          <w:lang w:val="en-US" w:eastAsia="zh-CN"/>
        </w:rPr>
        <w:t>（一）加强领导，精心组织。</w:t>
      </w:r>
      <w:r>
        <w:rPr>
          <w:rFonts w:ascii="仿宋_GB2312" w:eastAsia="仿宋_GB2312" w:cs="仿宋_GB2312"/>
          <w:color w:val="000000"/>
          <w:sz w:val="32"/>
          <w:szCs w:val="32"/>
        </w:rPr>
        <w:t>开展</w:t>
      </w:r>
      <w:r>
        <w:rPr>
          <w:rFonts w:hint="eastAsia" w:ascii="仿宋_GB2312" w:eastAsia="仿宋_GB2312" w:cs="仿宋_GB2312"/>
          <w:color w:val="000000"/>
          <w:sz w:val="32"/>
          <w:szCs w:val="32"/>
        </w:rPr>
        <w:t>“八五”法治宣传教育是党中央、国务院安排部署的一项重要工作，是夯实全面依法治国根基的重要举措。</w:t>
      </w:r>
      <w:r>
        <w:rPr>
          <w:rFonts w:hint="eastAsia" w:ascii="仿宋_GB2312" w:eastAsia="仿宋_GB2312" w:cs="仿宋_GB2312"/>
          <w:color w:val="000000"/>
          <w:sz w:val="32"/>
          <w:szCs w:val="32"/>
          <w:lang w:val="en-US" w:eastAsia="zh-CN"/>
        </w:rPr>
        <w:t>请各单位切实提高政治站位</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讲政治、顾大局、识大体，切实把本次督导检查工作记在心上、扛在肩上、践于行上，做到</w:t>
      </w:r>
      <w:r>
        <w:rPr>
          <w:rFonts w:hint="eastAsia" w:ascii="仿宋_GB2312" w:eastAsia="仿宋_GB2312" w:cs="仿宋_GB2312"/>
          <w:color w:val="000000"/>
          <w:sz w:val="32"/>
          <w:szCs w:val="32"/>
        </w:rPr>
        <w:t>专题研究部署，周密组织安排，</w:t>
      </w:r>
      <w:r>
        <w:rPr>
          <w:rFonts w:hint="eastAsia" w:ascii="仿宋_GB2312" w:eastAsia="仿宋_GB2312" w:cs="仿宋_GB2312"/>
          <w:color w:val="000000"/>
          <w:sz w:val="32"/>
          <w:szCs w:val="32"/>
          <w:lang w:val="en-US" w:eastAsia="zh-CN"/>
        </w:rPr>
        <w:t>责任分工明确，全面对标指标体系要求，扎实开展自查自验</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防止二次返工，为后期的评估验收工作打牢基础</w:t>
      </w:r>
      <w:r>
        <w:rPr>
          <w:rFonts w:hint="eastAsia" w:ascii="仿宋_GB2312" w:eastAsia="仿宋_GB2312" w:cs="仿宋_GB2312"/>
          <w:color w:val="000000"/>
          <w:sz w:val="32"/>
          <w:szCs w:val="32"/>
        </w:rPr>
        <w:t>。</w:t>
      </w:r>
    </w:p>
    <w:p w14:paraId="1B362B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baseline"/>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val="en-US" w:eastAsia="zh-CN"/>
        </w:rPr>
        <w:t>（二）查漏补缺，全面推进。</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kern w:val="2"/>
          <w:sz w:val="32"/>
          <w:szCs w:val="32"/>
          <w:lang w:val="en-US" w:eastAsia="zh-CN" w:bidi="ar-SA"/>
        </w:rPr>
        <w:t>乡镇、各部门（单位）</w:t>
      </w:r>
      <w:r>
        <w:rPr>
          <w:rFonts w:hint="eastAsia" w:ascii="仿宋_GB2312" w:hAnsi="仿宋_GB2312" w:eastAsia="仿宋_GB2312" w:cs="仿宋_GB2312"/>
          <w:sz w:val="32"/>
          <w:szCs w:val="32"/>
          <w:lang w:val="en-US" w:eastAsia="zh-CN"/>
        </w:rPr>
        <w:t>要认真对照检查评估指标体系，对“八五”法治宣传教育工作进行自查，查找工作中存在的不足和薄弱环节，及时补课，确保“八五”法治宣传教育实施意见各项目标任务落到实处。</w:t>
      </w:r>
    </w:p>
    <w:p w14:paraId="679E68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（三）加大宣传，营造氛围。</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kern w:val="2"/>
          <w:sz w:val="32"/>
          <w:szCs w:val="32"/>
          <w:lang w:val="en-US" w:eastAsia="zh-CN" w:bidi="ar-SA"/>
        </w:rPr>
        <w:t>乡镇、各部门（单位）</w:t>
      </w:r>
      <w:r>
        <w:rPr>
          <w:rFonts w:hint="eastAsia" w:ascii="仿宋_GB2312" w:hAnsi="仿宋_GB2312" w:eastAsia="仿宋_GB2312" w:cs="仿宋_GB2312"/>
          <w:sz w:val="32"/>
          <w:szCs w:val="32"/>
          <w:lang w:val="en-US" w:eastAsia="zh-CN"/>
        </w:rPr>
        <w:t>结合中期督导</w:t>
      </w:r>
      <w:r>
        <w:rPr>
          <w:rFonts w:hint="default" w:ascii="仿宋_GB2312" w:hAnsi="仿宋_GB2312" w:eastAsia="仿宋_GB2312" w:cs="仿宋_GB2312"/>
          <w:sz w:val="32"/>
          <w:szCs w:val="32"/>
          <w:lang w:val="en" w:eastAsia="zh-CN"/>
        </w:rPr>
        <w:t>检查</w:t>
      </w:r>
      <w:r>
        <w:rPr>
          <w:rFonts w:hint="eastAsia" w:ascii="仿宋_GB2312" w:hAnsi="仿宋_GB2312" w:eastAsia="仿宋_GB2312" w:cs="仿宋_GB2312"/>
          <w:sz w:val="32"/>
          <w:szCs w:val="32"/>
          <w:lang w:val="en-US" w:eastAsia="zh-CN"/>
        </w:rPr>
        <w:t>工作，制定宣传计划，通过在集中场所悬挂宣传横幅、利用电子显示屏滚动播放宣传标语、开辟宣传专栏等方式，营造全民尊法学法守法用法的良好氛围，集中宣传“八五”法治宣传教育取得的成效，总结宣传推广一批在督导</w:t>
      </w:r>
      <w:r>
        <w:rPr>
          <w:rFonts w:hint="eastAsia" w:ascii="仿宋_GB2312" w:hAnsi="仿宋_GB2312" w:eastAsia="仿宋_GB2312" w:cs="仿宋_GB2312"/>
          <w:sz w:val="32"/>
          <w:szCs w:val="32"/>
          <w:lang w:val="en" w:eastAsia="zh-CN"/>
        </w:rPr>
        <w:t>检查</w:t>
      </w:r>
      <w:r>
        <w:rPr>
          <w:rFonts w:hint="eastAsia" w:ascii="仿宋_GB2312" w:hAnsi="仿宋_GB2312" w:eastAsia="仿宋_GB2312" w:cs="仿宋_GB2312"/>
          <w:sz w:val="32"/>
          <w:szCs w:val="32"/>
          <w:lang w:val="en-US" w:eastAsia="zh-CN"/>
        </w:rPr>
        <w:t>中发现的普法先进经验和典型，为迎接中央、</w:t>
      </w:r>
      <w:r>
        <w:rPr>
          <w:rFonts w:hint="eastAsia" w:ascii="仿宋_GB2312" w:hAnsi="仿宋_GB2312" w:eastAsia="仿宋_GB2312" w:cs="仿宋_GB2312"/>
          <w:sz w:val="32"/>
          <w:szCs w:val="32"/>
          <w:lang w:val="en" w:eastAsia="zh-CN"/>
        </w:rPr>
        <w:t>区</w:t>
      </w:r>
      <w:r>
        <w:rPr>
          <w:rFonts w:hint="eastAsia" w:ascii="仿宋_GB2312" w:hAnsi="仿宋_GB2312" w:eastAsia="仿宋_GB2312" w:cs="仿宋_GB2312"/>
          <w:sz w:val="32"/>
          <w:szCs w:val="32"/>
          <w:lang w:val="en-US" w:eastAsia="zh-CN"/>
        </w:rPr>
        <w:t>、市对平罗</w:t>
      </w:r>
      <w:r>
        <w:rPr>
          <w:rFonts w:hint="eastAsia" w:ascii="仿宋_GB2312" w:hAnsi="仿宋_GB2312" w:eastAsia="仿宋_GB2312" w:cs="仿宋_GB2312"/>
          <w:sz w:val="32"/>
          <w:szCs w:val="32"/>
          <w:lang w:val="en" w:eastAsia="zh-CN"/>
        </w:rPr>
        <w:t>县</w:t>
      </w:r>
      <w:r>
        <w:rPr>
          <w:rFonts w:hint="eastAsia" w:ascii="仿宋_GB2312" w:hAnsi="仿宋_GB2312" w:eastAsia="仿宋_GB2312" w:cs="仿宋_GB2312"/>
          <w:sz w:val="32"/>
          <w:szCs w:val="32"/>
          <w:lang w:val="en-US" w:eastAsia="zh-CN"/>
        </w:rPr>
        <w:t>“八五”法治宣传教育中期</w:t>
      </w:r>
      <w:r>
        <w:rPr>
          <w:rFonts w:hint="eastAsia" w:ascii="仿宋_GB2312" w:hAnsi="仿宋_GB2312" w:eastAsia="仿宋_GB2312" w:cs="仿宋_GB2312"/>
          <w:sz w:val="32"/>
          <w:szCs w:val="32"/>
          <w:lang w:val="en" w:eastAsia="zh-CN"/>
        </w:rPr>
        <w:t>检查评估</w:t>
      </w:r>
      <w:r>
        <w:rPr>
          <w:rFonts w:hint="eastAsia" w:ascii="仿宋_GB2312" w:hAnsi="仿宋_GB2312" w:eastAsia="仿宋_GB2312" w:cs="仿宋_GB2312"/>
          <w:sz w:val="32"/>
          <w:szCs w:val="32"/>
          <w:lang w:val="en-US" w:eastAsia="zh-CN"/>
        </w:rPr>
        <w:t>工作营造浓厚舆论氛围。</w:t>
      </w:r>
    </w:p>
    <w:p w14:paraId="0C756C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联系人：黄姣      联系电话：609369</w:t>
      </w:r>
      <w:r>
        <w:rPr>
          <w:rFonts w:hint="eastAsia" w:ascii="仿宋_GB2312" w:hAnsi="仿宋_GB2312" w:cs="仿宋_GB2312"/>
          <w:sz w:val="32"/>
          <w:szCs w:val="32"/>
          <w:lang w:val="en-US" w:eastAsia="zh-CN"/>
        </w:rPr>
        <w:t>1</w:t>
      </w:r>
    </w:p>
    <w:p w14:paraId="58A00168">
      <w:pPr>
        <w:pStyle w:val="6"/>
        <w:keepNext w:val="0"/>
        <w:keepLines w:val="0"/>
        <w:pageBreakBefore w:val="0"/>
        <w:widowControl w:val="0"/>
        <w:kinsoku/>
        <w:wordWrap/>
        <w:overflowPunct/>
        <w:topLinePunct w:val="0"/>
        <w:autoSpaceDE/>
        <w:autoSpaceDN/>
        <w:bidi w:val="0"/>
        <w:adjustRightInd/>
        <w:spacing w:line="560" w:lineRule="exact"/>
        <w:ind w:left="0" w:leftChars="0" w:firstLine="0" w:firstLineChars="0"/>
        <w:jc w:val="both"/>
        <w:rPr>
          <w:rFonts w:hint="eastAsia"/>
          <w:lang w:val="en-US" w:eastAsia="zh-CN"/>
        </w:rPr>
      </w:pPr>
    </w:p>
    <w:p w14:paraId="329779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.关于报送“八五”法治宣传教育总结报告等相关</w:t>
      </w:r>
    </w:p>
    <w:p w14:paraId="48B448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20" w:firstLineChars="6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资料的要求</w:t>
      </w:r>
    </w:p>
    <w:p w14:paraId="04EF7223">
      <w:pPr>
        <w:keepNext w:val="0"/>
        <w:keepLines w:val="0"/>
        <w:pageBreakBefore w:val="0"/>
        <w:widowControl w:val="0"/>
        <w:numPr>
          <w:ilvl w:val="0"/>
          <w:numId w:val="0"/>
        </w:numPr>
        <w:kinsoku/>
        <w:wordWrap/>
        <w:overflowPunct/>
        <w:topLinePunct w:val="0"/>
        <w:autoSpaceDE/>
        <w:autoSpaceDN/>
        <w:bidi w:val="0"/>
        <w:adjustRightInd/>
        <w:spacing w:line="560" w:lineRule="exact"/>
        <w:ind w:firstLine="1600" w:firstLineChars="500"/>
        <w:jc w:val="both"/>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需提供的材料清单</w:t>
      </w:r>
    </w:p>
    <w:p w14:paraId="226DA773">
      <w:pPr>
        <w:keepNext w:val="0"/>
        <w:keepLines w:val="0"/>
        <w:pageBreakBefore w:val="0"/>
        <w:widowControl w:val="0"/>
        <w:numPr>
          <w:ilvl w:val="0"/>
          <w:numId w:val="0"/>
        </w:numPr>
        <w:kinsoku/>
        <w:wordWrap/>
        <w:overflowPunct/>
        <w:topLinePunct w:val="0"/>
        <w:autoSpaceDE/>
        <w:autoSpaceDN/>
        <w:bidi w:val="0"/>
        <w:adjustRightInd/>
        <w:spacing w:line="560" w:lineRule="exact"/>
        <w:ind w:firstLine="1600" w:firstLineChars="500"/>
        <w:jc w:val="both"/>
        <w:rPr>
          <w:rFonts w:hint="eastAsia" w:ascii="仿宋_GB2312" w:hAnsi="仿宋_GB2312" w:eastAsia="仿宋_GB2312" w:cs="仿宋_GB2312"/>
          <w:spacing w:val="-20"/>
          <w:kern w:val="2"/>
          <w:sz w:val="32"/>
          <w:szCs w:val="32"/>
          <w:lang w:val="en-US" w:eastAsia="zh-CN" w:bidi="ar-SA"/>
        </w:rPr>
      </w:pPr>
      <w:r>
        <w:rPr>
          <w:rFonts w:hint="eastAsia" w:ascii="仿宋_GB2312" w:hAnsi="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平罗县</w:t>
      </w:r>
      <w:r>
        <w:rPr>
          <w:rFonts w:hint="eastAsia" w:ascii="仿宋_GB2312" w:hAnsi="仿宋_GB2312" w:eastAsia="仿宋_GB2312" w:cs="仿宋_GB2312"/>
          <w:spacing w:val="-20"/>
          <w:kern w:val="2"/>
          <w:sz w:val="32"/>
          <w:szCs w:val="32"/>
          <w:lang w:val="en-US" w:eastAsia="zh-CN" w:bidi="ar-SA"/>
        </w:rPr>
        <w:t>“八五”法治宣传教育中期检查评估指标体系</w:t>
      </w:r>
    </w:p>
    <w:p w14:paraId="5693F332">
      <w:pPr>
        <w:keepNext w:val="0"/>
        <w:keepLines w:val="0"/>
        <w:pageBreakBefore w:val="0"/>
        <w:widowControl w:val="0"/>
        <w:numPr>
          <w:ilvl w:val="0"/>
          <w:numId w:val="0"/>
        </w:numPr>
        <w:kinsoku/>
        <w:wordWrap/>
        <w:overflowPunct/>
        <w:topLinePunct w:val="0"/>
        <w:autoSpaceDE/>
        <w:autoSpaceDN/>
        <w:bidi w:val="0"/>
        <w:adjustRightInd/>
        <w:spacing w:line="560" w:lineRule="exact"/>
        <w:ind w:firstLine="1600" w:firstLineChars="500"/>
        <w:jc w:val="both"/>
        <w:rPr>
          <w:rFonts w:hint="eastAsia" w:ascii="仿宋_GB2312" w:hAnsi="仿宋_GB2312" w:eastAsia="仿宋_GB2312" w:cs="仿宋_GB2312"/>
          <w:spacing w:val="0"/>
          <w:kern w:val="2"/>
          <w:sz w:val="32"/>
          <w:szCs w:val="32"/>
          <w:lang w:val="en-US" w:eastAsia="zh-CN" w:bidi="ar-SA"/>
        </w:rPr>
      </w:pPr>
      <w:r>
        <w:rPr>
          <w:rFonts w:hint="eastAsia" w:ascii="仿宋_GB2312" w:hAnsi="仿宋_GB2312" w:cs="仿宋_GB2312"/>
          <w:spacing w:val="0"/>
          <w:kern w:val="2"/>
          <w:sz w:val="32"/>
          <w:szCs w:val="32"/>
          <w:lang w:val="en-US" w:eastAsia="zh-CN" w:bidi="ar-SA"/>
        </w:rPr>
        <w:t>4.</w:t>
      </w:r>
      <w:r>
        <w:rPr>
          <w:rFonts w:hint="eastAsia" w:ascii="仿宋_GB2312" w:hAnsi="仿宋_GB2312" w:eastAsia="仿宋_GB2312" w:cs="仿宋_GB2312"/>
          <w:spacing w:val="0"/>
          <w:kern w:val="2"/>
          <w:sz w:val="32"/>
          <w:szCs w:val="32"/>
          <w:lang w:val="en-US" w:eastAsia="zh-CN" w:bidi="ar-SA"/>
        </w:rPr>
        <w:t>联络员回执表</w:t>
      </w:r>
    </w:p>
    <w:p w14:paraId="0DA2321E">
      <w:pPr>
        <w:pStyle w:val="2"/>
        <w:keepNext w:val="0"/>
        <w:keepLines w:val="0"/>
        <w:pageBreakBefore w:val="0"/>
        <w:kinsoku/>
        <w:wordWrap/>
        <w:overflowPunct/>
        <w:topLinePunct w:val="0"/>
        <w:autoSpaceDE/>
        <w:autoSpaceDN/>
        <w:bidi w:val="0"/>
        <w:adjustRightInd/>
        <w:spacing w:line="560" w:lineRule="exact"/>
        <w:ind w:left="0" w:leftChars="0"/>
        <w:jc w:val="both"/>
        <w:rPr>
          <w:rFonts w:hint="eastAsia"/>
          <w:lang w:eastAsia="zh-CN"/>
        </w:rPr>
      </w:pPr>
    </w:p>
    <w:p w14:paraId="25F5DC83">
      <w:pPr>
        <w:pStyle w:val="6"/>
        <w:keepNext w:val="0"/>
        <w:keepLines w:val="0"/>
        <w:pageBreakBefore w:val="0"/>
        <w:kinsoku/>
        <w:wordWrap/>
        <w:overflowPunct/>
        <w:topLinePunct w:val="0"/>
        <w:autoSpaceDE/>
        <w:autoSpaceDN/>
        <w:bidi w:val="0"/>
        <w:adjustRightInd/>
        <w:spacing w:line="560" w:lineRule="exact"/>
        <w:ind w:left="0" w:leftChars="0"/>
        <w:jc w:val="both"/>
        <w:rPr>
          <w:rFonts w:hint="eastAsia"/>
          <w:lang w:eastAsia="zh-CN"/>
        </w:rPr>
      </w:pPr>
    </w:p>
    <w:p w14:paraId="6DA343DE">
      <w:pPr>
        <w:keepNext w:val="0"/>
        <w:keepLines w:val="0"/>
        <w:pageBreakBefore w:val="0"/>
        <w:widowControl w:val="0"/>
        <w:kinsoku/>
        <w:wordWrap/>
        <w:overflowPunct/>
        <w:topLinePunct w:val="0"/>
        <w:autoSpaceDE/>
        <w:autoSpaceDN/>
        <w:bidi w:val="0"/>
        <w:adjustRightInd/>
        <w:spacing w:line="560" w:lineRule="exact"/>
        <w:ind w:left="0" w:leftChars="0" w:firstLine="2240" w:firstLineChars="7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w:t>
      </w:r>
      <w:r>
        <w:rPr>
          <w:rFonts w:hint="eastAsia" w:ascii="Times New Roman" w:hAnsi="Times New Roman" w:eastAsia="仿宋_GB2312" w:cs="Times New Roman"/>
          <w:sz w:val="32"/>
          <w:szCs w:val="32"/>
          <w:lang w:val="en-US" w:eastAsia="zh-CN"/>
        </w:rPr>
        <w:t>平罗</w:t>
      </w:r>
      <w:r>
        <w:rPr>
          <w:rFonts w:hint="default" w:ascii="Times New Roman" w:hAnsi="Times New Roman" w:eastAsia="仿宋_GB2312" w:cs="Times New Roman"/>
          <w:sz w:val="32"/>
          <w:szCs w:val="32"/>
          <w:lang w:val="en" w:eastAsia="zh-CN"/>
        </w:rPr>
        <w:t>县</w:t>
      </w:r>
      <w:r>
        <w:rPr>
          <w:rFonts w:hint="default" w:ascii="Times New Roman" w:hAnsi="Times New Roman" w:eastAsia="仿宋_GB2312" w:cs="Times New Roman"/>
          <w:sz w:val="32"/>
          <w:szCs w:val="32"/>
          <w:lang w:val="en-US" w:eastAsia="zh-CN"/>
        </w:rPr>
        <w:t>委员会全面依法治</w:t>
      </w:r>
      <w:r>
        <w:rPr>
          <w:rFonts w:hint="default" w:ascii="Times New Roman" w:hAnsi="Times New Roman" w:eastAsia="仿宋_GB2312" w:cs="Times New Roman"/>
          <w:sz w:val="32"/>
          <w:szCs w:val="32"/>
          <w:lang w:val="en" w:eastAsia="zh-CN"/>
        </w:rPr>
        <w:t>县</w:t>
      </w:r>
      <w:r>
        <w:rPr>
          <w:rFonts w:hint="default" w:ascii="Times New Roman" w:hAnsi="Times New Roman" w:eastAsia="仿宋_GB2312" w:cs="Times New Roman"/>
          <w:sz w:val="32"/>
          <w:szCs w:val="32"/>
          <w:lang w:val="en-US" w:eastAsia="zh-CN"/>
        </w:rPr>
        <w:t>委员会</w:t>
      </w:r>
      <w:r>
        <w:rPr>
          <w:rFonts w:hint="eastAsia" w:ascii="Times New Roman" w:hAnsi="Times New Roman" w:eastAsia="仿宋_GB2312" w:cs="Times New Roman"/>
          <w:sz w:val="32"/>
          <w:szCs w:val="32"/>
          <w:lang w:val="en-US" w:eastAsia="zh-CN"/>
        </w:rPr>
        <w:t>办公室</w:t>
      </w:r>
    </w:p>
    <w:p w14:paraId="4ADAB811">
      <w:pPr>
        <w:pStyle w:val="9"/>
        <w:keepNext w:val="0"/>
        <w:keepLines w:val="0"/>
        <w:pageBreakBefore w:val="0"/>
        <w:widowControl w:val="0"/>
        <w:kinsoku/>
        <w:wordWrap/>
        <w:overflowPunct/>
        <w:topLinePunct w:val="0"/>
        <w:autoSpaceDE/>
        <w:autoSpaceDN/>
        <w:bidi w:val="0"/>
        <w:adjustRightInd/>
        <w:spacing w:line="560" w:lineRule="exact"/>
        <w:ind w:left="0" w:leftChars="0" w:firstLine="4480" w:firstLineChars="14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cs="Times New Roman"/>
          <w:sz w:val="32"/>
          <w:szCs w:val="32"/>
          <w:lang w:val="en-US" w:eastAsia="zh-CN"/>
        </w:rPr>
        <w:t>21</w:t>
      </w:r>
      <w:r>
        <w:rPr>
          <w:rFonts w:hint="default" w:ascii="Times New Roman" w:hAnsi="Times New Roman" w:eastAsia="仿宋_GB2312" w:cs="Times New Roman"/>
          <w:sz w:val="32"/>
          <w:szCs w:val="32"/>
          <w:lang w:val="en-US" w:eastAsia="zh-CN"/>
        </w:rPr>
        <w:t>日</w:t>
      </w:r>
    </w:p>
    <w:p w14:paraId="2D98F29F">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（此件公开发布）</w:t>
      </w:r>
    </w:p>
    <w:p w14:paraId="56F22E44">
      <w:pPr>
        <w:pStyle w:val="2"/>
        <w:rPr>
          <w:rFonts w:hint="default" w:ascii="Times New Roman" w:hAnsi="Times New Roman" w:eastAsia="仿宋_GB2312" w:cs="Times New Roman"/>
          <w:sz w:val="32"/>
          <w:szCs w:val="32"/>
          <w:lang w:val="en-US" w:eastAsia="zh-CN"/>
        </w:rPr>
      </w:pPr>
    </w:p>
    <w:p w14:paraId="2B5E57C5">
      <w:pPr>
        <w:pStyle w:val="2"/>
        <w:rPr>
          <w:rFonts w:hint="default" w:ascii="Times New Roman" w:hAnsi="Times New Roman" w:eastAsia="仿宋_GB2312" w:cs="Times New Roman"/>
          <w:sz w:val="32"/>
          <w:szCs w:val="32"/>
          <w:lang w:val="en-US" w:eastAsia="zh-CN"/>
        </w:rPr>
      </w:pPr>
    </w:p>
    <w:p w14:paraId="6021298E">
      <w:pPr>
        <w:pStyle w:val="2"/>
        <w:rPr>
          <w:rFonts w:hint="default" w:ascii="Times New Roman" w:hAnsi="Times New Roman" w:eastAsia="仿宋_GB2312" w:cs="Times New Roman"/>
          <w:sz w:val="32"/>
          <w:szCs w:val="32"/>
          <w:lang w:val="en-US" w:eastAsia="zh-CN"/>
        </w:rPr>
      </w:pPr>
    </w:p>
    <w:p w14:paraId="31CD06D6">
      <w:pPr>
        <w:pStyle w:val="2"/>
        <w:rPr>
          <w:rFonts w:hint="default" w:ascii="Times New Roman" w:hAnsi="Times New Roman" w:eastAsia="仿宋_GB2312" w:cs="Times New Roman"/>
          <w:sz w:val="32"/>
          <w:szCs w:val="32"/>
          <w:lang w:val="en-US" w:eastAsia="zh-CN"/>
        </w:rPr>
      </w:pPr>
    </w:p>
    <w:p w14:paraId="5FFBA168">
      <w:pPr>
        <w:pStyle w:val="2"/>
        <w:rPr>
          <w:rFonts w:hint="default" w:ascii="Times New Roman" w:hAnsi="Times New Roman" w:eastAsia="仿宋_GB2312" w:cs="Times New Roman"/>
          <w:sz w:val="32"/>
          <w:szCs w:val="32"/>
          <w:lang w:val="en-US" w:eastAsia="zh-CN"/>
        </w:rPr>
      </w:pPr>
    </w:p>
    <w:tbl>
      <w:tblPr>
        <w:tblStyle w:val="14"/>
        <w:tblpPr w:leftFromText="180" w:rightFromText="180" w:vertAnchor="text" w:horzAnchor="page" w:tblpXSpec="center" w:tblpY="1348"/>
        <w:tblOverlap w:val="never"/>
        <w:tblW w:w="9306" w:type="dxa"/>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9306"/>
      </w:tblGrid>
      <w:tr w14:paraId="13C873DD">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96" w:hRule="atLeast"/>
          <w:jc w:val="center"/>
        </w:trPr>
        <w:tc>
          <w:tcPr>
            <w:tcW w:w="9306" w:type="dxa"/>
            <w:tcBorders>
              <w:tl2br w:val="nil"/>
              <w:tr2bl w:val="nil"/>
            </w:tcBorders>
            <w:noWrap w:val="0"/>
            <w:vAlign w:val="top"/>
          </w:tcPr>
          <w:p w14:paraId="6CD853AE">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jc w:val="left"/>
              <w:textAlignment w:val="auto"/>
              <w:rPr>
                <w:rFonts w:hint="eastAsia" w:ascii="仿宋_GB2312" w:hAnsi="仿宋_GB2312" w:eastAsia="仿宋_GB2312" w:cs="仿宋_GB2312"/>
                <w:b w:val="0"/>
                <w:bCs w:val="0"/>
                <w:i w:val="0"/>
                <w:caps w:val="0"/>
                <w:color w:val="000000"/>
                <w:spacing w:val="0"/>
                <w:w w:val="90"/>
                <w:kern w:val="0"/>
                <w:sz w:val="28"/>
                <w:szCs w:val="28"/>
                <w:shd w:val="clear" w:color="auto" w:fill="FFFFFF"/>
                <w:lang w:val="en-US" w:eastAsia="zh-CN"/>
              </w:rPr>
            </w:pPr>
            <w:r>
              <w:rPr>
                <w:rFonts w:hint="eastAsia" w:ascii="仿宋_GB2312" w:hAnsi="仿宋_GB2312" w:eastAsia="仿宋_GB2312" w:cs="仿宋_GB2312"/>
                <w:b w:val="0"/>
                <w:bCs w:val="0"/>
                <w:i w:val="0"/>
                <w:caps w:val="0"/>
                <w:color w:val="000000"/>
                <w:spacing w:val="0"/>
                <w:w w:val="90"/>
                <w:kern w:val="0"/>
                <w:sz w:val="28"/>
                <w:szCs w:val="28"/>
                <w:shd w:val="clear" w:color="auto" w:fill="FFFFFF"/>
                <w:lang w:val="en-US" w:eastAsia="zh-CN"/>
              </w:rPr>
              <w:t xml:space="preserve">中共平罗县委全面依法治县委员会办公室       </w:t>
            </w:r>
            <w:r>
              <w:rPr>
                <w:rFonts w:hint="eastAsia" w:ascii="仿宋_GB2312" w:hAnsi="仿宋_GB2312" w:cs="仿宋_GB2312"/>
                <w:b w:val="0"/>
                <w:bCs w:val="0"/>
                <w:i w:val="0"/>
                <w:caps w:val="0"/>
                <w:color w:val="000000"/>
                <w:spacing w:val="0"/>
                <w:w w:val="90"/>
                <w:kern w:val="0"/>
                <w:sz w:val="28"/>
                <w:szCs w:val="28"/>
                <w:shd w:val="clear" w:color="auto" w:fill="FFFFFF"/>
                <w:lang w:val="en-US" w:eastAsia="zh-CN"/>
              </w:rPr>
              <w:t xml:space="preserve">  </w:t>
            </w:r>
            <w:r>
              <w:rPr>
                <w:rFonts w:hint="eastAsia" w:ascii="仿宋_GB2312" w:hAnsi="仿宋_GB2312" w:eastAsia="仿宋_GB2312" w:cs="仿宋_GB2312"/>
                <w:b w:val="0"/>
                <w:bCs w:val="0"/>
                <w:i w:val="0"/>
                <w:caps w:val="0"/>
                <w:color w:val="000000"/>
                <w:spacing w:val="0"/>
                <w:w w:val="90"/>
                <w:kern w:val="0"/>
                <w:sz w:val="28"/>
                <w:szCs w:val="28"/>
                <w:shd w:val="clear" w:color="auto" w:fill="FFFFFF"/>
                <w:lang w:val="en-US" w:eastAsia="zh-CN"/>
              </w:rPr>
              <w:t xml:space="preserve">    </w:t>
            </w:r>
            <w:r>
              <w:rPr>
                <w:rFonts w:hint="eastAsia" w:ascii="仿宋_GB2312" w:hAnsi="仿宋_GB2312" w:cs="仿宋_GB2312"/>
                <w:b w:val="0"/>
                <w:bCs w:val="0"/>
                <w:i w:val="0"/>
                <w:caps w:val="0"/>
                <w:color w:val="000000"/>
                <w:spacing w:val="0"/>
                <w:w w:val="90"/>
                <w:kern w:val="0"/>
                <w:sz w:val="28"/>
                <w:szCs w:val="28"/>
                <w:shd w:val="clear" w:color="auto" w:fill="FFFFFF"/>
                <w:lang w:val="en-US" w:eastAsia="zh-CN"/>
              </w:rPr>
              <w:t xml:space="preserve">    </w:t>
            </w:r>
            <w:r>
              <w:rPr>
                <w:rFonts w:hint="eastAsia" w:ascii="仿宋_GB2312" w:hAnsi="仿宋_GB2312" w:eastAsia="仿宋_GB2312" w:cs="仿宋_GB2312"/>
                <w:b w:val="0"/>
                <w:bCs w:val="0"/>
                <w:w w:val="90"/>
                <w:sz w:val="28"/>
                <w:szCs w:val="28"/>
                <w:vertAlign w:val="baseline"/>
                <w:lang w:val="en-US" w:eastAsia="zh-CN"/>
              </w:rPr>
              <w:t>202</w:t>
            </w:r>
            <w:r>
              <w:rPr>
                <w:rFonts w:hint="eastAsia" w:ascii="仿宋_GB2312" w:hAnsi="仿宋_GB2312" w:cs="仿宋_GB2312"/>
                <w:b w:val="0"/>
                <w:bCs w:val="0"/>
                <w:w w:val="90"/>
                <w:sz w:val="28"/>
                <w:szCs w:val="28"/>
                <w:vertAlign w:val="baseline"/>
                <w:lang w:val="en-US" w:eastAsia="zh-CN"/>
              </w:rPr>
              <w:t>3</w:t>
            </w:r>
            <w:r>
              <w:rPr>
                <w:rFonts w:hint="eastAsia" w:ascii="仿宋_GB2312" w:hAnsi="仿宋_GB2312" w:eastAsia="仿宋_GB2312" w:cs="仿宋_GB2312"/>
                <w:b w:val="0"/>
                <w:bCs w:val="0"/>
                <w:w w:val="90"/>
                <w:sz w:val="28"/>
                <w:szCs w:val="28"/>
                <w:vertAlign w:val="baseline"/>
                <w:lang w:val="en-US" w:eastAsia="zh-CN"/>
              </w:rPr>
              <w:t>年</w:t>
            </w:r>
            <w:r>
              <w:rPr>
                <w:rFonts w:hint="eastAsia" w:ascii="仿宋_GB2312" w:hAnsi="仿宋_GB2312" w:cs="仿宋_GB2312"/>
                <w:b w:val="0"/>
                <w:bCs w:val="0"/>
                <w:w w:val="90"/>
                <w:sz w:val="28"/>
                <w:szCs w:val="28"/>
                <w:vertAlign w:val="baseline"/>
                <w:lang w:val="en-US" w:eastAsia="zh-CN"/>
              </w:rPr>
              <w:t>4</w:t>
            </w:r>
            <w:r>
              <w:rPr>
                <w:rFonts w:hint="eastAsia" w:ascii="仿宋_GB2312" w:hAnsi="仿宋_GB2312" w:eastAsia="仿宋_GB2312" w:cs="仿宋_GB2312"/>
                <w:b w:val="0"/>
                <w:bCs w:val="0"/>
                <w:w w:val="90"/>
                <w:sz w:val="28"/>
                <w:szCs w:val="28"/>
                <w:vertAlign w:val="baseline"/>
                <w:lang w:val="en-US" w:eastAsia="zh-CN"/>
              </w:rPr>
              <w:t>月</w:t>
            </w:r>
            <w:r>
              <w:rPr>
                <w:rFonts w:hint="eastAsia" w:ascii="仿宋_GB2312" w:hAnsi="仿宋_GB2312" w:cs="仿宋_GB2312"/>
                <w:b w:val="0"/>
                <w:bCs w:val="0"/>
                <w:w w:val="90"/>
                <w:sz w:val="28"/>
                <w:szCs w:val="28"/>
                <w:vertAlign w:val="baseline"/>
                <w:lang w:val="en-US" w:eastAsia="zh-CN"/>
              </w:rPr>
              <w:t>21</w:t>
            </w:r>
            <w:r>
              <w:rPr>
                <w:rFonts w:hint="eastAsia" w:ascii="仿宋_GB2312" w:hAnsi="仿宋_GB2312" w:eastAsia="仿宋_GB2312" w:cs="仿宋_GB2312"/>
                <w:b w:val="0"/>
                <w:bCs w:val="0"/>
                <w:w w:val="90"/>
                <w:sz w:val="28"/>
                <w:szCs w:val="28"/>
                <w:vertAlign w:val="baseline"/>
                <w:lang w:val="en-US" w:eastAsia="zh-CN"/>
              </w:rPr>
              <w:t>日印发</w:t>
            </w:r>
          </w:p>
        </w:tc>
      </w:tr>
    </w:tbl>
    <w:p w14:paraId="31CD20FA">
      <w:pPr>
        <w:pStyle w:val="2"/>
        <w:rPr>
          <w:rFonts w:hint="default" w:ascii="Times New Roman" w:hAnsi="Times New Roman" w:eastAsia="仿宋_GB2312" w:cs="Times New Roman"/>
          <w:sz w:val="32"/>
          <w:szCs w:val="32"/>
          <w:lang w:val="en-US" w:eastAsia="zh-CN"/>
        </w:rPr>
      </w:pPr>
    </w:p>
    <w:p w14:paraId="30B5D288">
      <w:pPr>
        <w:pStyle w:val="2"/>
        <w:rPr>
          <w:rFonts w:hint="eastAsia" w:ascii="Times New Roman" w:hAnsi="Times New Roman" w:eastAsia="仿宋_GB2312" w:cs="Times New Roman"/>
          <w:sz w:val="32"/>
          <w:szCs w:val="32"/>
          <w:lang w:val="en-US" w:eastAsia="zh-CN"/>
        </w:rPr>
        <w:sectPr>
          <w:footerReference r:id="rId3" w:type="default"/>
          <w:pgSz w:w="11906" w:h="16838"/>
          <w:pgMar w:top="1984" w:right="1587" w:bottom="1814" w:left="1587" w:header="851" w:footer="1587" w:gutter="0"/>
          <w:pgNumType w:fmt="numberInDash"/>
          <w:cols w:space="720" w:num="1"/>
          <w:docGrid w:type="lines" w:linePitch="312" w:charSpace="0"/>
        </w:sectPr>
      </w:pPr>
    </w:p>
    <w:p w14:paraId="5CD3106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14:paraId="16A101EA">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left"/>
        <w:textAlignment w:val="auto"/>
        <w:outlineLvl w:val="9"/>
        <w:rPr>
          <w:rFonts w:hint="eastAsia" w:ascii="宋体" w:hAnsi="宋体" w:eastAsia="宋体" w:cs="宋体"/>
          <w:b/>
          <w:bCs/>
          <w:sz w:val="44"/>
          <w:szCs w:val="44"/>
        </w:rPr>
      </w:pPr>
    </w:p>
    <w:p w14:paraId="76A58CC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关于报送“</w:t>
      </w:r>
      <w:r>
        <w:rPr>
          <w:rFonts w:hint="eastAsia" w:ascii="方正小标宋简体" w:hAnsi="方正小标宋简体" w:eastAsia="方正小标宋简体" w:cs="方正小标宋简体"/>
          <w:b w:val="0"/>
          <w:bCs w:val="0"/>
          <w:sz w:val="44"/>
          <w:szCs w:val="44"/>
          <w:lang w:eastAsia="zh-CN"/>
        </w:rPr>
        <w:t>八</w:t>
      </w:r>
      <w:r>
        <w:rPr>
          <w:rFonts w:hint="eastAsia" w:ascii="方正小标宋简体" w:hAnsi="方正小标宋简体" w:eastAsia="方正小标宋简体" w:cs="方正小标宋简体"/>
          <w:b w:val="0"/>
          <w:bCs w:val="0"/>
          <w:sz w:val="44"/>
          <w:szCs w:val="44"/>
        </w:rPr>
        <w:t>五”</w:t>
      </w:r>
      <w:r>
        <w:rPr>
          <w:rFonts w:hint="eastAsia" w:ascii="方正小标宋简体" w:hAnsi="方正小标宋简体" w:eastAsia="方正小标宋简体" w:cs="方正小标宋简体"/>
          <w:b w:val="0"/>
          <w:bCs w:val="0"/>
          <w:sz w:val="44"/>
          <w:szCs w:val="44"/>
          <w:lang w:eastAsia="zh-CN"/>
        </w:rPr>
        <w:t>法治宣传教育</w:t>
      </w:r>
      <w:r>
        <w:rPr>
          <w:rFonts w:hint="eastAsia" w:ascii="方正小标宋简体" w:hAnsi="方正小标宋简体" w:eastAsia="方正小标宋简体" w:cs="方正小标宋简体"/>
          <w:b w:val="0"/>
          <w:bCs w:val="0"/>
          <w:sz w:val="44"/>
          <w:szCs w:val="44"/>
        </w:rPr>
        <w:t>总</w:t>
      </w:r>
      <w:r>
        <w:rPr>
          <w:rFonts w:hint="eastAsia" w:ascii="方正小标宋简体" w:hAnsi="方正小标宋简体" w:eastAsia="方正小标宋简体" w:cs="方正小标宋简体"/>
          <w:b w:val="0"/>
          <w:bCs w:val="0"/>
          <w:sz w:val="44"/>
          <w:szCs w:val="44"/>
          <w:lang w:eastAsia="zh-CN"/>
        </w:rPr>
        <w:t>结</w:t>
      </w:r>
      <w:r>
        <w:rPr>
          <w:rFonts w:hint="eastAsia" w:ascii="方正小标宋简体" w:hAnsi="方正小标宋简体" w:eastAsia="方正小标宋简体" w:cs="方正小标宋简体"/>
          <w:b w:val="0"/>
          <w:bCs w:val="0"/>
          <w:sz w:val="44"/>
          <w:szCs w:val="44"/>
        </w:rPr>
        <w:t>报告等</w:t>
      </w:r>
    </w:p>
    <w:p w14:paraId="738D894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相关资料的要求</w:t>
      </w:r>
    </w:p>
    <w:p w14:paraId="2F3813CD">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left"/>
        <w:textAlignment w:val="auto"/>
        <w:outlineLvl w:val="9"/>
        <w:rPr>
          <w:rFonts w:hint="eastAsia" w:ascii="宋体" w:hAnsi="宋体" w:eastAsia="宋体" w:cs="宋体"/>
          <w:b/>
          <w:bCs/>
          <w:sz w:val="44"/>
          <w:szCs w:val="44"/>
        </w:rPr>
      </w:pPr>
    </w:p>
    <w:p w14:paraId="7A683E1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eastAsia="zh-CN"/>
        </w:rPr>
        <w:t>八</w:t>
      </w:r>
      <w:r>
        <w:rPr>
          <w:rFonts w:hint="eastAsia" w:ascii="黑体" w:hAnsi="黑体" w:eastAsia="黑体" w:cs="黑体"/>
          <w:sz w:val="32"/>
          <w:szCs w:val="32"/>
        </w:rPr>
        <w:t>五”</w:t>
      </w:r>
      <w:r>
        <w:rPr>
          <w:rFonts w:hint="default" w:ascii="黑体" w:hAnsi="黑体" w:eastAsia="黑体" w:cs="黑体"/>
          <w:sz w:val="32"/>
          <w:szCs w:val="32"/>
          <w:lang w:val="en"/>
        </w:rPr>
        <w:t>法治宣传教育</w:t>
      </w:r>
      <w:r>
        <w:rPr>
          <w:rFonts w:hint="eastAsia" w:ascii="黑体" w:hAnsi="黑体" w:eastAsia="黑体" w:cs="黑体"/>
          <w:sz w:val="32"/>
          <w:szCs w:val="32"/>
          <w:lang w:val="en-US" w:eastAsia="zh-CN"/>
        </w:rPr>
        <w:t>总结</w:t>
      </w:r>
      <w:r>
        <w:rPr>
          <w:rFonts w:hint="eastAsia" w:ascii="黑体" w:hAnsi="黑体" w:eastAsia="黑体" w:cs="黑体"/>
          <w:sz w:val="32"/>
          <w:szCs w:val="32"/>
        </w:rPr>
        <w:t>报告</w:t>
      </w:r>
    </w:p>
    <w:p w14:paraId="354C36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报告要系统总结各</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lang w:eastAsia="zh-CN"/>
        </w:rPr>
        <w:t>、各部门（单位）在落实党中央、国务院“八五”普法规划和</w:t>
      </w:r>
      <w:r>
        <w:rPr>
          <w:rFonts w:hint="eastAsia" w:ascii="仿宋_GB2312" w:hAnsi="仿宋_GB2312" w:eastAsia="仿宋_GB2312" w:cs="仿宋_GB2312"/>
          <w:sz w:val="32"/>
          <w:szCs w:val="32"/>
          <w:lang w:val="en-US" w:eastAsia="zh-CN"/>
        </w:rPr>
        <w:t>自治</w:t>
      </w:r>
      <w:r>
        <w:rPr>
          <w:rFonts w:hint="eastAsia" w:ascii="仿宋_GB2312" w:hAnsi="仿宋_GB2312" w:eastAsia="仿宋_GB2312" w:cs="仿宋_GB2312"/>
          <w:sz w:val="32"/>
          <w:szCs w:val="32"/>
          <w:lang w:val="en" w:eastAsia="zh-CN"/>
        </w:rPr>
        <w:t>县</w:t>
      </w:r>
      <w:r>
        <w:rPr>
          <w:rFonts w:hint="eastAsia" w:ascii="仿宋_GB2312" w:hAnsi="仿宋_GB2312" w:eastAsia="仿宋_GB2312" w:cs="仿宋_GB2312"/>
          <w:sz w:val="32"/>
          <w:szCs w:val="32"/>
          <w:lang w:val="en-US" w:eastAsia="zh-CN"/>
        </w:rPr>
        <w:t>、石嘴山市、平罗县</w:t>
      </w:r>
      <w:r>
        <w:rPr>
          <w:rFonts w:hint="eastAsia" w:ascii="仿宋_GB2312" w:hAnsi="仿宋_GB2312" w:eastAsia="仿宋_GB2312" w:cs="仿宋_GB2312"/>
          <w:sz w:val="32"/>
          <w:szCs w:val="32"/>
          <w:lang w:eastAsia="zh-CN"/>
        </w:rPr>
        <w:t>第八个五年法治宣传教育实施意见中的主要做法、亮点工作，存在的问题和不足（其中问题不少于整体篇幅的三分之一），并提出加强改进工作的具体措施。要求观点鲜明、逻辑清晰、资料翔实、文字流畅，多用事实和数据说话，字数控制在</w:t>
      </w:r>
      <w:r>
        <w:rPr>
          <w:rFonts w:hint="eastAsia" w:ascii="仿宋_GB2312" w:hAnsi="仿宋_GB2312" w:eastAsia="仿宋_GB2312" w:cs="仿宋_GB2312"/>
          <w:sz w:val="32"/>
          <w:szCs w:val="32"/>
          <w:lang w:val="en-US" w:eastAsia="zh-CN"/>
        </w:rPr>
        <w:t>2000字以内。</w:t>
      </w:r>
    </w:p>
    <w:p w14:paraId="63BF345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报送普法依法治理</w:t>
      </w:r>
      <w:r>
        <w:rPr>
          <w:rFonts w:hint="eastAsia" w:ascii="黑体" w:hAnsi="黑体" w:eastAsia="黑体" w:cs="黑体"/>
          <w:sz w:val="32"/>
          <w:szCs w:val="32"/>
          <w:lang w:eastAsia="zh-CN"/>
        </w:rPr>
        <w:t>创新</w:t>
      </w:r>
      <w:r>
        <w:rPr>
          <w:rFonts w:hint="eastAsia" w:ascii="黑体" w:hAnsi="黑体" w:eastAsia="黑体" w:cs="黑体"/>
          <w:sz w:val="32"/>
          <w:szCs w:val="32"/>
        </w:rPr>
        <w:t>工作案例</w:t>
      </w:r>
    </w:p>
    <w:p w14:paraId="0D3A49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创新案例和典型经验材料（可以是某一方面、某一领域，也可以是综合），各</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lang w:eastAsia="zh-CN"/>
        </w:rPr>
        <w:t>、各部门（单位）至少报送</w:t>
      </w:r>
      <w:r>
        <w:rPr>
          <w:rFonts w:hint="eastAsia" w:ascii="仿宋_GB2312" w:hAnsi="仿宋_GB2312" w:eastAsia="仿宋_GB2312" w:cs="仿宋_GB2312"/>
          <w:sz w:val="32"/>
          <w:szCs w:val="32"/>
          <w:lang w:val="en-US" w:eastAsia="zh-CN"/>
        </w:rPr>
        <w:t>1篇</w:t>
      </w:r>
      <w:r>
        <w:rPr>
          <w:rFonts w:hint="eastAsia" w:ascii="仿宋_GB2312" w:hAnsi="仿宋_GB2312" w:eastAsia="仿宋_GB2312" w:cs="仿宋_GB2312"/>
          <w:sz w:val="32"/>
          <w:szCs w:val="32"/>
          <w:lang w:eastAsia="zh-CN"/>
        </w:rPr>
        <w:t>。守法普法协调小组办公室从中筛选并汇编，并作为创新加分项进行评分。案例格式为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eastAsia="zh-CN"/>
        </w:rPr>
        <w:t>背景情况，</w:t>
      </w:r>
      <w:r>
        <w:rPr>
          <w:rFonts w:hint="eastAsia" w:ascii="仿宋_GB2312" w:hAnsi="仿宋_GB2312" w:eastAsia="仿宋_GB2312" w:cs="仿宋_GB2312"/>
          <w:sz w:val="32"/>
          <w:szCs w:val="32"/>
          <w:lang w:eastAsia="zh-CN"/>
        </w:rPr>
        <w:t>为什么开展该项普法依法治理工作；</w:t>
      </w:r>
      <w:r>
        <w:rPr>
          <w:rFonts w:hint="eastAsia" w:ascii="仿宋_GB2312" w:hAnsi="仿宋_GB2312" w:eastAsia="仿宋_GB2312" w:cs="仿宋_GB2312"/>
          <w:b/>
          <w:bCs/>
          <w:sz w:val="32"/>
          <w:szCs w:val="32"/>
          <w:lang w:eastAsia="zh-CN"/>
        </w:rPr>
        <w:t>主要做法，</w:t>
      </w:r>
      <w:r>
        <w:rPr>
          <w:rFonts w:hint="eastAsia" w:ascii="仿宋_GB2312" w:hAnsi="仿宋_GB2312" w:eastAsia="仿宋_GB2312" w:cs="仿宋_GB2312"/>
          <w:sz w:val="32"/>
          <w:szCs w:val="32"/>
          <w:lang w:eastAsia="zh-CN"/>
        </w:rPr>
        <w:t>介绍具体怎么做的，解决了什么问题，要见人见事，有时间地点，有故事情节；</w:t>
      </w:r>
      <w:r>
        <w:rPr>
          <w:rFonts w:hint="eastAsia" w:ascii="仿宋_GB2312" w:hAnsi="仿宋_GB2312" w:eastAsia="仿宋_GB2312" w:cs="仿宋_GB2312"/>
          <w:b/>
          <w:bCs/>
          <w:sz w:val="32"/>
          <w:szCs w:val="32"/>
          <w:lang w:eastAsia="zh-CN"/>
        </w:rPr>
        <w:t>经验启示，</w:t>
      </w:r>
      <w:r>
        <w:rPr>
          <w:rFonts w:hint="eastAsia" w:ascii="仿宋_GB2312" w:hAnsi="仿宋_GB2312" w:eastAsia="仿宋_GB2312" w:cs="仿宋_GB2312"/>
          <w:sz w:val="32"/>
          <w:szCs w:val="32"/>
          <w:lang w:eastAsia="zh-CN"/>
        </w:rPr>
        <w:t>介绍取得的经验和思考。字数控制在</w:t>
      </w:r>
      <w:r>
        <w:rPr>
          <w:rFonts w:hint="eastAsia" w:ascii="仿宋_GB2312" w:hAnsi="仿宋_GB2312" w:eastAsia="仿宋_GB2312" w:cs="仿宋_GB2312"/>
          <w:sz w:val="32"/>
          <w:szCs w:val="32"/>
          <w:lang w:val="en-US" w:eastAsia="zh-CN"/>
        </w:rPr>
        <w:t>1500字以内。</w:t>
      </w:r>
    </w:p>
    <w:p w14:paraId="0E5D3A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报送档案资料</w:t>
      </w:r>
    </w:p>
    <w:p w14:paraId="3E091E81">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lang w:eastAsia="zh-CN"/>
        </w:rPr>
        <w:t>、各部门（单位）严格按照《</w:t>
      </w:r>
      <w:r>
        <w:rPr>
          <w:rFonts w:hint="eastAsia" w:ascii="仿宋_GB2312" w:hAnsi="仿宋_GB2312" w:eastAsia="仿宋_GB2312" w:cs="仿宋_GB2312"/>
          <w:sz w:val="32"/>
          <w:szCs w:val="32"/>
          <w:lang w:val="en-US" w:eastAsia="zh-CN"/>
        </w:rPr>
        <w:t>平罗县</w:t>
      </w:r>
      <w:r>
        <w:rPr>
          <w:rFonts w:hint="eastAsia" w:ascii="仿宋_GB2312" w:hAnsi="仿宋_GB2312" w:eastAsia="仿宋_GB2312" w:cs="仿宋_GB2312"/>
          <w:sz w:val="32"/>
          <w:szCs w:val="32"/>
          <w:lang w:eastAsia="zh-CN"/>
        </w:rPr>
        <w:t>“八五”法治宣传教育中期检查评估指标体系》要求，归类整理。包括组织领导和保障、重点内容宣传、重点活动开展、重点对象普法、“谁执法谁普法”普法责任制落实、深化基层依法治理、推进普法与依法治理有机融合、法治文化建设、媒体普法、普法工作</w:t>
      </w:r>
      <w:r>
        <w:rPr>
          <w:rFonts w:hint="eastAsia" w:ascii="仿宋_GB2312" w:hAnsi="仿宋_GB2312" w:eastAsia="仿宋_GB2312" w:cs="仿宋_GB2312"/>
          <w:color w:val="000000"/>
          <w:sz w:val="32"/>
          <w:szCs w:val="32"/>
          <w:lang w:eastAsia="zh-CN"/>
        </w:rPr>
        <w:t>创新十大类</w:t>
      </w:r>
      <w:r>
        <w:rPr>
          <w:rFonts w:hint="eastAsia" w:ascii="仿宋_GB2312" w:hAnsi="仿宋_GB2312" w:eastAsia="仿宋_GB2312" w:cs="仿宋_GB2312"/>
          <w:color w:val="000000"/>
          <w:sz w:val="32"/>
          <w:szCs w:val="32"/>
          <w:lang w:val="en-US" w:eastAsia="zh-CN"/>
        </w:rPr>
        <w:t>54小项。</w:t>
      </w:r>
    </w:p>
    <w:p w14:paraId="74C9E90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报送评分表</w:t>
      </w:r>
    </w:p>
    <w:p w14:paraId="0127B8ED">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eastAsia="zh-CN"/>
        </w:rPr>
        <w:t>各</w:t>
      </w:r>
      <w:r>
        <w:rPr>
          <w:rFonts w:hint="eastAsia" w:eastAsia="仿宋_GB2312" w:cs="Times New Roman"/>
          <w:sz w:val="32"/>
          <w:szCs w:val="32"/>
          <w:lang w:val="en-US" w:eastAsia="zh-CN"/>
        </w:rPr>
        <w:t>乡镇</w:t>
      </w:r>
      <w:r>
        <w:rPr>
          <w:rFonts w:hint="eastAsia" w:ascii="Times New Roman" w:hAnsi="Times New Roman" w:eastAsia="仿宋_GB2312" w:cs="Times New Roman"/>
          <w:sz w:val="32"/>
          <w:szCs w:val="32"/>
          <w:lang w:eastAsia="zh-CN"/>
        </w:rPr>
        <w:t>、各部门（单位）</w:t>
      </w:r>
      <w:r>
        <w:rPr>
          <w:rFonts w:hint="eastAsia" w:eastAsia="仿宋_GB2312" w:cs="Times New Roman"/>
          <w:sz w:val="32"/>
          <w:szCs w:val="32"/>
          <w:lang w:val="en-US" w:eastAsia="zh-CN"/>
        </w:rPr>
        <w:t>逐一对照</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val="en-US" w:eastAsia="zh-CN"/>
        </w:rPr>
        <w:t>平罗县</w:t>
      </w:r>
      <w:r>
        <w:rPr>
          <w:rFonts w:hint="eastAsia" w:ascii="Times New Roman" w:hAnsi="Times New Roman" w:eastAsia="仿宋_GB2312" w:cs="Times New Roman"/>
          <w:sz w:val="32"/>
          <w:szCs w:val="32"/>
          <w:lang w:eastAsia="zh-CN"/>
        </w:rPr>
        <w:t>“八五”法治宣传教育中期检查评估指标体系》，</w:t>
      </w:r>
      <w:r>
        <w:rPr>
          <w:rFonts w:hint="eastAsia" w:eastAsia="仿宋_GB2312" w:cs="Times New Roman"/>
          <w:sz w:val="32"/>
          <w:szCs w:val="32"/>
          <w:lang w:val="en-US" w:eastAsia="zh-CN"/>
        </w:rPr>
        <w:t>按照资料缺项，</w:t>
      </w:r>
      <w:r>
        <w:rPr>
          <w:rFonts w:hint="eastAsia" w:ascii="Times New Roman" w:hAnsi="Times New Roman" w:eastAsia="仿宋_GB2312" w:cs="Times New Roman"/>
          <w:sz w:val="32"/>
          <w:szCs w:val="32"/>
          <w:lang w:eastAsia="zh-CN"/>
        </w:rPr>
        <w:t>进行自主评估打分</w:t>
      </w:r>
      <w:r>
        <w:rPr>
          <w:rFonts w:hint="eastAsia" w:eastAsia="仿宋_GB2312" w:cs="Times New Roman"/>
          <w:sz w:val="32"/>
          <w:szCs w:val="32"/>
          <w:lang w:eastAsia="zh-CN"/>
        </w:rPr>
        <w:t>，</w:t>
      </w:r>
      <w:r>
        <w:rPr>
          <w:rFonts w:hint="eastAsia" w:eastAsia="仿宋_GB2312" w:cs="Times New Roman"/>
          <w:sz w:val="32"/>
          <w:szCs w:val="32"/>
          <w:lang w:val="en-US" w:eastAsia="zh-CN"/>
        </w:rPr>
        <w:t>不涉及的项目不用扣减分值。</w:t>
      </w:r>
    </w:p>
    <w:p w14:paraId="22DAB9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以上材料</w:t>
      </w:r>
      <w:r>
        <w:rPr>
          <w:rFonts w:hint="eastAsia" w:ascii="仿宋_GB2312" w:hAnsi="仿宋_GB2312" w:eastAsia="仿宋_GB2312" w:cs="仿宋_GB2312"/>
          <w:b/>
          <w:bCs/>
          <w:kern w:val="2"/>
          <w:sz w:val="32"/>
          <w:szCs w:val="32"/>
          <w:lang w:val="en-US" w:eastAsia="zh-CN" w:bidi="ar-SA"/>
        </w:rPr>
        <w:t>一式三份，</w:t>
      </w:r>
      <w:r>
        <w:rPr>
          <w:rFonts w:hint="eastAsia" w:ascii="仿宋_GB2312" w:hAnsi="仿宋_GB2312" w:eastAsia="仿宋_GB2312" w:cs="仿宋_GB2312"/>
          <w:b w:val="0"/>
          <w:bCs w:val="0"/>
          <w:kern w:val="2"/>
          <w:sz w:val="32"/>
          <w:szCs w:val="32"/>
          <w:lang w:val="en-US" w:eastAsia="zh-CN" w:bidi="ar-SA"/>
        </w:rPr>
        <w:t>一份留档备查，</w:t>
      </w:r>
      <w:r>
        <w:rPr>
          <w:rFonts w:hint="eastAsia" w:ascii="仿宋_GB2312" w:hAnsi="仿宋_GB2312" w:eastAsia="仿宋_GB2312" w:cs="仿宋_GB2312"/>
          <w:b/>
          <w:bCs/>
          <w:kern w:val="2"/>
          <w:sz w:val="32"/>
          <w:szCs w:val="32"/>
          <w:lang w:val="en-US" w:eastAsia="zh-CN" w:bidi="ar-SA"/>
        </w:rPr>
        <w:t>两份</w:t>
      </w:r>
      <w:r>
        <w:rPr>
          <w:rFonts w:hint="eastAsia" w:ascii="仿宋_GB2312" w:hAnsi="仿宋_GB2312" w:eastAsia="仿宋_GB2312" w:cs="仿宋_GB2312"/>
          <w:kern w:val="2"/>
          <w:sz w:val="32"/>
          <w:szCs w:val="32"/>
          <w:lang w:val="en-US" w:eastAsia="zh-CN" w:bidi="ar-SA"/>
        </w:rPr>
        <w:t>于</w:t>
      </w:r>
      <w:r>
        <w:rPr>
          <w:rFonts w:hint="eastAsia" w:ascii="仿宋_GB2312" w:hAnsi="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月</w:t>
      </w:r>
      <w:r>
        <w:rPr>
          <w:rFonts w:hint="eastAsia" w:ascii="仿宋_GB2312" w:hAnsi="仿宋_GB2312" w:cs="仿宋_GB2312"/>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t>日前报送县委全面依法治县委员会守法普法协调小组办公室（县司法局普法与依法治理室）。同时将电子版（PDF格式）发至以下邮箱plfzb2007@163.com，邮件标题为“平罗县XX部门（单位）‘八五’普法中期检查评估材料——联系人及联系方式”。</w:t>
      </w:r>
    </w:p>
    <w:p w14:paraId="76163A8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eastAsia="zh-CN"/>
        </w:rPr>
      </w:pPr>
    </w:p>
    <w:p w14:paraId="3991CC3E">
      <w:pPr>
        <w:pStyle w:val="6"/>
        <w:rPr>
          <w:rFonts w:hint="eastAsia" w:ascii="黑体" w:hAnsi="黑体" w:eastAsia="黑体" w:cs="黑体"/>
          <w:b w:val="0"/>
          <w:bCs w:val="0"/>
          <w:sz w:val="32"/>
          <w:szCs w:val="32"/>
          <w:lang w:eastAsia="zh-CN"/>
        </w:rPr>
      </w:pPr>
    </w:p>
    <w:p w14:paraId="14E4BB47">
      <w:pPr>
        <w:rPr>
          <w:rFonts w:hint="eastAsia" w:ascii="黑体" w:hAnsi="黑体" w:eastAsia="黑体" w:cs="黑体"/>
          <w:b w:val="0"/>
          <w:bCs w:val="0"/>
          <w:sz w:val="32"/>
          <w:szCs w:val="32"/>
          <w:lang w:eastAsia="zh-CN"/>
        </w:rPr>
      </w:pPr>
    </w:p>
    <w:p w14:paraId="2C71E5F2">
      <w:pPr>
        <w:pStyle w:val="6"/>
        <w:rPr>
          <w:rFonts w:hint="eastAsia" w:ascii="黑体" w:hAnsi="黑体" w:eastAsia="黑体" w:cs="黑体"/>
          <w:b w:val="0"/>
          <w:bCs w:val="0"/>
          <w:sz w:val="32"/>
          <w:szCs w:val="32"/>
          <w:lang w:eastAsia="zh-CN"/>
        </w:rPr>
      </w:pPr>
    </w:p>
    <w:p w14:paraId="09AE50DC">
      <w:pPr>
        <w:rPr>
          <w:rFonts w:hint="eastAsia" w:ascii="黑体" w:hAnsi="黑体" w:eastAsia="黑体" w:cs="黑体"/>
          <w:b w:val="0"/>
          <w:bCs w:val="0"/>
          <w:sz w:val="32"/>
          <w:szCs w:val="32"/>
          <w:lang w:eastAsia="zh-CN"/>
        </w:rPr>
      </w:pPr>
    </w:p>
    <w:p w14:paraId="4CA50689">
      <w:pPr>
        <w:pStyle w:val="6"/>
        <w:rPr>
          <w:rFonts w:hint="eastAsia" w:ascii="黑体" w:hAnsi="黑体" w:eastAsia="黑体" w:cs="黑体"/>
          <w:b w:val="0"/>
          <w:bCs w:val="0"/>
          <w:sz w:val="32"/>
          <w:szCs w:val="32"/>
          <w:lang w:eastAsia="zh-CN"/>
        </w:rPr>
      </w:pPr>
    </w:p>
    <w:p w14:paraId="3B1BDDC4">
      <w:pPr>
        <w:rPr>
          <w:rFonts w:hint="eastAsia" w:ascii="黑体" w:hAnsi="黑体" w:eastAsia="黑体" w:cs="黑体"/>
          <w:b w:val="0"/>
          <w:bCs w:val="0"/>
          <w:sz w:val="32"/>
          <w:szCs w:val="32"/>
          <w:lang w:eastAsia="zh-CN"/>
        </w:rPr>
      </w:pPr>
    </w:p>
    <w:p w14:paraId="51A27539">
      <w:pPr>
        <w:pStyle w:val="6"/>
        <w:rPr>
          <w:rFonts w:hint="eastAsia" w:ascii="黑体" w:hAnsi="黑体" w:eastAsia="黑体" w:cs="黑体"/>
          <w:b w:val="0"/>
          <w:bCs w:val="0"/>
          <w:sz w:val="32"/>
          <w:szCs w:val="32"/>
          <w:lang w:eastAsia="zh-CN"/>
        </w:rPr>
      </w:pPr>
    </w:p>
    <w:p w14:paraId="4C86F3C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eastAsia="zh-CN"/>
        </w:rPr>
      </w:pPr>
    </w:p>
    <w:p w14:paraId="1DDF9EA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14:paraId="77380471">
      <w:pPr>
        <w:pStyle w:val="6"/>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需提供的材料清单</w:t>
      </w:r>
    </w:p>
    <w:p w14:paraId="3A2DEA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1.年度平安建设工作考核结果（2021年、2022年）；</w:t>
      </w:r>
    </w:p>
    <w:p w14:paraId="5D40015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2.相关会议纪要（涉及法治建设、法治宣传教育等）；</w:t>
      </w:r>
    </w:p>
    <w:p w14:paraId="2B42932D">
      <w:pPr>
        <w:keepNext w:val="0"/>
        <w:keepLines w:val="0"/>
        <w:pageBreakBefore w:val="0"/>
        <w:widowControl w:val="0"/>
        <w:kinsoku/>
        <w:wordWrap/>
        <w:overflowPunct/>
        <w:topLinePunct w:val="0"/>
        <w:autoSpaceDE/>
        <w:autoSpaceDN/>
        <w:bidi w:val="0"/>
        <w:adjustRightInd/>
        <w:snapToGrid/>
        <w:spacing w:line="560" w:lineRule="exact"/>
        <w:ind w:left="960" w:leftChars="20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3.经费保障证明材料（包括年度涉普法宣传教育财政预算、财务文件、支出票据等）；</w:t>
      </w:r>
    </w:p>
    <w:p w14:paraId="464551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4.村（社</w:t>
      </w:r>
      <w:r>
        <w:rPr>
          <w:rFonts w:hint="default" w:ascii="仿宋_GB2312" w:hAnsi="仿宋_GB2312" w:eastAsia="仿宋_GB2312" w:cs="仿宋_GB2312"/>
          <w:color w:val="000000"/>
          <w:sz w:val="32"/>
          <w:szCs w:val="32"/>
          <w:lang w:val="en" w:eastAsia="zh-CN"/>
        </w:rPr>
        <w:t>县</w:t>
      </w:r>
      <w:r>
        <w:rPr>
          <w:rFonts w:hint="eastAsia" w:ascii="仿宋_GB2312" w:hAnsi="仿宋_GB2312" w:eastAsia="仿宋_GB2312" w:cs="仿宋_GB2312"/>
          <w:color w:val="000000"/>
          <w:sz w:val="32"/>
          <w:szCs w:val="32"/>
          <w:lang w:val="en-US" w:eastAsia="zh-CN"/>
        </w:rPr>
        <w:t>）“法律明白人”花名册；</w:t>
      </w:r>
    </w:p>
    <w:p w14:paraId="5CB420B6">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5.法律顾问花名册（包括村和部门&lt;单位&gt;）；</w:t>
      </w:r>
    </w:p>
    <w:p w14:paraId="37B5640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kern w:val="2"/>
          <w:sz w:val="32"/>
          <w:szCs w:val="32"/>
          <w:lang w:val="en-US" w:eastAsia="zh-CN" w:bidi="ar-SA"/>
        </w:rPr>
        <w:t>参加访谈人员名单（标明姓名、单位、职务、联系方式）；</w:t>
      </w:r>
    </w:p>
    <w:p w14:paraId="6066B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7.参加考试人员名单（标明姓名、单位、职务、联系方式）。</w:t>
      </w:r>
    </w:p>
    <w:p w14:paraId="50C20E7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14:paraId="7058071F">
      <w:pPr>
        <w:pStyle w:val="18"/>
        <w:jc w:val="both"/>
        <w:rPr>
          <w:rFonts w:hint="eastAsia" w:ascii="仿宋" w:hAnsi="仿宋" w:eastAsia="仿宋" w:cs="仿宋"/>
          <w:color w:val="000000" w:themeColor="text1"/>
          <w14:textFill>
            <w14:solidFill>
              <w14:schemeClr w14:val="tx1"/>
            </w14:solidFill>
          </w14:textFill>
        </w:rPr>
        <w:sectPr>
          <w:footerReference r:id="rId4" w:type="default"/>
          <w:pgSz w:w="11906" w:h="16838"/>
          <w:pgMar w:top="1984" w:right="1587" w:bottom="1814" w:left="1587" w:header="851" w:footer="1531" w:gutter="0"/>
          <w:pgNumType w:fmt="numberInDash"/>
          <w:cols w:space="720" w:num="1"/>
          <w:rtlGutter w:val="0"/>
          <w:docGrid w:type="lines" w:linePitch="315" w:charSpace="0"/>
        </w:sectPr>
      </w:pPr>
    </w:p>
    <w:p w14:paraId="042D4540">
      <w:pPr>
        <w:keepNext w:val="0"/>
        <w:keepLines w:val="0"/>
        <w:pageBreakBefore w:val="0"/>
        <w:widowControl w:val="0"/>
        <w:kinsoku/>
        <w:wordWrap/>
        <w:overflowPunct/>
        <w:topLinePunct w:val="0"/>
        <w:autoSpaceDE/>
        <w:autoSpaceDN/>
        <w:bidi w:val="0"/>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19CB9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Times New Roman"/>
          <w:bCs/>
          <w:sz w:val="44"/>
          <w:szCs w:val="44"/>
          <w:lang w:val="en-US" w:eastAsia="zh-CN"/>
        </w:rPr>
      </w:pPr>
      <w:r>
        <w:rPr>
          <w:rFonts w:hint="eastAsia" w:ascii="方正小标宋简体" w:eastAsia="方正小标宋简体" w:cs="Times New Roman"/>
          <w:bCs/>
          <w:sz w:val="44"/>
          <w:szCs w:val="44"/>
          <w:lang w:val="en-US" w:eastAsia="zh-CN"/>
        </w:rPr>
        <w:t>平罗</w:t>
      </w:r>
      <w:r>
        <w:rPr>
          <w:rFonts w:hint="default" w:ascii="方正小标宋简体" w:eastAsia="方正小标宋简体" w:cs="Times New Roman"/>
          <w:bCs/>
          <w:sz w:val="44"/>
          <w:szCs w:val="44"/>
          <w:lang w:val="en" w:eastAsia="zh-CN"/>
        </w:rPr>
        <w:t>县</w:t>
      </w:r>
      <w:r>
        <w:rPr>
          <w:rFonts w:hint="eastAsia" w:ascii="方正小标宋简体" w:eastAsia="方正小标宋简体" w:cs="Times New Roman"/>
          <w:bCs/>
          <w:sz w:val="44"/>
          <w:szCs w:val="44"/>
          <w:lang w:val="en-US" w:eastAsia="zh-CN"/>
        </w:rPr>
        <w:t>“八五”法治宣传教育中期检查评估指标体系</w:t>
      </w:r>
    </w:p>
    <w:p w14:paraId="3E7650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单位：                                                                             总得分：</w:t>
      </w:r>
    </w:p>
    <w:tbl>
      <w:tblPr>
        <w:tblStyle w:val="15"/>
        <w:tblW w:w="14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245"/>
        <w:gridCol w:w="1321"/>
        <w:gridCol w:w="3644"/>
        <w:gridCol w:w="3855"/>
        <w:gridCol w:w="795"/>
        <w:gridCol w:w="2265"/>
      </w:tblGrid>
      <w:tr w14:paraId="0C9B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1E53DC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s="Times New Roman"/>
                <w:bCs/>
                <w:sz w:val="44"/>
                <w:szCs w:val="44"/>
                <w:vertAlign w:val="baseline"/>
                <w:lang w:val="en-US" w:eastAsia="zh-CN"/>
              </w:rPr>
            </w:pPr>
            <w:r>
              <w:rPr>
                <w:rFonts w:hint="eastAsia" w:ascii="黑体" w:hAnsi="黑体" w:eastAsia="黑体"/>
                <w:sz w:val="28"/>
                <w:szCs w:val="28"/>
              </w:rPr>
              <w:t>序号</w:t>
            </w:r>
          </w:p>
        </w:tc>
        <w:tc>
          <w:tcPr>
            <w:tcW w:w="1245" w:type="dxa"/>
            <w:noWrap w:val="0"/>
            <w:vAlign w:val="center"/>
          </w:tcPr>
          <w:p w14:paraId="784A74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s="Times New Roman"/>
                <w:bCs/>
                <w:sz w:val="44"/>
                <w:szCs w:val="44"/>
                <w:vertAlign w:val="baseline"/>
                <w:lang w:val="en-US" w:eastAsia="zh-CN"/>
              </w:rPr>
            </w:pPr>
            <w:r>
              <w:rPr>
                <w:rFonts w:hint="eastAsia" w:ascii="黑体" w:hAnsi="黑体" w:eastAsia="黑体"/>
                <w:sz w:val="28"/>
                <w:szCs w:val="28"/>
              </w:rPr>
              <w:t>项目</w:t>
            </w:r>
          </w:p>
        </w:tc>
        <w:tc>
          <w:tcPr>
            <w:tcW w:w="1321" w:type="dxa"/>
            <w:noWrap w:val="0"/>
            <w:vAlign w:val="center"/>
          </w:tcPr>
          <w:p w14:paraId="1D49C686">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黑体" w:hAnsi="黑体" w:eastAsia="黑体"/>
                <w:sz w:val="28"/>
                <w:szCs w:val="28"/>
              </w:rPr>
            </w:pPr>
            <w:r>
              <w:rPr>
                <w:rFonts w:hint="eastAsia" w:ascii="黑体" w:hAnsi="黑体" w:eastAsia="黑体"/>
                <w:sz w:val="28"/>
                <w:szCs w:val="28"/>
              </w:rPr>
              <w:t>考核</w:t>
            </w:r>
          </w:p>
          <w:p w14:paraId="44796AA8">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方正小标宋简体" w:eastAsia="方正小标宋简体" w:cs="Times New Roman"/>
                <w:bCs/>
                <w:sz w:val="44"/>
                <w:szCs w:val="44"/>
                <w:vertAlign w:val="baseline"/>
                <w:lang w:val="en-US" w:eastAsia="zh-CN"/>
              </w:rPr>
            </w:pPr>
            <w:r>
              <w:rPr>
                <w:rFonts w:hint="eastAsia" w:ascii="黑体" w:hAnsi="黑体" w:eastAsia="黑体"/>
                <w:sz w:val="28"/>
                <w:szCs w:val="28"/>
              </w:rPr>
              <w:t>内容</w:t>
            </w:r>
          </w:p>
        </w:tc>
        <w:tc>
          <w:tcPr>
            <w:tcW w:w="3644" w:type="dxa"/>
            <w:noWrap w:val="0"/>
            <w:vAlign w:val="center"/>
          </w:tcPr>
          <w:p w14:paraId="759C6F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s="Times New Roman"/>
                <w:bCs/>
                <w:sz w:val="44"/>
                <w:szCs w:val="44"/>
                <w:vertAlign w:val="baseline"/>
                <w:lang w:val="en-US" w:eastAsia="zh-CN"/>
              </w:rPr>
            </w:pPr>
            <w:r>
              <w:rPr>
                <w:rFonts w:hint="eastAsia" w:ascii="黑体" w:hAnsi="黑体" w:eastAsia="黑体"/>
                <w:sz w:val="28"/>
                <w:szCs w:val="28"/>
              </w:rPr>
              <w:t>评分指标</w:t>
            </w:r>
          </w:p>
        </w:tc>
        <w:tc>
          <w:tcPr>
            <w:tcW w:w="3855" w:type="dxa"/>
            <w:noWrap w:val="0"/>
            <w:vAlign w:val="center"/>
          </w:tcPr>
          <w:p w14:paraId="06B245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s="Times New Roman"/>
                <w:bCs/>
                <w:sz w:val="44"/>
                <w:szCs w:val="44"/>
                <w:vertAlign w:val="baseline"/>
                <w:lang w:val="en-US" w:eastAsia="zh-CN"/>
              </w:rPr>
            </w:pPr>
            <w:r>
              <w:rPr>
                <w:rFonts w:hint="eastAsia" w:ascii="黑体" w:hAnsi="黑体" w:eastAsia="黑体"/>
                <w:sz w:val="28"/>
                <w:szCs w:val="28"/>
              </w:rPr>
              <w:t>评分说明</w:t>
            </w:r>
          </w:p>
        </w:tc>
        <w:tc>
          <w:tcPr>
            <w:tcW w:w="795" w:type="dxa"/>
            <w:noWrap w:val="0"/>
            <w:vAlign w:val="center"/>
          </w:tcPr>
          <w:p w14:paraId="7724BC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得分</w:t>
            </w:r>
          </w:p>
        </w:tc>
        <w:tc>
          <w:tcPr>
            <w:tcW w:w="2265" w:type="dxa"/>
            <w:noWrap w:val="0"/>
            <w:vAlign w:val="center"/>
          </w:tcPr>
          <w:p w14:paraId="0CE89D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s="Times New Roman"/>
                <w:bCs/>
                <w:sz w:val="44"/>
                <w:szCs w:val="44"/>
                <w:vertAlign w:val="baseline"/>
                <w:lang w:val="en-US" w:eastAsia="zh-CN"/>
              </w:rPr>
            </w:pPr>
            <w:r>
              <w:rPr>
                <w:rFonts w:hint="eastAsia" w:ascii="黑体" w:hAnsi="黑体" w:eastAsia="黑体"/>
                <w:sz w:val="28"/>
                <w:szCs w:val="28"/>
                <w:lang w:val="en-US" w:eastAsia="zh-CN"/>
              </w:rPr>
              <w:t>迎检责任单位</w:t>
            </w:r>
          </w:p>
        </w:tc>
      </w:tr>
      <w:tr w14:paraId="141F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60" w:type="dxa"/>
            <w:vMerge w:val="restart"/>
            <w:noWrap w:val="0"/>
            <w:vAlign w:val="center"/>
          </w:tcPr>
          <w:p w14:paraId="63DD4FB8">
            <w:pPr>
              <w:pStyle w:val="9"/>
              <w:numPr>
                <w:ilvl w:val="0"/>
                <w:numId w:val="2"/>
              </w:numPr>
              <w:ind w:left="425" w:leftChars="0" w:hanging="425" w:firstLineChars="0"/>
              <w:jc w:val="left"/>
              <w:rPr>
                <w:rFonts w:hint="eastAsia" w:ascii="黑体" w:hAnsi="黑体" w:eastAsia="黑体" w:cs="黑体"/>
                <w:bCs/>
                <w:sz w:val="28"/>
                <w:szCs w:val="28"/>
                <w:vertAlign w:val="baseline"/>
                <w:lang w:val="en-US" w:eastAsia="zh-CN"/>
              </w:rPr>
            </w:pPr>
          </w:p>
        </w:tc>
        <w:tc>
          <w:tcPr>
            <w:tcW w:w="1245" w:type="dxa"/>
            <w:vMerge w:val="restart"/>
            <w:noWrap w:val="0"/>
            <w:vAlign w:val="center"/>
          </w:tcPr>
          <w:p w14:paraId="6F55188B">
            <w:pPr>
              <w:spacing w:line="520" w:lineRule="exact"/>
              <w:jc w:val="left"/>
              <w:rPr>
                <w:rFonts w:hint="eastAsia" w:ascii="黑体" w:hAnsi="黑体" w:eastAsia="黑体" w:cs="黑体"/>
                <w:sz w:val="28"/>
                <w:szCs w:val="28"/>
              </w:rPr>
            </w:pPr>
            <w:r>
              <w:rPr>
                <w:rFonts w:hint="eastAsia" w:ascii="黑体" w:hAnsi="黑体" w:eastAsia="黑体" w:cs="黑体"/>
                <w:sz w:val="28"/>
                <w:szCs w:val="28"/>
              </w:rPr>
              <w:t>组织</w:t>
            </w:r>
          </w:p>
          <w:p w14:paraId="23F4DCE2">
            <w:pPr>
              <w:spacing w:line="520" w:lineRule="exact"/>
              <w:jc w:val="left"/>
              <w:rPr>
                <w:rFonts w:hint="eastAsia" w:ascii="黑体" w:hAnsi="黑体" w:eastAsia="黑体" w:cs="黑体"/>
                <w:sz w:val="28"/>
                <w:szCs w:val="28"/>
              </w:rPr>
            </w:pPr>
            <w:r>
              <w:rPr>
                <w:rFonts w:hint="eastAsia" w:ascii="黑体" w:hAnsi="黑体" w:eastAsia="黑体" w:cs="黑体"/>
                <w:sz w:val="28"/>
                <w:szCs w:val="28"/>
              </w:rPr>
              <w:t>领导和</w:t>
            </w:r>
          </w:p>
          <w:p w14:paraId="32464766">
            <w:pPr>
              <w:spacing w:line="520" w:lineRule="exact"/>
              <w:jc w:val="left"/>
              <w:rPr>
                <w:rFonts w:hint="eastAsia" w:ascii="黑体" w:hAnsi="黑体" w:eastAsia="黑体" w:cs="黑体"/>
                <w:bCs/>
                <w:sz w:val="28"/>
                <w:szCs w:val="28"/>
                <w:vertAlign w:val="baseline"/>
                <w:lang w:val="en-US" w:eastAsia="zh-CN"/>
              </w:rPr>
            </w:pPr>
            <w:r>
              <w:rPr>
                <w:rFonts w:hint="eastAsia" w:ascii="黑体" w:hAnsi="黑体" w:eastAsia="黑体" w:cs="黑体"/>
                <w:sz w:val="28"/>
                <w:szCs w:val="28"/>
              </w:rPr>
              <w:t>保障</w:t>
            </w:r>
            <w:r>
              <w:rPr>
                <w:rFonts w:hint="eastAsia" w:ascii="黑体" w:hAnsi="黑体" w:eastAsia="黑体" w:cs="黑体"/>
                <w:sz w:val="28"/>
                <w:szCs w:val="28"/>
                <w:lang w:eastAsia="zh-CN"/>
              </w:rPr>
              <w:t>（</w:t>
            </w:r>
            <w:r>
              <w:rPr>
                <w:rFonts w:hint="eastAsia" w:ascii="Times New Roman" w:hAnsi="Times New Roman" w:eastAsia="黑体" w:cs="黑体"/>
                <w:sz w:val="28"/>
                <w:szCs w:val="28"/>
                <w:lang w:val="en-US" w:eastAsia="zh-CN"/>
              </w:rPr>
              <w:t>12</w:t>
            </w:r>
            <w:r>
              <w:rPr>
                <w:rFonts w:hint="eastAsia" w:ascii="黑体" w:hAnsi="黑体" w:eastAsia="黑体" w:cs="黑体"/>
                <w:sz w:val="28"/>
                <w:szCs w:val="28"/>
                <w:lang w:val="en-US" w:eastAsia="zh-CN"/>
              </w:rPr>
              <w:t>分</w:t>
            </w:r>
            <w:r>
              <w:rPr>
                <w:rFonts w:hint="eastAsia" w:ascii="黑体" w:hAnsi="黑体" w:eastAsia="黑体" w:cs="黑体"/>
                <w:sz w:val="28"/>
                <w:szCs w:val="28"/>
                <w:lang w:eastAsia="zh-CN"/>
              </w:rPr>
              <w:t>）</w:t>
            </w:r>
          </w:p>
        </w:tc>
        <w:tc>
          <w:tcPr>
            <w:tcW w:w="1321" w:type="dxa"/>
            <w:vMerge w:val="restart"/>
            <w:noWrap w:val="0"/>
            <w:vAlign w:val="center"/>
          </w:tcPr>
          <w:p w14:paraId="4E7B6BF8">
            <w:pPr>
              <w:spacing w:line="360" w:lineRule="exact"/>
              <w:jc w:val="left"/>
              <w:rPr>
                <w:rFonts w:hint="eastAsia" w:ascii="楷体_GB2312" w:hAnsi="楷体_GB2312" w:eastAsia="楷体_GB2312" w:cs="楷体_GB2312"/>
                <w:kern w:val="2"/>
                <w:sz w:val="24"/>
                <w:szCs w:val="24"/>
                <w:lang w:val="en-US" w:eastAsia="zh-CN" w:bidi="ar-SA"/>
              </w:rPr>
            </w:pPr>
            <w:r>
              <w:rPr>
                <w:rFonts w:hint="eastAsia" w:ascii="楷体_GB2312" w:hAnsi="楷体_GB2312" w:eastAsia="楷体_GB2312" w:cs="楷体_GB2312"/>
                <w:sz w:val="24"/>
              </w:rPr>
              <w:t>法治宣传教育工作领导体制和工作机制建设、顶层设计、制度建设、工作保障等情况</w:t>
            </w:r>
            <w:r>
              <w:rPr>
                <w:rFonts w:hint="eastAsia" w:ascii="楷体_GB2312" w:hAnsi="楷体_GB2312" w:eastAsia="楷体_GB2312" w:cs="楷体_GB2312"/>
                <w:sz w:val="24"/>
                <w:lang w:eastAsia="zh-CN"/>
              </w:rPr>
              <w:t>（</w:t>
            </w:r>
            <w:r>
              <w:rPr>
                <w:rFonts w:hint="eastAsia" w:ascii="Times New Roman" w:hAnsi="Times New Roman" w:eastAsia="楷体_GB2312" w:cs="楷体_GB2312"/>
                <w:sz w:val="24"/>
                <w:lang w:val="en-US" w:eastAsia="zh-CN"/>
              </w:rPr>
              <w:t>12</w:t>
            </w:r>
            <w:r>
              <w:rPr>
                <w:rFonts w:hint="eastAsia" w:ascii="楷体_GB2312" w:hAnsi="楷体_GB2312" w:eastAsia="楷体_GB2312" w:cs="楷体_GB2312"/>
                <w:sz w:val="24"/>
                <w:lang w:val="en-US" w:eastAsia="zh-CN"/>
              </w:rPr>
              <w:t>分</w:t>
            </w:r>
            <w:r>
              <w:rPr>
                <w:rFonts w:hint="eastAsia" w:ascii="楷体_GB2312" w:hAnsi="楷体_GB2312" w:eastAsia="楷体_GB2312" w:cs="楷体_GB2312"/>
                <w:sz w:val="24"/>
                <w:lang w:eastAsia="zh-CN"/>
              </w:rPr>
              <w:t>）</w:t>
            </w:r>
          </w:p>
        </w:tc>
        <w:tc>
          <w:tcPr>
            <w:tcW w:w="3644" w:type="dxa"/>
            <w:noWrap w:val="0"/>
            <w:vAlign w:val="center"/>
          </w:tcPr>
          <w:p w14:paraId="6EF178EC">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rPr>
              <w:t>1</w:t>
            </w:r>
            <w:r>
              <w:rPr>
                <w:rFonts w:hint="eastAsia" w:ascii="仿宋_GB2312" w:hAnsi="仿宋_GB2312" w:eastAsia="仿宋_GB2312" w:cs="仿宋_GB2312"/>
                <w:sz w:val="22"/>
              </w:rPr>
              <w:t>.成立法治宣传教育领导小组并有专门的工作人员（</w:t>
            </w:r>
            <w:r>
              <w:rPr>
                <w:rFonts w:hint="eastAsia" w:ascii="Times New Roman" w:hAnsi="Times New Roman" w:eastAsia="仿宋_GB2312" w:cs="仿宋_GB2312"/>
                <w:sz w:val="22"/>
              </w:rPr>
              <w:t>2</w:t>
            </w:r>
            <w:r>
              <w:rPr>
                <w:rFonts w:hint="eastAsia" w:ascii="仿宋_GB2312" w:hAnsi="仿宋_GB2312" w:eastAsia="仿宋_GB2312" w:cs="仿宋_GB2312"/>
                <w:sz w:val="22"/>
              </w:rPr>
              <w:t>分），定期研究重大问题（</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3855" w:type="dxa"/>
            <w:noWrap w:val="0"/>
            <w:vAlign w:val="center"/>
          </w:tcPr>
          <w:p w14:paraId="0DA45040">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文件和会议纪要。未成立和未及时调整领导机构的，扣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分；每年至少召开两次会议</w:t>
            </w:r>
            <w:r>
              <w:rPr>
                <w:rFonts w:hint="eastAsia" w:ascii="仿宋_GB2312" w:hAnsi="仿宋_GB2312" w:eastAsia="仿宋_GB2312" w:cs="仿宋_GB2312"/>
                <w:sz w:val="22"/>
                <w:lang w:eastAsia="zh-CN"/>
              </w:rPr>
              <w:t>专题研究普法工作</w:t>
            </w:r>
            <w:r>
              <w:rPr>
                <w:rFonts w:hint="eastAsia" w:ascii="仿宋_GB2312" w:hAnsi="仿宋_GB2312" w:eastAsia="仿宋_GB2312" w:cs="仿宋_GB2312"/>
                <w:sz w:val="22"/>
              </w:rPr>
              <w:t>，听取普法工作汇报，每少一次扣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024DAD86">
            <w:pPr>
              <w:spacing w:line="280" w:lineRule="exact"/>
              <w:jc w:val="left"/>
              <w:rPr>
                <w:rFonts w:hint="eastAsia" w:ascii="仿宋_GB2312" w:hAnsi="仿宋_GB2312" w:eastAsia="仿宋_GB2312" w:cs="仿宋_GB2312"/>
                <w:sz w:val="22"/>
                <w:lang w:val="en-US" w:eastAsia="zh-CN"/>
              </w:rPr>
            </w:pPr>
          </w:p>
        </w:tc>
        <w:tc>
          <w:tcPr>
            <w:tcW w:w="2265" w:type="dxa"/>
            <w:noWrap w:val="0"/>
            <w:vAlign w:val="center"/>
          </w:tcPr>
          <w:p w14:paraId="110A9A6B">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lang w:val="en-US" w:eastAsia="zh-CN"/>
              </w:rPr>
              <w:t>各乡镇、各部门（单位）</w:t>
            </w:r>
          </w:p>
        </w:tc>
      </w:tr>
      <w:tr w14:paraId="2FD5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60" w:type="dxa"/>
            <w:vMerge w:val="continue"/>
            <w:noWrap w:val="0"/>
            <w:vAlign w:val="center"/>
          </w:tcPr>
          <w:p w14:paraId="19A17469">
            <w:pPr>
              <w:pStyle w:val="9"/>
              <w:tabs>
                <w:tab w:val="left" w:pos="420"/>
              </w:tabs>
              <w:ind w:left="425" w:leftChars="0" w:hanging="425" w:firstLineChars="0"/>
              <w:jc w:val="left"/>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5FD1B769">
            <w:pPr>
              <w:pStyle w:val="9"/>
              <w:jc w:val="left"/>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7D3E45A6">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6BDC9D63">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rPr>
              <w:t>2</w:t>
            </w:r>
            <w:r>
              <w:rPr>
                <w:rFonts w:hint="eastAsia" w:ascii="仿宋_GB2312" w:hAnsi="仿宋_GB2312" w:eastAsia="仿宋_GB2312" w:cs="仿宋_GB2312"/>
                <w:sz w:val="22"/>
              </w:rPr>
              <w:t>.制定下发“八五”普法</w:t>
            </w:r>
            <w:r>
              <w:rPr>
                <w:rFonts w:hint="eastAsia" w:ascii="仿宋_GB2312" w:hAnsi="仿宋_GB2312" w:eastAsia="仿宋_GB2312" w:cs="仿宋_GB2312"/>
                <w:sz w:val="22"/>
                <w:lang w:eastAsia="zh-CN"/>
              </w:rPr>
              <w:t>方案</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分），制定年度工作要点</w:t>
            </w:r>
            <w:r>
              <w:rPr>
                <w:rFonts w:hint="eastAsia" w:ascii="仿宋_GB2312" w:hAnsi="仿宋_GB2312" w:eastAsia="仿宋_GB2312" w:cs="仿宋_GB2312"/>
                <w:sz w:val="22"/>
                <w:lang w:eastAsia="zh-CN"/>
              </w:rPr>
              <w:t>（或计划）</w:t>
            </w:r>
            <w:r>
              <w:rPr>
                <w:rFonts w:hint="eastAsia" w:ascii="仿宋_GB2312" w:hAnsi="仿宋_GB2312" w:eastAsia="仿宋_GB2312" w:cs="仿宋_GB2312"/>
                <w:sz w:val="22"/>
              </w:rPr>
              <w:t>并组织实施</w:t>
            </w:r>
            <w:r>
              <w:rPr>
                <w:rFonts w:hint="eastAsia" w:ascii="仿宋_GB2312" w:hAnsi="仿宋_GB2312" w:eastAsia="仿宋_GB2312" w:cs="仿宋_GB2312"/>
                <w:sz w:val="22"/>
                <w:lang w:eastAsia="zh-CN"/>
              </w:rPr>
              <w:t>，做到年初有安排、年终有总结</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3855" w:type="dxa"/>
            <w:noWrap w:val="0"/>
            <w:vAlign w:val="center"/>
          </w:tcPr>
          <w:p w14:paraId="7E6094CE">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文件和总结。重点评估是否印发五年普法</w:t>
            </w:r>
            <w:r>
              <w:rPr>
                <w:rFonts w:hint="eastAsia" w:ascii="仿宋_GB2312" w:hAnsi="仿宋_GB2312" w:eastAsia="仿宋_GB2312" w:cs="仿宋_GB2312"/>
                <w:sz w:val="22"/>
                <w:lang w:eastAsia="zh-CN"/>
              </w:rPr>
              <w:t>工作方案</w:t>
            </w:r>
            <w:r>
              <w:rPr>
                <w:rFonts w:hint="eastAsia" w:ascii="仿宋_GB2312" w:hAnsi="仿宋_GB2312" w:eastAsia="仿宋_GB2312" w:cs="仿宋_GB2312"/>
                <w:sz w:val="22"/>
              </w:rPr>
              <w:t>、年度工作计划，是否上报年度工作总结。未下发“八五”普法</w:t>
            </w:r>
            <w:r>
              <w:rPr>
                <w:rFonts w:hint="eastAsia" w:ascii="仿宋_GB2312" w:hAnsi="仿宋_GB2312" w:eastAsia="仿宋_GB2312" w:cs="仿宋_GB2312"/>
                <w:sz w:val="22"/>
                <w:lang w:eastAsia="zh-CN"/>
              </w:rPr>
              <w:t>方案</w:t>
            </w:r>
            <w:r>
              <w:rPr>
                <w:rFonts w:hint="eastAsia" w:ascii="仿宋_GB2312" w:hAnsi="仿宋_GB2312" w:eastAsia="仿宋_GB2312" w:cs="仿宋_GB2312"/>
                <w:sz w:val="22"/>
              </w:rPr>
              <w:t>，扣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分；未制定年度工作要点（计划），每少一年扣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分；未总结年度工作的 ，每少一年扣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447E9A53">
            <w:pPr>
              <w:spacing w:line="280" w:lineRule="exact"/>
              <w:jc w:val="left"/>
              <w:rPr>
                <w:rFonts w:hint="eastAsia" w:ascii="仿宋_GB2312" w:hAnsi="仿宋_GB2312" w:eastAsia="仿宋_GB2312" w:cs="仿宋_GB2312"/>
                <w:sz w:val="22"/>
                <w:lang w:val="en-US" w:eastAsia="zh-CN"/>
              </w:rPr>
            </w:pPr>
          </w:p>
        </w:tc>
        <w:tc>
          <w:tcPr>
            <w:tcW w:w="2265" w:type="dxa"/>
            <w:noWrap w:val="0"/>
            <w:vAlign w:val="center"/>
          </w:tcPr>
          <w:p w14:paraId="52931F3B">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lang w:val="en-US" w:eastAsia="zh-CN"/>
              </w:rPr>
              <w:t>各乡镇、各部门（单位）</w:t>
            </w:r>
          </w:p>
        </w:tc>
      </w:tr>
      <w:tr w14:paraId="773D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0" w:type="dxa"/>
            <w:vMerge w:val="continue"/>
            <w:noWrap w:val="0"/>
            <w:vAlign w:val="center"/>
          </w:tcPr>
          <w:p w14:paraId="65A62A40">
            <w:pPr>
              <w:pStyle w:val="9"/>
              <w:tabs>
                <w:tab w:val="left" w:pos="420"/>
              </w:tabs>
              <w:ind w:left="425" w:leftChars="0" w:hanging="425" w:firstLineChars="0"/>
              <w:jc w:val="left"/>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769A2A37">
            <w:pPr>
              <w:pStyle w:val="9"/>
              <w:jc w:val="left"/>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04615D16">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6F499529">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rPr>
              <w:t>3</w:t>
            </w:r>
            <w:r>
              <w:rPr>
                <w:rFonts w:hint="eastAsia" w:ascii="仿宋_GB2312" w:hAnsi="仿宋_GB2312" w:eastAsia="仿宋_GB2312" w:cs="仿宋_GB2312"/>
                <w:sz w:val="22"/>
              </w:rPr>
              <w:t>.将普法经费纳入地方部门年度财政预算（</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3855" w:type="dxa"/>
            <w:noWrap w:val="0"/>
            <w:vAlign w:val="center"/>
          </w:tcPr>
          <w:p w14:paraId="7BFE7C4E">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财务文件和经费明细目录。重点评估普法学法的经费安排使用情况。</w:t>
            </w:r>
          </w:p>
        </w:tc>
        <w:tc>
          <w:tcPr>
            <w:tcW w:w="795" w:type="dxa"/>
            <w:noWrap w:val="0"/>
            <w:vAlign w:val="center"/>
          </w:tcPr>
          <w:p w14:paraId="44E5555B">
            <w:pPr>
              <w:spacing w:line="280" w:lineRule="exact"/>
              <w:jc w:val="left"/>
              <w:rPr>
                <w:rFonts w:hint="eastAsia" w:ascii="仿宋_GB2312" w:hAnsi="仿宋_GB2312" w:eastAsia="仿宋_GB2312" w:cs="仿宋_GB2312"/>
                <w:sz w:val="22"/>
                <w:lang w:val="en-US" w:eastAsia="zh-CN"/>
              </w:rPr>
            </w:pPr>
          </w:p>
        </w:tc>
        <w:tc>
          <w:tcPr>
            <w:tcW w:w="2265" w:type="dxa"/>
            <w:noWrap w:val="0"/>
            <w:vAlign w:val="center"/>
          </w:tcPr>
          <w:p w14:paraId="772EA429">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lang w:val="en-US" w:eastAsia="zh-CN"/>
              </w:rPr>
              <w:t>财政局、各乡镇、各部门（单位）</w:t>
            </w:r>
          </w:p>
        </w:tc>
      </w:tr>
      <w:tr w14:paraId="6035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960" w:type="dxa"/>
            <w:vMerge w:val="continue"/>
            <w:noWrap w:val="0"/>
            <w:vAlign w:val="center"/>
          </w:tcPr>
          <w:p w14:paraId="253518DD">
            <w:pPr>
              <w:pStyle w:val="9"/>
              <w:tabs>
                <w:tab w:val="left" w:pos="420"/>
              </w:tabs>
              <w:ind w:left="425" w:leftChars="0" w:hanging="425" w:firstLineChars="0"/>
              <w:jc w:val="left"/>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3D6BDEE2">
            <w:pPr>
              <w:pStyle w:val="9"/>
              <w:jc w:val="left"/>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451C8333">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566E316F">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rPr>
              <w:t>4</w:t>
            </w:r>
            <w:r>
              <w:rPr>
                <w:rFonts w:hint="eastAsia" w:ascii="仿宋_GB2312" w:hAnsi="仿宋_GB2312" w:eastAsia="仿宋_GB2312" w:cs="仿宋_GB2312"/>
                <w:sz w:val="22"/>
              </w:rPr>
              <w:t>.组织开展“八五”普法中期</w:t>
            </w:r>
            <w:r>
              <w:rPr>
                <w:rFonts w:hint="eastAsia" w:ascii="仿宋_GB2312" w:hAnsi="仿宋_GB2312" w:eastAsia="仿宋_GB2312" w:cs="仿宋_GB2312"/>
                <w:sz w:val="22"/>
                <w:lang w:val="en"/>
              </w:rPr>
              <w:t>检查评估</w:t>
            </w:r>
            <w:r>
              <w:rPr>
                <w:rFonts w:hint="eastAsia" w:ascii="仿宋_GB2312" w:hAnsi="仿宋_GB2312" w:eastAsia="仿宋_GB2312" w:cs="仿宋_GB2312"/>
                <w:sz w:val="22"/>
              </w:rPr>
              <w:t>工作（</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3855" w:type="dxa"/>
            <w:noWrap w:val="0"/>
            <w:vAlign w:val="center"/>
          </w:tcPr>
          <w:p w14:paraId="7A6238CC">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安排部署文件。重点评估年度普法考核情况</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开展中期</w:t>
            </w:r>
            <w:r>
              <w:rPr>
                <w:rFonts w:hint="eastAsia" w:ascii="仿宋_GB2312" w:hAnsi="仿宋_GB2312" w:eastAsia="仿宋_GB2312" w:cs="仿宋_GB2312"/>
                <w:sz w:val="22"/>
                <w:lang w:val="en"/>
              </w:rPr>
              <w:t>检查评估</w:t>
            </w:r>
            <w:r>
              <w:rPr>
                <w:rFonts w:hint="eastAsia" w:ascii="仿宋_GB2312" w:hAnsi="仿宋_GB2312" w:eastAsia="仿宋_GB2312" w:cs="仿宋_GB2312"/>
                <w:sz w:val="22"/>
                <w:lang w:val="en-US" w:eastAsia="zh-CN"/>
              </w:rPr>
              <w:t>情况</w:t>
            </w:r>
            <w:r>
              <w:rPr>
                <w:rFonts w:hint="eastAsia" w:ascii="仿宋_GB2312" w:hAnsi="仿宋_GB2312" w:eastAsia="仿宋_GB2312" w:cs="仿宋_GB2312"/>
                <w:sz w:val="22"/>
                <w:lang w:eastAsia="zh-CN"/>
              </w:rPr>
              <w:t>。</w:t>
            </w:r>
          </w:p>
        </w:tc>
        <w:tc>
          <w:tcPr>
            <w:tcW w:w="795" w:type="dxa"/>
            <w:noWrap w:val="0"/>
            <w:vAlign w:val="center"/>
          </w:tcPr>
          <w:p w14:paraId="2226AFD8">
            <w:pPr>
              <w:spacing w:line="280" w:lineRule="exact"/>
              <w:jc w:val="left"/>
              <w:rPr>
                <w:rFonts w:hint="eastAsia" w:ascii="仿宋_GB2312" w:hAnsi="仿宋_GB2312" w:eastAsia="仿宋_GB2312" w:cs="仿宋_GB2312"/>
                <w:sz w:val="22"/>
                <w:lang w:val="en-US" w:eastAsia="zh-CN"/>
              </w:rPr>
            </w:pPr>
          </w:p>
        </w:tc>
        <w:tc>
          <w:tcPr>
            <w:tcW w:w="2265" w:type="dxa"/>
            <w:noWrap w:val="0"/>
            <w:vAlign w:val="center"/>
          </w:tcPr>
          <w:p w14:paraId="254756F5">
            <w:pPr>
              <w:spacing w:line="280" w:lineRule="exact"/>
              <w:jc w:val="left"/>
              <w:rPr>
                <w:rFonts w:hint="eastAsia" w:ascii="仿宋_GB2312" w:hAnsi="仿宋_GB2312" w:eastAsia="仿宋_GB2312" w:cs="仿宋_GB2312"/>
                <w:kern w:val="2"/>
                <w:sz w:val="22"/>
                <w:szCs w:val="24"/>
                <w:lang w:val="en-US" w:eastAsia="zh-CN" w:bidi="ar-SA"/>
              </w:rPr>
            </w:pPr>
            <w:r>
              <w:rPr>
                <w:rFonts w:hint="default" w:ascii="仿宋_GB2312" w:hAnsi="仿宋_GB2312" w:eastAsia="仿宋_GB2312" w:cs="仿宋_GB2312"/>
                <w:sz w:val="22"/>
                <w:lang w:val="en" w:eastAsia="zh-CN"/>
              </w:rPr>
              <w:t>县委全面依法治县委员会办公室</w:t>
            </w:r>
            <w:r>
              <w:rPr>
                <w:rFonts w:hint="eastAsia" w:ascii="仿宋_GB2312" w:hAnsi="仿宋_GB2312" w:eastAsia="仿宋_GB2312" w:cs="仿宋_GB2312"/>
                <w:sz w:val="22"/>
                <w:lang w:val="en-US" w:eastAsia="zh-CN"/>
              </w:rPr>
              <w:t>、守法普法协调小组办公室，配合单位：各乡镇、各部门（单位）</w:t>
            </w:r>
          </w:p>
        </w:tc>
      </w:tr>
      <w:tr w14:paraId="33C4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60" w:type="dxa"/>
            <w:vMerge w:val="restart"/>
            <w:noWrap w:val="0"/>
            <w:vAlign w:val="center"/>
          </w:tcPr>
          <w:p w14:paraId="67384909">
            <w:pPr>
              <w:pStyle w:val="9"/>
              <w:widowControl w:val="0"/>
              <w:numPr>
                <w:ilvl w:val="0"/>
                <w:numId w:val="0"/>
              </w:numPr>
              <w:snapToGrid w:val="0"/>
              <w:spacing w:beforeLines="0" w:afterLines="0"/>
              <w:jc w:val="center"/>
              <w:rPr>
                <w:rFonts w:hint="eastAsia"/>
                <w:lang w:val="en-US" w:eastAsia="zh-CN"/>
              </w:rPr>
            </w:pPr>
          </w:p>
          <w:p w14:paraId="31444528">
            <w:pPr>
              <w:pStyle w:val="9"/>
              <w:widowControl w:val="0"/>
              <w:numPr>
                <w:ilvl w:val="0"/>
                <w:numId w:val="0"/>
              </w:numPr>
              <w:snapToGrid w:val="0"/>
              <w:spacing w:beforeLines="0" w:afterLines="0"/>
              <w:jc w:val="center"/>
              <w:rPr>
                <w:rFonts w:hint="eastAsia"/>
                <w:lang w:val="en-US" w:eastAsia="zh-CN"/>
              </w:rPr>
            </w:pPr>
          </w:p>
          <w:p w14:paraId="1FD554F8">
            <w:pPr>
              <w:pStyle w:val="9"/>
              <w:widowControl w:val="0"/>
              <w:numPr>
                <w:ilvl w:val="0"/>
                <w:numId w:val="0"/>
              </w:numPr>
              <w:snapToGrid w:val="0"/>
              <w:spacing w:beforeLines="0" w:afterLines="0"/>
              <w:jc w:val="center"/>
              <w:rPr>
                <w:rFonts w:hint="eastAsia"/>
                <w:lang w:val="en-US" w:eastAsia="zh-CN"/>
              </w:rPr>
            </w:pPr>
          </w:p>
          <w:p w14:paraId="3AA5F3FF">
            <w:pPr>
              <w:pStyle w:val="9"/>
              <w:widowControl w:val="0"/>
              <w:numPr>
                <w:ilvl w:val="0"/>
                <w:numId w:val="0"/>
              </w:numPr>
              <w:snapToGrid w:val="0"/>
              <w:spacing w:beforeLines="0" w:afterLines="0"/>
              <w:jc w:val="center"/>
              <w:rPr>
                <w:rFonts w:hint="eastAsia"/>
                <w:lang w:val="en-US" w:eastAsia="zh-CN"/>
              </w:rPr>
            </w:pPr>
          </w:p>
          <w:p w14:paraId="10D7918C">
            <w:pPr>
              <w:pStyle w:val="9"/>
              <w:widowControl w:val="0"/>
              <w:numPr>
                <w:ilvl w:val="0"/>
                <w:numId w:val="0"/>
              </w:numPr>
              <w:snapToGrid w:val="0"/>
              <w:spacing w:beforeLines="0" w:afterLines="0"/>
              <w:jc w:val="center"/>
              <w:rPr>
                <w:rFonts w:hint="eastAsia"/>
                <w:lang w:val="en-US" w:eastAsia="zh-CN"/>
              </w:rPr>
            </w:pPr>
          </w:p>
          <w:p w14:paraId="53394E6A">
            <w:pPr>
              <w:pStyle w:val="9"/>
              <w:widowControl w:val="0"/>
              <w:numPr>
                <w:ilvl w:val="0"/>
                <w:numId w:val="0"/>
              </w:numPr>
              <w:snapToGrid w:val="0"/>
              <w:spacing w:beforeLines="0" w:afterLines="0"/>
              <w:jc w:val="center"/>
              <w:rPr>
                <w:rFonts w:hint="eastAsia"/>
                <w:lang w:val="en-US" w:eastAsia="zh-CN"/>
              </w:rPr>
            </w:pPr>
          </w:p>
          <w:p w14:paraId="103EE0E8">
            <w:pPr>
              <w:pStyle w:val="9"/>
              <w:widowControl w:val="0"/>
              <w:numPr>
                <w:ilvl w:val="0"/>
                <w:numId w:val="0"/>
              </w:numPr>
              <w:snapToGrid w:val="0"/>
              <w:spacing w:beforeLines="0" w:afterLines="0"/>
              <w:jc w:val="center"/>
              <w:rPr>
                <w:rFonts w:hint="eastAsia"/>
                <w:lang w:val="en-US" w:eastAsia="zh-CN"/>
              </w:rPr>
            </w:pPr>
          </w:p>
          <w:p w14:paraId="035DD0A8">
            <w:pPr>
              <w:pStyle w:val="9"/>
              <w:widowControl w:val="0"/>
              <w:numPr>
                <w:ilvl w:val="0"/>
                <w:numId w:val="0"/>
              </w:numPr>
              <w:snapToGrid w:val="0"/>
              <w:spacing w:beforeLines="0" w:afterLines="0"/>
              <w:jc w:val="center"/>
              <w:rPr>
                <w:rFonts w:hint="eastAsia"/>
                <w:lang w:val="en-US" w:eastAsia="zh-CN"/>
              </w:rPr>
            </w:pPr>
          </w:p>
          <w:p w14:paraId="5EBA0CDE">
            <w:pPr>
              <w:pStyle w:val="9"/>
              <w:widowControl w:val="0"/>
              <w:numPr>
                <w:ilvl w:val="0"/>
                <w:numId w:val="0"/>
              </w:numPr>
              <w:snapToGrid w:val="0"/>
              <w:spacing w:beforeLines="0" w:afterLines="0"/>
              <w:jc w:val="center"/>
              <w:rPr>
                <w:rFonts w:hint="eastAsia"/>
                <w:lang w:val="en-US" w:eastAsia="zh-CN"/>
              </w:rPr>
            </w:pPr>
          </w:p>
          <w:p w14:paraId="6B2024AD">
            <w:pPr>
              <w:pStyle w:val="9"/>
              <w:widowControl w:val="0"/>
              <w:numPr>
                <w:ilvl w:val="0"/>
                <w:numId w:val="0"/>
              </w:numPr>
              <w:snapToGrid w:val="0"/>
              <w:spacing w:beforeLines="0" w:afterLines="0"/>
              <w:jc w:val="center"/>
              <w:rPr>
                <w:rFonts w:hint="eastAsia"/>
                <w:lang w:val="en-US" w:eastAsia="zh-CN"/>
              </w:rPr>
            </w:pPr>
          </w:p>
          <w:p w14:paraId="3213C109">
            <w:pPr>
              <w:pStyle w:val="9"/>
              <w:widowControl w:val="0"/>
              <w:numPr>
                <w:ilvl w:val="0"/>
                <w:numId w:val="0"/>
              </w:numPr>
              <w:snapToGrid w:val="0"/>
              <w:spacing w:beforeLines="0" w:afterLines="0"/>
              <w:jc w:val="center"/>
              <w:rPr>
                <w:rFonts w:hint="eastAsia"/>
                <w:lang w:val="en-US" w:eastAsia="zh-CN"/>
              </w:rPr>
            </w:pPr>
          </w:p>
          <w:p w14:paraId="7D3DEAC1">
            <w:pPr>
              <w:pStyle w:val="9"/>
              <w:widowControl w:val="0"/>
              <w:numPr>
                <w:ilvl w:val="0"/>
                <w:numId w:val="0"/>
              </w:numPr>
              <w:snapToGrid w:val="0"/>
              <w:spacing w:beforeLines="0" w:afterLines="0"/>
              <w:jc w:val="center"/>
              <w:rPr>
                <w:rFonts w:hint="eastAsia"/>
                <w:lang w:val="en-US" w:eastAsia="zh-CN"/>
              </w:rPr>
            </w:pPr>
          </w:p>
          <w:p w14:paraId="18BB6AB9">
            <w:pPr>
              <w:pStyle w:val="9"/>
              <w:widowControl w:val="0"/>
              <w:numPr>
                <w:ilvl w:val="0"/>
                <w:numId w:val="0"/>
              </w:numPr>
              <w:snapToGrid w:val="0"/>
              <w:spacing w:beforeLines="0" w:afterLines="0"/>
              <w:jc w:val="center"/>
              <w:rPr>
                <w:rFonts w:hint="eastAsia"/>
                <w:lang w:val="en-US" w:eastAsia="zh-CN"/>
              </w:rPr>
            </w:pPr>
          </w:p>
          <w:p w14:paraId="71367F50">
            <w:pPr>
              <w:pStyle w:val="9"/>
              <w:widowControl w:val="0"/>
              <w:numPr>
                <w:ilvl w:val="0"/>
                <w:numId w:val="0"/>
              </w:numPr>
              <w:snapToGrid w:val="0"/>
              <w:spacing w:beforeLines="0" w:afterLines="0"/>
              <w:jc w:val="center"/>
              <w:rPr>
                <w:rFonts w:hint="eastAsia"/>
                <w:lang w:val="en-US" w:eastAsia="zh-CN"/>
              </w:rPr>
            </w:pPr>
          </w:p>
          <w:p w14:paraId="215D21AE">
            <w:pPr>
              <w:pStyle w:val="9"/>
              <w:widowControl w:val="0"/>
              <w:numPr>
                <w:ilvl w:val="0"/>
                <w:numId w:val="0"/>
              </w:numPr>
              <w:snapToGrid w:val="0"/>
              <w:spacing w:beforeLines="0" w:afterLines="0"/>
              <w:jc w:val="center"/>
              <w:rPr>
                <w:rFonts w:hint="eastAsia"/>
                <w:lang w:val="en-US" w:eastAsia="zh-CN"/>
              </w:rPr>
            </w:pPr>
          </w:p>
          <w:p w14:paraId="702E315C">
            <w:pPr>
              <w:pStyle w:val="9"/>
              <w:widowControl w:val="0"/>
              <w:numPr>
                <w:ilvl w:val="0"/>
                <w:numId w:val="0"/>
              </w:numPr>
              <w:snapToGrid w:val="0"/>
              <w:spacing w:beforeLines="0" w:afterLines="0"/>
              <w:jc w:val="center"/>
              <w:rPr>
                <w:rFonts w:hint="eastAsia"/>
                <w:lang w:val="en-US" w:eastAsia="zh-CN"/>
              </w:rPr>
            </w:pPr>
          </w:p>
          <w:p w14:paraId="0F52A7B9">
            <w:pPr>
              <w:pStyle w:val="9"/>
              <w:widowControl w:val="0"/>
              <w:numPr>
                <w:ilvl w:val="0"/>
                <w:numId w:val="0"/>
              </w:numPr>
              <w:snapToGrid w:val="0"/>
              <w:spacing w:beforeLines="0" w:afterLines="0"/>
              <w:ind w:firstLine="280" w:firstLineChars="100"/>
              <w:jc w:val="center"/>
              <w:rPr>
                <w:rFonts w:hint="eastAsia" w:ascii="黑体" w:hAnsi="黑体" w:eastAsia="黑体" w:cs="黑体"/>
                <w:kern w:val="2"/>
                <w:sz w:val="28"/>
                <w:szCs w:val="28"/>
                <w:lang w:val="en-US" w:eastAsia="zh-CN" w:bidi="ar-SA"/>
              </w:rPr>
            </w:pPr>
            <w:r>
              <w:rPr>
                <w:rFonts w:hint="eastAsia" w:ascii="Times New Roman" w:hAnsi="Times New Roman" w:eastAsia="黑体" w:cs="黑体"/>
                <w:kern w:val="2"/>
                <w:sz w:val="28"/>
                <w:szCs w:val="28"/>
                <w:lang w:val="en-US" w:eastAsia="zh-CN" w:bidi="ar-SA"/>
              </w:rPr>
              <w:t>2</w:t>
            </w:r>
          </w:p>
          <w:p w14:paraId="31EB59C6">
            <w:pPr>
              <w:pStyle w:val="10"/>
              <w:jc w:val="center"/>
              <w:rPr>
                <w:rFonts w:hint="eastAsia" w:ascii="黑体" w:hAnsi="黑体" w:eastAsia="黑体" w:cs="黑体"/>
                <w:kern w:val="2"/>
                <w:sz w:val="28"/>
                <w:szCs w:val="28"/>
                <w:lang w:val="en-US" w:eastAsia="zh-CN" w:bidi="ar-SA"/>
              </w:rPr>
            </w:pPr>
          </w:p>
          <w:p w14:paraId="413DA8C5">
            <w:pPr>
              <w:pStyle w:val="10"/>
              <w:jc w:val="center"/>
              <w:rPr>
                <w:rFonts w:hint="eastAsia" w:ascii="黑体" w:hAnsi="黑体" w:eastAsia="黑体" w:cs="黑体"/>
                <w:bCs/>
                <w:sz w:val="28"/>
                <w:szCs w:val="28"/>
                <w:vertAlign w:val="baseline"/>
                <w:lang w:val="en-US" w:eastAsia="zh-CN"/>
              </w:rPr>
            </w:pPr>
          </w:p>
          <w:p w14:paraId="6A4D2073">
            <w:pPr>
              <w:pStyle w:val="10"/>
              <w:jc w:val="center"/>
              <w:rPr>
                <w:rFonts w:hint="eastAsia" w:ascii="黑体" w:hAnsi="黑体" w:eastAsia="黑体" w:cs="黑体"/>
                <w:bCs/>
                <w:sz w:val="28"/>
                <w:szCs w:val="28"/>
                <w:vertAlign w:val="baseline"/>
                <w:lang w:val="en-US" w:eastAsia="zh-CN"/>
              </w:rPr>
            </w:pPr>
          </w:p>
          <w:p w14:paraId="6FCE2579">
            <w:pPr>
              <w:pStyle w:val="10"/>
              <w:jc w:val="center"/>
              <w:rPr>
                <w:rFonts w:hint="eastAsia" w:ascii="黑体" w:hAnsi="黑体" w:eastAsia="黑体" w:cs="黑体"/>
                <w:bCs/>
                <w:sz w:val="28"/>
                <w:szCs w:val="28"/>
                <w:vertAlign w:val="baseline"/>
                <w:lang w:val="en-US" w:eastAsia="zh-CN"/>
              </w:rPr>
            </w:pPr>
          </w:p>
          <w:p w14:paraId="0533AC9E">
            <w:pPr>
              <w:pStyle w:val="10"/>
              <w:jc w:val="center"/>
              <w:rPr>
                <w:rFonts w:hint="eastAsia" w:ascii="黑体" w:hAnsi="黑体" w:eastAsia="黑体" w:cs="黑体"/>
                <w:bCs/>
                <w:sz w:val="28"/>
                <w:szCs w:val="28"/>
                <w:vertAlign w:val="baseline"/>
                <w:lang w:val="en-US" w:eastAsia="zh-CN"/>
              </w:rPr>
            </w:pPr>
          </w:p>
          <w:p w14:paraId="1E842C2F">
            <w:pPr>
              <w:pStyle w:val="10"/>
              <w:jc w:val="center"/>
              <w:rPr>
                <w:rFonts w:hint="eastAsia" w:ascii="黑体" w:hAnsi="黑体" w:eastAsia="黑体" w:cs="黑体"/>
                <w:bCs/>
                <w:sz w:val="28"/>
                <w:szCs w:val="28"/>
                <w:vertAlign w:val="baseline"/>
                <w:lang w:val="en-US" w:eastAsia="zh-CN"/>
              </w:rPr>
            </w:pPr>
          </w:p>
          <w:p w14:paraId="57C3BBC1">
            <w:pPr>
              <w:pStyle w:val="10"/>
              <w:jc w:val="center"/>
              <w:rPr>
                <w:rFonts w:hint="eastAsia" w:ascii="黑体" w:hAnsi="黑体" w:eastAsia="黑体" w:cs="黑体"/>
                <w:bCs/>
                <w:sz w:val="28"/>
                <w:szCs w:val="28"/>
                <w:vertAlign w:val="baseline"/>
                <w:lang w:val="en-US" w:eastAsia="zh-CN"/>
              </w:rPr>
            </w:pPr>
          </w:p>
          <w:p w14:paraId="23FB650C">
            <w:pPr>
              <w:pStyle w:val="10"/>
              <w:jc w:val="center"/>
              <w:rPr>
                <w:rFonts w:hint="eastAsia" w:ascii="黑体" w:hAnsi="黑体" w:eastAsia="黑体" w:cs="黑体"/>
                <w:bCs/>
                <w:sz w:val="28"/>
                <w:szCs w:val="28"/>
                <w:vertAlign w:val="baseline"/>
                <w:lang w:val="en-US" w:eastAsia="zh-CN"/>
              </w:rPr>
            </w:pPr>
          </w:p>
          <w:p w14:paraId="364E1E9C">
            <w:pPr>
              <w:pStyle w:val="10"/>
              <w:jc w:val="center"/>
              <w:rPr>
                <w:rFonts w:hint="eastAsia" w:ascii="黑体" w:hAnsi="黑体" w:eastAsia="黑体" w:cs="黑体"/>
                <w:bCs/>
                <w:sz w:val="28"/>
                <w:szCs w:val="28"/>
                <w:vertAlign w:val="baseline"/>
                <w:lang w:val="en-US" w:eastAsia="zh-CN"/>
              </w:rPr>
            </w:pPr>
          </w:p>
          <w:p w14:paraId="37BF9789">
            <w:pPr>
              <w:pStyle w:val="10"/>
              <w:jc w:val="center"/>
              <w:rPr>
                <w:rFonts w:hint="eastAsia" w:ascii="黑体" w:hAnsi="黑体" w:eastAsia="黑体" w:cs="黑体"/>
                <w:bCs/>
                <w:sz w:val="28"/>
                <w:szCs w:val="28"/>
                <w:vertAlign w:val="baseline"/>
                <w:lang w:val="en-US" w:eastAsia="zh-CN"/>
              </w:rPr>
            </w:pPr>
          </w:p>
          <w:p w14:paraId="7A022D88">
            <w:pPr>
              <w:pStyle w:val="10"/>
              <w:jc w:val="center"/>
              <w:rPr>
                <w:rFonts w:hint="eastAsia" w:ascii="黑体" w:hAnsi="黑体" w:eastAsia="黑体" w:cs="黑体"/>
                <w:bCs/>
                <w:sz w:val="28"/>
                <w:szCs w:val="28"/>
                <w:vertAlign w:val="baseline"/>
                <w:lang w:val="en-US" w:eastAsia="zh-CN"/>
              </w:rPr>
            </w:pPr>
          </w:p>
          <w:p w14:paraId="4A7C8F6F">
            <w:pPr>
              <w:pStyle w:val="10"/>
              <w:jc w:val="center"/>
              <w:rPr>
                <w:rFonts w:hint="eastAsia" w:ascii="黑体" w:hAnsi="黑体" w:eastAsia="黑体" w:cs="黑体"/>
                <w:bCs/>
                <w:sz w:val="28"/>
                <w:szCs w:val="28"/>
                <w:vertAlign w:val="baseline"/>
                <w:lang w:val="en-US" w:eastAsia="zh-CN"/>
              </w:rPr>
            </w:pPr>
          </w:p>
          <w:p w14:paraId="667DE681">
            <w:pPr>
              <w:pStyle w:val="10"/>
              <w:jc w:val="center"/>
              <w:rPr>
                <w:rFonts w:hint="eastAsia" w:ascii="黑体" w:hAnsi="黑体" w:eastAsia="黑体" w:cs="黑体"/>
                <w:bCs/>
                <w:sz w:val="28"/>
                <w:szCs w:val="28"/>
                <w:vertAlign w:val="baseline"/>
                <w:lang w:val="en-US" w:eastAsia="zh-CN"/>
              </w:rPr>
            </w:pPr>
          </w:p>
          <w:p w14:paraId="7EEA6001">
            <w:pPr>
              <w:pStyle w:val="10"/>
              <w:jc w:val="center"/>
              <w:rPr>
                <w:rFonts w:hint="eastAsia" w:ascii="黑体" w:hAnsi="黑体" w:eastAsia="黑体" w:cs="黑体"/>
                <w:bCs/>
                <w:sz w:val="28"/>
                <w:szCs w:val="28"/>
                <w:vertAlign w:val="baseline"/>
                <w:lang w:val="en-US" w:eastAsia="zh-CN"/>
              </w:rPr>
            </w:pPr>
          </w:p>
          <w:p w14:paraId="0419FA63">
            <w:pPr>
              <w:pStyle w:val="10"/>
              <w:jc w:val="center"/>
              <w:rPr>
                <w:rFonts w:hint="eastAsia" w:ascii="黑体" w:hAnsi="黑体" w:eastAsia="黑体" w:cs="黑体"/>
                <w:bCs/>
                <w:sz w:val="28"/>
                <w:szCs w:val="28"/>
                <w:vertAlign w:val="baseline"/>
                <w:lang w:val="en-US" w:eastAsia="zh-CN"/>
              </w:rPr>
            </w:pPr>
          </w:p>
          <w:p w14:paraId="5F8E0A14">
            <w:pPr>
              <w:pStyle w:val="10"/>
              <w:jc w:val="center"/>
              <w:rPr>
                <w:rFonts w:hint="eastAsia" w:ascii="黑体" w:hAnsi="黑体" w:eastAsia="黑体" w:cs="黑体"/>
                <w:bCs/>
                <w:sz w:val="28"/>
                <w:szCs w:val="28"/>
                <w:vertAlign w:val="baseline"/>
                <w:lang w:val="en-US" w:eastAsia="zh-CN"/>
              </w:rPr>
            </w:pPr>
          </w:p>
          <w:p w14:paraId="63B0A797">
            <w:pPr>
              <w:pStyle w:val="10"/>
              <w:jc w:val="center"/>
              <w:rPr>
                <w:rFonts w:hint="eastAsia" w:ascii="黑体" w:hAnsi="黑体" w:eastAsia="黑体" w:cs="黑体"/>
                <w:bCs/>
                <w:sz w:val="28"/>
                <w:szCs w:val="28"/>
                <w:vertAlign w:val="baseline"/>
                <w:lang w:val="en-US" w:eastAsia="zh-CN"/>
              </w:rPr>
            </w:pPr>
          </w:p>
          <w:p w14:paraId="305C42C2">
            <w:pPr>
              <w:pStyle w:val="10"/>
              <w:jc w:val="center"/>
              <w:rPr>
                <w:rFonts w:hint="eastAsia" w:ascii="黑体" w:hAnsi="黑体" w:eastAsia="黑体" w:cs="黑体"/>
                <w:bCs/>
                <w:sz w:val="28"/>
                <w:szCs w:val="28"/>
                <w:vertAlign w:val="baseline"/>
                <w:lang w:val="en-US" w:eastAsia="zh-CN"/>
              </w:rPr>
            </w:pPr>
          </w:p>
          <w:p w14:paraId="67EBCB2F">
            <w:pPr>
              <w:pStyle w:val="10"/>
              <w:jc w:val="center"/>
              <w:rPr>
                <w:rFonts w:hint="eastAsia" w:ascii="黑体" w:hAnsi="黑体" w:eastAsia="黑体" w:cs="黑体"/>
                <w:bCs/>
                <w:sz w:val="28"/>
                <w:szCs w:val="28"/>
                <w:vertAlign w:val="baseline"/>
                <w:lang w:val="en-US" w:eastAsia="zh-CN"/>
              </w:rPr>
            </w:pPr>
          </w:p>
          <w:p w14:paraId="4E113BCC">
            <w:pPr>
              <w:pStyle w:val="10"/>
              <w:jc w:val="center"/>
              <w:rPr>
                <w:rFonts w:hint="eastAsia" w:ascii="黑体" w:hAnsi="黑体" w:eastAsia="黑体" w:cs="黑体"/>
                <w:bCs/>
                <w:sz w:val="28"/>
                <w:szCs w:val="28"/>
                <w:vertAlign w:val="baseline"/>
                <w:lang w:val="en-US" w:eastAsia="zh-CN"/>
              </w:rPr>
            </w:pPr>
          </w:p>
          <w:p w14:paraId="4997F77F">
            <w:pPr>
              <w:pStyle w:val="10"/>
              <w:ind w:firstLine="280" w:firstLineChars="100"/>
              <w:jc w:val="center"/>
              <w:rPr>
                <w:rFonts w:hint="eastAsia" w:ascii="黑体" w:hAnsi="黑体" w:eastAsia="黑体" w:cs="黑体"/>
                <w:bCs/>
                <w:sz w:val="28"/>
                <w:szCs w:val="28"/>
                <w:vertAlign w:val="baseline"/>
                <w:lang w:val="en-US" w:eastAsia="zh-CN"/>
              </w:rPr>
            </w:pPr>
          </w:p>
          <w:p w14:paraId="4400F548">
            <w:pPr>
              <w:pStyle w:val="10"/>
              <w:ind w:firstLine="280" w:firstLineChars="100"/>
              <w:jc w:val="center"/>
              <w:rPr>
                <w:rFonts w:hint="eastAsia" w:ascii="黑体" w:hAnsi="黑体" w:eastAsia="黑体" w:cs="黑体"/>
                <w:bCs/>
                <w:sz w:val="28"/>
                <w:szCs w:val="28"/>
                <w:vertAlign w:val="baseline"/>
                <w:lang w:val="en-US" w:eastAsia="zh-CN"/>
              </w:rPr>
            </w:pPr>
            <w:r>
              <w:rPr>
                <w:rFonts w:hint="eastAsia" w:ascii="Times New Roman" w:hAnsi="Times New Roman" w:eastAsia="黑体" w:cs="黑体"/>
                <w:bCs/>
                <w:sz w:val="28"/>
                <w:szCs w:val="28"/>
                <w:vertAlign w:val="baseline"/>
                <w:lang w:val="en-US" w:eastAsia="zh-CN"/>
              </w:rPr>
              <w:t>2</w:t>
            </w:r>
          </w:p>
          <w:p w14:paraId="58EB1DF9">
            <w:pPr>
              <w:pStyle w:val="10"/>
              <w:jc w:val="center"/>
              <w:rPr>
                <w:rFonts w:hint="eastAsia" w:ascii="黑体" w:hAnsi="黑体" w:eastAsia="黑体" w:cs="黑体"/>
                <w:bCs/>
                <w:sz w:val="28"/>
                <w:szCs w:val="28"/>
                <w:vertAlign w:val="baseline"/>
                <w:lang w:val="en-US" w:eastAsia="zh-CN"/>
              </w:rPr>
            </w:pPr>
          </w:p>
          <w:p w14:paraId="7EB53EF4">
            <w:pPr>
              <w:pStyle w:val="10"/>
              <w:jc w:val="center"/>
              <w:rPr>
                <w:rFonts w:hint="eastAsia" w:ascii="黑体" w:hAnsi="黑体" w:eastAsia="黑体" w:cs="黑体"/>
                <w:bCs/>
                <w:sz w:val="28"/>
                <w:szCs w:val="28"/>
                <w:vertAlign w:val="baseline"/>
                <w:lang w:val="en-US" w:eastAsia="zh-CN"/>
              </w:rPr>
            </w:pPr>
          </w:p>
          <w:p w14:paraId="1629EE98">
            <w:pPr>
              <w:pStyle w:val="10"/>
              <w:jc w:val="center"/>
              <w:rPr>
                <w:rFonts w:hint="eastAsia" w:ascii="黑体" w:hAnsi="黑体" w:eastAsia="黑体" w:cs="黑体"/>
                <w:bCs/>
                <w:sz w:val="28"/>
                <w:szCs w:val="28"/>
                <w:vertAlign w:val="baseline"/>
                <w:lang w:val="en-US" w:eastAsia="zh-CN"/>
              </w:rPr>
            </w:pPr>
          </w:p>
          <w:p w14:paraId="14F88038">
            <w:pPr>
              <w:pStyle w:val="10"/>
              <w:jc w:val="center"/>
              <w:rPr>
                <w:rFonts w:hint="eastAsia" w:ascii="黑体" w:hAnsi="黑体" w:eastAsia="黑体" w:cs="黑体"/>
                <w:bCs/>
                <w:sz w:val="28"/>
                <w:szCs w:val="28"/>
                <w:vertAlign w:val="baseline"/>
                <w:lang w:val="en-US" w:eastAsia="zh-CN"/>
              </w:rPr>
            </w:pPr>
          </w:p>
          <w:p w14:paraId="679AF103">
            <w:pPr>
              <w:pStyle w:val="10"/>
              <w:jc w:val="center"/>
              <w:rPr>
                <w:rFonts w:hint="eastAsia" w:ascii="黑体" w:hAnsi="黑体" w:eastAsia="黑体" w:cs="黑体"/>
                <w:bCs/>
                <w:sz w:val="28"/>
                <w:szCs w:val="28"/>
                <w:vertAlign w:val="baseline"/>
                <w:lang w:val="en-US" w:eastAsia="zh-CN"/>
              </w:rPr>
            </w:pPr>
          </w:p>
          <w:p w14:paraId="6FA9C8CF">
            <w:pPr>
              <w:pStyle w:val="10"/>
              <w:jc w:val="center"/>
              <w:rPr>
                <w:rFonts w:hint="eastAsia" w:ascii="黑体" w:hAnsi="黑体" w:eastAsia="黑体" w:cs="黑体"/>
                <w:bCs/>
                <w:sz w:val="28"/>
                <w:szCs w:val="28"/>
                <w:vertAlign w:val="baseline"/>
                <w:lang w:val="en-US" w:eastAsia="zh-CN"/>
              </w:rPr>
            </w:pPr>
          </w:p>
          <w:p w14:paraId="69DFF474">
            <w:pPr>
              <w:pStyle w:val="10"/>
              <w:jc w:val="center"/>
              <w:rPr>
                <w:rFonts w:hint="eastAsia" w:ascii="黑体" w:hAnsi="黑体" w:eastAsia="黑体" w:cs="黑体"/>
                <w:bCs/>
                <w:sz w:val="28"/>
                <w:szCs w:val="28"/>
                <w:vertAlign w:val="baseline"/>
                <w:lang w:val="en-US" w:eastAsia="zh-CN"/>
              </w:rPr>
            </w:pPr>
          </w:p>
          <w:p w14:paraId="239941C0">
            <w:pPr>
              <w:pStyle w:val="10"/>
              <w:jc w:val="center"/>
              <w:rPr>
                <w:rFonts w:hint="eastAsia" w:ascii="黑体" w:hAnsi="黑体" w:eastAsia="黑体" w:cs="黑体"/>
                <w:bCs/>
                <w:sz w:val="28"/>
                <w:szCs w:val="28"/>
                <w:vertAlign w:val="baseline"/>
                <w:lang w:val="en-US" w:eastAsia="zh-CN"/>
              </w:rPr>
            </w:pPr>
          </w:p>
          <w:p w14:paraId="01D702D5">
            <w:pPr>
              <w:pStyle w:val="10"/>
              <w:jc w:val="center"/>
              <w:rPr>
                <w:rFonts w:hint="eastAsia" w:ascii="黑体" w:hAnsi="黑体" w:eastAsia="黑体" w:cs="黑体"/>
                <w:bCs/>
                <w:sz w:val="28"/>
                <w:szCs w:val="28"/>
                <w:vertAlign w:val="baseline"/>
                <w:lang w:val="en-US" w:eastAsia="zh-CN"/>
              </w:rPr>
            </w:pPr>
          </w:p>
          <w:p w14:paraId="76FBCD87">
            <w:pPr>
              <w:pStyle w:val="10"/>
              <w:jc w:val="center"/>
              <w:rPr>
                <w:rFonts w:hint="eastAsia" w:ascii="黑体" w:hAnsi="黑体" w:eastAsia="黑体" w:cs="黑体"/>
                <w:bCs/>
                <w:sz w:val="28"/>
                <w:szCs w:val="28"/>
                <w:vertAlign w:val="baseline"/>
                <w:lang w:val="en-US" w:eastAsia="zh-CN"/>
              </w:rPr>
            </w:pPr>
          </w:p>
          <w:p w14:paraId="41291A19">
            <w:pPr>
              <w:pStyle w:val="10"/>
              <w:jc w:val="center"/>
              <w:rPr>
                <w:rFonts w:hint="eastAsia" w:ascii="黑体" w:hAnsi="黑体" w:eastAsia="黑体" w:cs="黑体"/>
                <w:bCs/>
                <w:sz w:val="28"/>
                <w:szCs w:val="28"/>
                <w:vertAlign w:val="baseline"/>
                <w:lang w:val="en-US" w:eastAsia="zh-CN"/>
              </w:rPr>
            </w:pPr>
          </w:p>
          <w:p w14:paraId="31D7E7CB">
            <w:pPr>
              <w:pStyle w:val="10"/>
              <w:jc w:val="center"/>
              <w:rPr>
                <w:rFonts w:hint="eastAsia" w:ascii="黑体" w:hAnsi="黑体" w:eastAsia="黑体" w:cs="黑体"/>
                <w:bCs/>
                <w:sz w:val="28"/>
                <w:szCs w:val="28"/>
                <w:vertAlign w:val="baseline"/>
                <w:lang w:val="en-US" w:eastAsia="zh-CN"/>
              </w:rPr>
            </w:pPr>
          </w:p>
          <w:p w14:paraId="7106282E">
            <w:pPr>
              <w:pStyle w:val="10"/>
              <w:jc w:val="center"/>
              <w:rPr>
                <w:rFonts w:hint="eastAsia" w:ascii="黑体" w:hAnsi="黑体" w:eastAsia="黑体" w:cs="黑体"/>
                <w:bCs/>
                <w:sz w:val="28"/>
                <w:szCs w:val="28"/>
                <w:vertAlign w:val="baseline"/>
                <w:lang w:val="en-US" w:eastAsia="zh-CN"/>
              </w:rPr>
            </w:pPr>
          </w:p>
          <w:p w14:paraId="093E31BE">
            <w:pPr>
              <w:pStyle w:val="10"/>
              <w:jc w:val="center"/>
              <w:rPr>
                <w:rFonts w:hint="eastAsia" w:ascii="黑体" w:hAnsi="黑体" w:eastAsia="黑体" w:cs="黑体"/>
                <w:bCs/>
                <w:sz w:val="28"/>
                <w:szCs w:val="28"/>
                <w:vertAlign w:val="baseline"/>
                <w:lang w:val="en-US" w:eastAsia="zh-CN"/>
              </w:rPr>
            </w:pPr>
          </w:p>
          <w:p w14:paraId="11BF1932">
            <w:pPr>
              <w:pStyle w:val="10"/>
              <w:jc w:val="center"/>
              <w:rPr>
                <w:rFonts w:hint="eastAsia" w:ascii="黑体" w:hAnsi="黑体" w:eastAsia="黑体" w:cs="黑体"/>
                <w:bCs/>
                <w:sz w:val="28"/>
                <w:szCs w:val="28"/>
                <w:vertAlign w:val="baseline"/>
                <w:lang w:val="en-US" w:eastAsia="zh-CN"/>
              </w:rPr>
            </w:pPr>
          </w:p>
          <w:p w14:paraId="44D40D77">
            <w:pPr>
              <w:pStyle w:val="10"/>
              <w:jc w:val="center"/>
              <w:rPr>
                <w:rFonts w:hint="default" w:ascii="黑体" w:hAnsi="黑体" w:eastAsia="黑体" w:cs="黑体"/>
                <w:bCs/>
                <w:sz w:val="28"/>
                <w:szCs w:val="28"/>
                <w:vertAlign w:val="baseline"/>
                <w:lang w:val="en-US" w:eastAsia="zh-CN"/>
              </w:rPr>
            </w:pPr>
          </w:p>
          <w:p w14:paraId="1E0B76EE">
            <w:pPr>
              <w:pStyle w:val="10"/>
              <w:jc w:val="center"/>
              <w:rPr>
                <w:rFonts w:hint="eastAsia" w:ascii="黑体" w:hAnsi="黑体" w:eastAsia="黑体" w:cs="黑体"/>
                <w:bCs/>
                <w:sz w:val="28"/>
                <w:szCs w:val="28"/>
                <w:vertAlign w:val="baseline"/>
                <w:lang w:val="en-US" w:eastAsia="zh-CN"/>
              </w:rPr>
            </w:pPr>
          </w:p>
          <w:p w14:paraId="40C42C20">
            <w:pPr>
              <w:pStyle w:val="10"/>
              <w:jc w:val="center"/>
              <w:rPr>
                <w:rFonts w:hint="eastAsia" w:ascii="黑体" w:hAnsi="黑体" w:eastAsia="黑体" w:cs="黑体"/>
                <w:bCs/>
                <w:sz w:val="28"/>
                <w:szCs w:val="28"/>
                <w:vertAlign w:val="baseline"/>
                <w:lang w:val="en-US" w:eastAsia="zh-CN"/>
              </w:rPr>
            </w:pPr>
          </w:p>
          <w:p w14:paraId="2F7EBD33">
            <w:pPr>
              <w:pStyle w:val="10"/>
              <w:jc w:val="center"/>
              <w:rPr>
                <w:rFonts w:hint="eastAsia" w:ascii="黑体" w:hAnsi="黑体" w:eastAsia="黑体" w:cs="黑体"/>
                <w:bCs/>
                <w:sz w:val="28"/>
                <w:szCs w:val="28"/>
                <w:vertAlign w:val="baseline"/>
                <w:lang w:val="en-US" w:eastAsia="zh-CN"/>
              </w:rPr>
            </w:pPr>
          </w:p>
          <w:p w14:paraId="51786354">
            <w:pPr>
              <w:pStyle w:val="10"/>
              <w:jc w:val="center"/>
              <w:rPr>
                <w:rFonts w:hint="eastAsia" w:ascii="黑体" w:hAnsi="黑体" w:eastAsia="黑体" w:cs="黑体"/>
                <w:bCs/>
                <w:sz w:val="28"/>
                <w:szCs w:val="28"/>
                <w:vertAlign w:val="baseline"/>
                <w:lang w:val="en-US" w:eastAsia="zh-CN"/>
              </w:rPr>
            </w:pPr>
          </w:p>
          <w:p w14:paraId="3A7A4CA6">
            <w:pPr>
              <w:pStyle w:val="10"/>
              <w:jc w:val="center"/>
              <w:rPr>
                <w:rFonts w:hint="eastAsia" w:ascii="黑体" w:hAnsi="黑体" w:eastAsia="黑体" w:cs="黑体"/>
                <w:bCs/>
                <w:sz w:val="28"/>
                <w:szCs w:val="28"/>
                <w:vertAlign w:val="baseline"/>
                <w:lang w:val="en-US" w:eastAsia="zh-CN"/>
              </w:rPr>
            </w:pPr>
          </w:p>
          <w:p w14:paraId="27EC93B9">
            <w:pPr>
              <w:pStyle w:val="10"/>
              <w:ind w:firstLine="280" w:firstLineChars="100"/>
              <w:jc w:val="center"/>
              <w:rPr>
                <w:rFonts w:hint="eastAsia" w:ascii="黑体" w:hAnsi="黑体" w:eastAsia="黑体" w:cs="黑体"/>
                <w:bCs/>
                <w:sz w:val="28"/>
                <w:szCs w:val="28"/>
                <w:vertAlign w:val="baseline"/>
                <w:lang w:val="en-US" w:eastAsia="zh-CN"/>
              </w:rPr>
            </w:pPr>
            <w:r>
              <w:rPr>
                <w:rFonts w:hint="eastAsia" w:ascii="Times New Roman" w:hAnsi="Times New Roman" w:eastAsia="黑体" w:cs="黑体"/>
                <w:bCs/>
                <w:sz w:val="28"/>
                <w:szCs w:val="28"/>
                <w:vertAlign w:val="baseline"/>
                <w:lang w:val="en-US" w:eastAsia="zh-CN"/>
              </w:rPr>
              <w:t>2</w:t>
            </w:r>
          </w:p>
          <w:p w14:paraId="6EC9AB6A">
            <w:pPr>
              <w:pStyle w:val="10"/>
              <w:jc w:val="center"/>
              <w:rPr>
                <w:rFonts w:hint="eastAsia" w:ascii="黑体" w:hAnsi="黑体" w:eastAsia="黑体" w:cs="黑体"/>
                <w:bCs/>
                <w:sz w:val="28"/>
                <w:szCs w:val="28"/>
                <w:vertAlign w:val="baseline"/>
                <w:lang w:val="en-US" w:eastAsia="zh-CN"/>
              </w:rPr>
            </w:pPr>
          </w:p>
          <w:p w14:paraId="6A332EBB">
            <w:pPr>
              <w:pStyle w:val="10"/>
              <w:jc w:val="center"/>
              <w:rPr>
                <w:rFonts w:hint="eastAsia" w:ascii="黑体" w:hAnsi="黑体" w:eastAsia="黑体" w:cs="黑体"/>
                <w:bCs/>
                <w:sz w:val="28"/>
                <w:szCs w:val="28"/>
                <w:vertAlign w:val="baseline"/>
                <w:lang w:val="en-US" w:eastAsia="zh-CN"/>
              </w:rPr>
            </w:pPr>
          </w:p>
          <w:p w14:paraId="15EA490C">
            <w:pPr>
              <w:pStyle w:val="10"/>
              <w:jc w:val="center"/>
              <w:rPr>
                <w:rFonts w:hint="eastAsia" w:ascii="黑体" w:hAnsi="黑体" w:eastAsia="黑体" w:cs="黑体"/>
                <w:bCs/>
                <w:sz w:val="28"/>
                <w:szCs w:val="28"/>
                <w:vertAlign w:val="baseline"/>
                <w:lang w:val="en-US" w:eastAsia="zh-CN"/>
              </w:rPr>
            </w:pPr>
          </w:p>
          <w:p w14:paraId="67F395F8">
            <w:pPr>
              <w:pStyle w:val="10"/>
              <w:jc w:val="center"/>
              <w:rPr>
                <w:rFonts w:hint="eastAsia" w:ascii="黑体" w:hAnsi="黑体" w:eastAsia="黑体" w:cs="黑体"/>
                <w:bCs/>
                <w:sz w:val="28"/>
                <w:szCs w:val="28"/>
                <w:vertAlign w:val="baseline"/>
                <w:lang w:val="en-US" w:eastAsia="zh-CN"/>
              </w:rPr>
            </w:pPr>
          </w:p>
          <w:p w14:paraId="45DD6AFD">
            <w:pPr>
              <w:pStyle w:val="10"/>
              <w:jc w:val="center"/>
              <w:rPr>
                <w:rFonts w:hint="eastAsia" w:ascii="黑体" w:hAnsi="黑体" w:eastAsia="黑体" w:cs="黑体"/>
                <w:bCs/>
                <w:sz w:val="28"/>
                <w:szCs w:val="28"/>
                <w:vertAlign w:val="baseline"/>
                <w:lang w:val="en-US" w:eastAsia="zh-CN"/>
              </w:rPr>
            </w:pPr>
          </w:p>
          <w:p w14:paraId="1C42EDD3">
            <w:pPr>
              <w:pStyle w:val="10"/>
              <w:jc w:val="center"/>
              <w:rPr>
                <w:rFonts w:hint="eastAsia" w:ascii="黑体" w:hAnsi="黑体" w:eastAsia="黑体" w:cs="黑体"/>
                <w:bCs/>
                <w:sz w:val="28"/>
                <w:szCs w:val="28"/>
                <w:vertAlign w:val="baseline"/>
                <w:lang w:val="en-US" w:eastAsia="zh-CN"/>
              </w:rPr>
            </w:pPr>
          </w:p>
          <w:p w14:paraId="371D0E56">
            <w:pPr>
              <w:pStyle w:val="10"/>
              <w:jc w:val="center"/>
              <w:rPr>
                <w:rFonts w:hint="eastAsia" w:ascii="黑体" w:hAnsi="黑体" w:eastAsia="黑体" w:cs="黑体"/>
                <w:bCs/>
                <w:sz w:val="28"/>
                <w:szCs w:val="28"/>
                <w:vertAlign w:val="baseline"/>
                <w:lang w:val="en-US" w:eastAsia="zh-CN"/>
              </w:rPr>
            </w:pPr>
          </w:p>
          <w:p w14:paraId="629D011C">
            <w:pPr>
              <w:pStyle w:val="10"/>
              <w:jc w:val="center"/>
              <w:rPr>
                <w:rFonts w:hint="eastAsia" w:ascii="黑体" w:hAnsi="黑体" w:eastAsia="黑体" w:cs="黑体"/>
                <w:bCs/>
                <w:sz w:val="28"/>
                <w:szCs w:val="28"/>
                <w:vertAlign w:val="baseline"/>
                <w:lang w:val="en-US" w:eastAsia="zh-CN"/>
              </w:rPr>
            </w:pPr>
          </w:p>
          <w:p w14:paraId="243B5BF2">
            <w:pPr>
              <w:pStyle w:val="10"/>
              <w:jc w:val="center"/>
              <w:rPr>
                <w:rFonts w:hint="eastAsia" w:ascii="黑体" w:hAnsi="黑体" w:eastAsia="黑体" w:cs="黑体"/>
                <w:bCs/>
                <w:sz w:val="28"/>
                <w:szCs w:val="28"/>
                <w:vertAlign w:val="baseline"/>
                <w:lang w:val="en-US" w:eastAsia="zh-CN"/>
              </w:rPr>
            </w:pPr>
          </w:p>
          <w:p w14:paraId="681B2961">
            <w:pPr>
              <w:pStyle w:val="10"/>
              <w:jc w:val="center"/>
              <w:rPr>
                <w:rFonts w:hint="eastAsia" w:ascii="黑体" w:hAnsi="黑体" w:eastAsia="黑体" w:cs="黑体"/>
                <w:bCs/>
                <w:sz w:val="28"/>
                <w:szCs w:val="28"/>
                <w:vertAlign w:val="baseline"/>
                <w:lang w:val="en-US" w:eastAsia="zh-CN"/>
              </w:rPr>
            </w:pPr>
          </w:p>
          <w:p w14:paraId="284D5F49">
            <w:pPr>
              <w:pStyle w:val="10"/>
              <w:jc w:val="center"/>
              <w:rPr>
                <w:rFonts w:hint="eastAsia" w:ascii="黑体" w:hAnsi="黑体" w:eastAsia="黑体" w:cs="黑体"/>
                <w:bCs/>
                <w:sz w:val="28"/>
                <w:szCs w:val="28"/>
                <w:vertAlign w:val="baseline"/>
                <w:lang w:val="en-US" w:eastAsia="zh-CN"/>
              </w:rPr>
            </w:pPr>
          </w:p>
          <w:p w14:paraId="3E109775">
            <w:pPr>
              <w:pStyle w:val="10"/>
              <w:jc w:val="center"/>
              <w:rPr>
                <w:rFonts w:hint="eastAsia" w:ascii="黑体" w:hAnsi="黑体" w:eastAsia="黑体" w:cs="黑体"/>
                <w:bCs/>
                <w:sz w:val="28"/>
                <w:szCs w:val="28"/>
                <w:vertAlign w:val="baseline"/>
                <w:lang w:val="en-US" w:eastAsia="zh-CN"/>
              </w:rPr>
            </w:pPr>
          </w:p>
          <w:p w14:paraId="32BDF2AA">
            <w:pPr>
              <w:pStyle w:val="10"/>
              <w:jc w:val="center"/>
              <w:rPr>
                <w:rFonts w:hint="eastAsia" w:ascii="黑体" w:hAnsi="黑体" w:eastAsia="黑体" w:cs="黑体"/>
                <w:bCs/>
                <w:sz w:val="28"/>
                <w:szCs w:val="28"/>
                <w:vertAlign w:val="baseline"/>
                <w:lang w:val="en-US" w:eastAsia="zh-CN"/>
              </w:rPr>
            </w:pPr>
          </w:p>
          <w:p w14:paraId="71C4D8CE">
            <w:pPr>
              <w:pStyle w:val="10"/>
              <w:jc w:val="center"/>
              <w:rPr>
                <w:rFonts w:hint="eastAsia" w:ascii="黑体" w:hAnsi="黑体" w:eastAsia="黑体" w:cs="黑体"/>
                <w:bCs/>
                <w:sz w:val="28"/>
                <w:szCs w:val="28"/>
                <w:vertAlign w:val="baseline"/>
                <w:lang w:val="en-US" w:eastAsia="zh-CN"/>
              </w:rPr>
            </w:pPr>
          </w:p>
          <w:p w14:paraId="10E71552">
            <w:pPr>
              <w:pStyle w:val="10"/>
              <w:jc w:val="center"/>
              <w:rPr>
                <w:rFonts w:hint="eastAsia" w:ascii="黑体" w:hAnsi="黑体" w:eastAsia="黑体" w:cs="黑体"/>
                <w:bCs/>
                <w:sz w:val="28"/>
                <w:szCs w:val="28"/>
                <w:vertAlign w:val="baseline"/>
                <w:lang w:val="en-US" w:eastAsia="zh-CN"/>
              </w:rPr>
            </w:pPr>
          </w:p>
          <w:p w14:paraId="1BE66E8F">
            <w:pPr>
              <w:pStyle w:val="10"/>
              <w:jc w:val="center"/>
              <w:rPr>
                <w:rFonts w:hint="eastAsia" w:ascii="黑体" w:hAnsi="黑体" w:eastAsia="黑体" w:cs="黑体"/>
                <w:bCs/>
                <w:sz w:val="28"/>
                <w:szCs w:val="28"/>
                <w:vertAlign w:val="baseline"/>
                <w:lang w:val="en-US" w:eastAsia="zh-CN"/>
              </w:rPr>
            </w:pPr>
          </w:p>
          <w:p w14:paraId="20CEC532">
            <w:pPr>
              <w:pStyle w:val="10"/>
              <w:jc w:val="center"/>
              <w:rPr>
                <w:rFonts w:hint="eastAsia" w:ascii="黑体" w:hAnsi="黑体" w:eastAsia="黑体" w:cs="黑体"/>
                <w:bCs/>
                <w:sz w:val="28"/>
                <w:szCs w:val="28"/>
                <w:vertAlign w:val="baseline"/>
                <w:lang w:val="en-US" w:eastAsia="zh-CN"/>
              </w:rPr>
            </w:pPr>
          </w:p>
          <w:p w14:paraId="78DB8B9E">
            <w:pPr>
              <w:pStyle w:val="10"/>
              <w:jc w:val="center"/>
              <w:rPr>
                <w:rFonts w:hint="eastAsia" w:ascii="黑体" w:hAnsi="黑体" w:eastAsia="黑体" w:cs="黑体"/>
                <w:bCs/>
                <w:sz w:val="28"/>
                <w:szCs w:val="28"/>
                <w:vertAlign w:val="baseline"/>
                <w:lang w:val="en-US" w:eastAsia="zh-CN"/>
              </w:rPr>
            </w:pPr>
          </w:p>
          <w:p w14:paraId="35E23653">
            <w:pPr>
              <w:pStyle w:val="10"/>
              <w:jc w:val="center"/>
              <w:rPr>
                <w:rFonts w:hint="eastAsia" w:ascii="黑体" w:hAnsi="黑体" w:eastAsia="黑体" w:cs="黑体"/>
                <w:bCs/>
                <w:sz w:val="28"/>
                <w:szCs w:val="28"/>
                <w:vertAlign w:val="baseline"/>
                <w:lang w:val="en-US" w:eastAsia="zh-CN"/>
              </w:rPr>
            </w:pPr>
          </w:p>
          <w:p w14:paraId="530FDCC4">
            <w:pPr>
              <w:pStyle w:val="10"/>
              <w:ind w:firstLine="280" w:firstLineChars="100"/>
              <w:jc w:val="center"/>
              <w:rPr>
                <w:rFonts w:hint="eastAsia" w:ascii="黑体" w:hAnsi="黑体" w:eastAsia="黑体" w:cs="黑体"/>
                <w:bCs/>
                <w:sz w:val="28"/>
                <w:szCs w:val="28"/>
                <w:vertAlign w:val="baseline"/>
                <w:lang w:val="en-US" w:eastAsia="zh-CN"/>
              </w:rPr>
            </w:pPr>
            <w:r>
              <w:rPr>
                <w:rFonts w:hint="eastAsia" w:ascii="Times New Roman" w:hAnsi="Times New Roman" w:eastAsia="黑体" w:cs="黑体"/>
                <w:bCs/>
                <w:sz w:val="28"/>
                <w:szCs w:val="28"/>
                <w:vertAlign w:val="baseline"/>
                <w:lang w:val="en-US" w:eastAsia="zh-CN"/>
              </w:rPr>
              <w:t>3</w:t>
            </w:r>
          </w:p>
          <w:p w14:paraId="3E27E92B">
            <w:pPr>
              <w:pStyle w:val="10"/>
              <w:jc w:val="center"/>
              <w:rPr>
                <w:rFonts w:hint="default" w:ascii="黑体" w:hAnsi="黑体" w:eastAsia="黑体" w:cs="黑体"/>
                <w:bCs/>
                <w:sz w:val="28"/>
                <w:szCs w:val="28"/>
                <w:vertAlign w:val="baseline"/>
                <w:lang w:val="en-US" w:eastAsia="zh-CN"/>
              </w:rPr>
            </w:pPr>
          </w:p>
        </w:tc>
        <w:tc>
          <w:tcPr>
            <w:tcW w:w="1245" w:type="dxa"/>
            <w:vMerge w:val="restart"/>
            <w:noWrap w:val="0"/>
            <w:vAlign w:val="center"/>
          </w:tcPr>
          <w:p w14:paraId="7D0EB235">
            <w:pPr>
              <w:spacing w:line="520" w:lineRule="exact"/>
              <w:jc w:val="center"/>
              <w:rPr>
                <w:rFonts w:hint="eastAsia" w:ascii="黑体" w:hAnsi="黑体" w:eastAsia="黑体" w:cs="黑体"/>
                <w:sz w:val="28"/>
                <w:szCs w:val="28"/>
              </w:rPr>
            </w:pPr>
          </w:p>
          <w:p w14:paraId="16F6AD8B">
            <w:pPr>
              <w:spacing w:line="520" w:lineRule="exact"/>
              <w:jc w:val="center"/>
              <w:rPr>
                <w:rFonts w:hint="eastAsia" w:ascii="黑体" w:hAnsi="黑体" w:eastAsia="黑体" w:cs="黑体"/>
                <w:sz w:val="28"/>
                <w:szCs w:val="28"/>
              </w:rPr>
            </w:pPr>
          </w:p>
          <w:p w14:paraId="54A784BB">
            <w:pPr>
              <w:spacing w:line="520" w:lineRule="exact"/>
              <w:jc w:val="center"/>
              <w:rPr>
                <w:rFonts w:hint="eastAsia" w:ascii="黑体" w:hAnsi="黑体" w:eastAsia="黑体" w:cs="黑体"/>
                <w:sz w:val="28"/>
                <w:szCs w:val="28"/>
              </w:rPr>
            </w:pPr>
          </w:p>
          <w:p w14:paraId="4B6A51FD">
            <w:pPr>
              <w:spacing w:line="520" w:lineRule="exact"/>
              <w:jc w:val="center"/>
              <w:rPr>
                <w:rFonts w:hint="eastAsia" w:ascii="黑体" w:hAnsi="黑体" w:eastAsia="黑体" w:cs="黑体"/>
                <w:sz w:val="28"/>
                <w:szCs w:val="28"/>
              </w:rPr>
            </w:pPr>
          </w:p>
          <w:p w14:paraId="23B8D126">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重点</w:t>
            </w:r>
          </w:p>
          <w:p w14:paraId="5042EBD3">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内容</w:t>
            </w:r>
          </w:p>
          <w:p w14:paraId="136C7BA2">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宣传</w:t>
            </w:r>
          </w:p>
          <w:p w14:paraId="03DBF257">
            <w:pPr>
              <w:spacing w:line="52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w:t>
            </w:r>
            <w:r>
              <w:rPr>
                <w:rFonts w:hint="eastAsia" w:ascii="Times New Roman" w:hAnsi="Times New Roman" w:eastAsia="黑体" w:cs="黑体"/>
                <w:sz w:val="28"/>
                <w:szCs w:val="28"/>
                <w:lang w:val="en-US" w:eastAsia="zh-CN"/>
              </w:rPr>
              <w:t>12</w:t>
            </w:r>
            <w:r>
              <w:rPr>
                <w:rFonts w:hint="eastAsia" w:ascii="黑体" w:hAnsi="黑体" w:eastAsia="黑体" w:cs="黑体"/>
                <w:sz w:val="28"/>
                <w:szCs w:val="28"/>
                <w:lang w:val="en-US" w:eastAsia="zh-CN"/>
              </w:rPr>
              <w:t>分</w:t>
            </w:r>
            <w:r>
              <w:rPr>
                <w:rFonts w:hint="eastAsia" w:ascii="黑体" w:hAnsi="黑体" w:eastAsia="黑体" w:cs="黑体"/>
                <w:sz w:val="28"/>
                <w:szCs w:val="28"/>
                <w:lang w:eastAsia="zh-CN"/>
              </w:rPr>
              <w:t>）</w:t>
            </w:r>
          </w:p>
          <w:p w14:paraId="0663B8C2">
            <w:pPr>
              <w:spacing w:line="520" w:lineRule="exact"/>
              <w:jc w:val="center"/>
              <w:rPr>
                <w:rFonts w:hint="eastAsia" w:ascii="黑体" w:hAnsi="黑体" w:eastAsia="黑体" w:cs="黑体"/>
                <w:sz w:val="28"/>
                <w:szCs w:val="28"/>
              </w:rPr>
            </w:pPr>
          </w:p>
          <w:p w14:paraId="7CF0CC1E">
            <w:pPr>
              <w:spacing w:line="520" w:lineRule="exact"/>
              <w:ind w:firstLine="280" w:firstLineChars="100"/>
              <w:jc w:val="center"/>
              <w:rPr>
                <w:rFonts w:hint="eastAsia" w:ascii="黑体" w:hAnsi="黑体" w:eastAsia="黑体" w:cs="黑体"/>
                <w:sz w:val="28"/>
                <w:szCs w:val="28"/>
              </w:rPr>
            </w:pPr>
          </w:p>
          <w:p w14:paraId="014F2A2F">
            <w:pPr>
              <w:pStyle w:val="6"/>
              <w:jc w:val="center"/>
              <w:rPr>
                <w:rFonts w:hint="eastAsia" w:ascii="黑体" w:hAnsi="黑体" w:eastAsia="黑体" w:cs="黑体"/>
                <w:sz w:val="28"/>
                <w:szCs w:val="28"/>
              </w:rPr>
            </w:pPr>
          </w:p>
          <w:p w14:paraId="759B964E">
            <w:pPr>
              <w:jc w:val="center"/>
              <w:rPr>
                <w:rFonts w:hint="eastAsia" w:ascii="黑体" w:hAnsi="黑体" w:eastAsia="黑体" w:cs="黑体"/>
                <w:sz w:val="28"/>
                <w:szCs w:val="28"/>
              </w:rPr>
            </w:pPr>
          </w:p>
          <w:p w14:paraId="2A3D739B">
            <w:pPr>
              <w:pStyle w:val="6"/>
              <w:jc w:val="center"/>
              <w:rPr>
                <w:rFonts w:hint="eastAsia"/>
              </w:rPr>
            </w:pPr>
          </w:p>
          <w:p w14:paraId="309EE2E6">
            <w:pPr>
              <w:pStyle w:val="6"/>
              <w:ind w:left="0" w:leftChars="0" w:firstLine="0" w:firstLineChars="0"/>
              <w:jc w:val="center"/>
              <w:rPr>
                <w:rFonts w:hint="eastAsia" w:ascii="黑体" w:hAnsi="黑体" w:eastAsia="黑体" w:cs="黑体"/>
                <w:sz w:val="28"/>
                <w:szCs w:val="28"/>
              </w:rPr>
            </w:pPr>
          </w:p>
          <w:p w14:paraId="75D4790A">
            <w:pPr>
              <w:pStyle w:val="6"/>
              <w:ind w:left="0" w:leftChars="0" w:firstLine="280" w:firstLineChars="100"/>
              <w:jc w:val="center"/>
              <w:rPr>
                <w:rFonts w:hint="eastAsia" w:ascii="黑体" w:hAnsi="黑体" w:eastAsia="黑体" w:cs="黑体"/>
                <w:sz w:val="28"/>
                <w:szCs w:val="28"/>
              </w:rPr>
            </w:pPr>
          </w:p>
          <w:p w14:paraId="50CFD935">
            <w:pPr>
              <w:rPr>
                <w:rFonts w:hint="eastAsia"/>
              </w:rPr>
            </w:pPr>
          </w:p>
          <w:p w14:paraId="0A095F90">
            <w:pPr>
              <w:pStyle w:val="6"/>
              <w:ind w:left="0" w:leftChars="0" w:firstLine="280" w:firstLineChars="100"/>
              <w:jc w:val="center"/>
              <w:rPr>
                <w:rFonts w:hint="eastAsia" w:ascii="黑体" w:hAnsi="黑体" w:eastAsia="黑体" w:cs="黑体"/>
                <w:sz w:val="28"/>
                <w:szCs w:val="28"/>
              </w:rPr>
            </w:pPr>
          </w:p>
          <w:p w14:paraId="732B02F2">
            <w:pPr>
              <w:pStyle w:val="6"/>
              <w:ind w:left="0" w:leftChars="0" w:firstLine="280" w:firstLineChars="100"/>
              <w:jc w:val="center"/>
              <w:rPr>
                <w:rFonts w:hint="eastAsia" w:ascii="黑体" w:hAnsi="黑体" w:eastAsia="黑体" w:cs="黑体"/>
                <w:sz w:val="28"/>
                <w:szCs w:val="28"/>
              </w:rPr>
            </w:pPr>
          </w:p>
          <w:p w14:paraId="145F6285">
            <w:pPr>
              <w:pStyle w:val="6"/>
              <w:ind w:left="0" w:leftChars="0" w:firstLine="280" w:firstLineChars="100"/>
              <w:jc w:val="center"/>
              <w:rPr>
                <w:rFonts w:hint="eastAsia" w:ascii="黑体" w:hAnsi="黑体" w:eastAsia="黑体" w:cs="黑体"/>
                <w:sz w:val="28"/>
                <w:szCs w:val="28"/>
              </w:rPr>
            </w:pPr>
            <w:r>
              <w:rPr>
                <w:rFonts w:hint="eastAsia" w:ascii="黑体" w:hAnsi="黑体" w:eastAsia="黑体" w:cs="黑体"/>
                <w:sz w:val="28"/>
                <w:szCs w:val="28"/>
              </w:rPr>
              <w:t>重点</w:t>
            </w:r>
          </w:p>
          <w:p w14:paraId="42D6B491">
            <w:pPr>
              <w:pStyle w:val="6"/>
              <w:ind w:left="0" w:leftChars="0" w:firstLine="280" w:firstLineChars="100"/>
              <w:jc w:val="center"/>
              <w:rPr>
                <w:rFonts w:hint="eastAsia" w:ascii="黑体" w:hAnsi="黑体" w:eastAsia="黑体" w:cs="黑体"/>
                <w:sz w:val="28"/>
                <w:szCs w:val="28"/>
              </w:rPr>
            </w:pPr>
            <w:r>
              <w:rPr>
                <w:rFonts w:hint="eastAsia" w:ascii="黑体" w:hAnsi="黑体" w:eastAsia="黑体" w:cs="黑体"/>
                <w:sz w:val="28"/>
                <w:szCs w:val="28"/>
              </w:rPr>
              <w:t>内容</w:t>
            </w:r>
          </w:p>
          <w:p w14:paraId="71B024D8">
            <w:pPr>
              <w:pStyle w:val="6"/>
              <w:ind w:left="0" w:leftChars="0" w:firstLine="280" w:firstLineChars="100"/>
              <w:jc w:val="center"/>
              <w:rPr>
                <w:rFonts w:hint="eastAsia" w:ascii="黑体" w:hAnsi="黑体" w:eastAsia="黑体" w:cs="黑体"/>
                <w:sz w:val="28"/>
                <w:szCs w:val="28"/>
              </w:rPr>
            </w:pPr>
            <w:r>
              <w:rPr>
                <w:rFonts w:hint="eastAsia" w:ascii="黑体" w:hAnsi="黑体" w:eastAsia="黑体" w:cs="黑体"/>
                <w:sz w:val="28"/>
                <w:szCs w:val="28"/>
                <w:lang w:eastAsia="zh-CN"/>
              </w:rPr>
              <w:t>宣</w:t>
            </w:r>
            <w:r>
              <w:rPr>
                <w:rFonts w:hint="eastAsia" w:ascii="黑体" w:hAnsi="黑体" w:eastAsia="黑体" w:cs="黑体"/>
                <w:sz w:val="28"/>
                <w:szCs w:val="28"/>
              </w:rPr>
              <w:t>传</w:t>
            </w:r>
          </w:p>
          <w:p w14:paraId="355F009B">
            <w:pPr>
              <w:pStyle w:val="6"/>
              <w:ind w:left="0" w:leftChars="0" w:firstLine="0" w:firstLineChars="0"/>
              <w:jc w:val="left"/>
              <w:rPr>
                <w:rFonts w:hint="eastAsia" w:eastAsia="黑体"/>
                <w:lang w:val="en-US" w:eastAsia="zh-CN"/>
              </w:rPr>
            </w:pPr>
            <w:r>
              <w:rPr>
                <w:rFonts w:hint="eastAsia" w:ascii="黑体" w:hAnsi="黑体" w:eastAsia="黑体" w:cs="黑体"/>
                <w:sz w:val="28"/>
                <w:szCs w:val="28"/>
                <w:lang w:eastAsia="zh-CN"/>
              </w:rPr>
              <w:t>（</w:t>
            </w:r>
            <w:r>
              <w:rPr>
                <w:rFonts w:hint="eastAsia" w:ascii="Times New Roman" w:hAnsi="Times New Roman" w:eastAsia="黑体" w:cs="黑体"/>
                <w:sz w:val="28"/>
                <w:szCs w:val="28"/>
                <w:lang w:val="en-US" w:eastAsia="zh-CN"/>
              </w:rPr>
              <w:t>12</w:t>
            </w:r>
            <w:r>
              <w:rPr>
                <w:rFonts w:hint="eastAsia" w:ascii="黑体" w:hAnsi="黑体" w:eastAsia="黑体" w:cs="黑体"/>
                <w:sz w:val="28"/>
                <w:szCs w:val="28"/>
                <w:lang w:val="en-US" w:eastAsia="zh-CN"/>
              </w:rPr>
              <w:t>分</w:t>
            </w:r>
            <w:r>
              <w:rPr>
                <w:rFonts w:hint="eastAsia" w:ascii="黑体" w:hAnsi="黑体" w:eastAsia="黑体" w:cs="黑体"/>
                <w:sz w:val="28"/>
                <w:szCs w:val="28"/>
                <w:lang w:eastAsia="zh-CN"/>
              </w:rPr>
              <w:t>）</w:t>
            </w:r>
          </w:p>
        </w:tc>
        <w:tc>
          <w:tcPr>
            <w:tcW w:w="1321" w:type="dxa"/>
            <w:vMerge w:val="restart"/>
            <w:noWrap w:val="0"/>
            <w:vAlign w:val="center"/>
          </w:tcPr>
          <w:p w14:paraId="171917AA">
            <w:pPr>
              <w:spacing w:line="360" w:lineRule="exact"/>
              <w:jc w:val="left"/>
              <w:rPr>
                <w:rFonts w:hint="eastAsia" w:ascii="楷体_GB2312" w:hAnsi="楷体_GB2312" w:eastAsia="楷体_GB2312" w:cs="楷体_GB2312"/>
                <w:kern w:val="2"/>
                <w:sz w:val="24"/>
                <w:szCs w:val="24"/>
                <w:lang w:val="en-US" w:eastAsia="zh-CN" w:bidi="ar-SA"/>
              </w:rPr>
            </w:pPr>
            <w:r>
              <w:rPr>
                <w:rFonts w:hint="eastAsia" w:ascii="楷体_GB2312" w:hAnsi="楷体_GB2312" w:eastAsia="楷体_GB2312" w:cs="楷体_GB2312"/>
                <w:sz w:val="24"/>
              </w:rPr>
              <w:t>习近平法治思想学习宣传情况</w:t>
            </w:r>
            <w:r>
              <w:rPr>
                <w:rFonts w:hint="eastAsia" w:ascii="楷体_GB2312" w:hAnsi="楷体_GB2312" w:eastAsia="楷体_GB2312" w:cs="楷体_GB2312"/>
                <w:sz w:val="24"/>
                <w:lang w:eastAsia="zh-CN"/>
              </w:rPr>
              <w:t>（</w:t>
            </w:r>
            <w:r>
              <w:rPr>
                <w:rFonts w:hint="eastAsia" w:ascii="Times New Roman" w:hAnsi="Times New Roman" w:eastAsia="楷体_GB2312" w:cs="楷体_GB2312"/>
                <w:sz w:val="24"/>
                <w:lang w:val="en-US" w:eastAsia="zh-CN"/>
              </w:rPr>
              <w:t>3</w:t>
            </w:r>
            <w:r>
              <w:rPr>
                <w:rFonts w:hint="eastAsia" w:ascii="楷体_GB2312" w:hAnsi="楷体_GB2312" w:eastAsia="楷体_GB2312" w:cs="楷体_GB2312"/>
                <w:sz w:val="24"/>
                <w:lang w:val="en-US" w:eastAsia="zh-CN"/>
              </w:rPr>
              <w:t>分</w:t>
            </w:r>
            <w:r>
              <w:rPr>
                <w:rFonts w:hint="eastAsia" w:ascii="楷体_GB2312" w:hAnsi="楷体_GB2312" w:eastAsia="楷体_GB2312" w:cs="楷体_GB2312"/>
                <w:sz w:val="24"/>
                <w:lang w:eastAsia="zh-CN"/>
              </w:rPr>
              <w:t>）</w:t>
            </w:r>
          </w:p>
        </w:tc>
        <w:tc>
          <w:tcPr>
            <w:tcW w:w="3644" w:type="dxa"/>
            <w:noWrap w:val="0"/>
            <w:vAlign w:val="center"/>
          </w:tcPr>
          <w:p w14:paraId="2BA19300">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rPr>
              <w:t>5</w:t>
            </w:r>
            <w:r>
              <w:rPr>
                <w:rFonts w:hint="eastAsia" w:ascii="仿宋_GB2312" w:hAnsi="仿宋_GB2312" w:eastAsia="仿宋_GB2312" w:cs="仿宋_GB2312"/>
                <w:sz w:val="22"/>
              </w:rPr>
              <w:t>.把习近平法治思想作为各级党委（党组）理论学习中心组重点</w:t>
            </w:r>
            <w:r>
              <w:rPr>
                <w:rFonts w:hint="eastAsia" w:ascii="仿宋_GB2312" w:hAnsi="仿宋_GB2312" w:eastAsia="仿宋_GB2312" w:cs="仿宋_GB2312"/>
                <w:sz w:val="22"/>
                <w:lang w:eastAsia="zh-CN"/>
              </w:rPr>
              <w:t>学习</w:t>
            </w:r>
            <w:r>
              <w:rPr>
                <w:rFonts w:hint="eastAsia" w:ascii="仿宋_GB2312" w:hAnsi="仿宋_GB2312" w:eastAsia="仿宋_GB2312" w:cs="仿宋_GB2312"/>
                <w:sz w:val="22"/>
              </w:rPr>
              <w:t>内容</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1</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744EB217">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安排部署文件、重点活动简报信息、具体工作开展情况目录等。未部署开展扣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5D76A4AE">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61A361B3">
            <w:pPr>
              <w:pStyle w:val="9"/>
              <w:jc w:val="left"/>
              <w:rPr>
                <w:rFonts w:hint="eastAsia" w:ascii="仿宋_GB2312" w:hAnsi="仿宋_GB2312" w:eastAsia="仿宋_GB2312" w:cs="仿宋_GB2312"/>
                <w:bCs/>
                <w:sz w:val="44"/>
                <w:szCs w:val="44"/>
                <w:vertAlign w:val="baseline"/>
                <w:lang w:val="en-US" w:eastAsia="zh-CN"/>
              </w:rPr>
            </w:pPr>
            <w:r>
              <w:rPr>
                <w:rFonts w:hint="eastAsia" w:ascii="仿宋_GB2312" w:hAnsi="仿宋_GB2312" w:eastAsia="仿宋_GB2312" w:cs="仿宋_GB2312"/>
                <w:kern w:val="2"/>
                <w:sz w:val="22"/>
                <w:szCs w:val="24"/>
                <w:lang w:val="en-US" w:eastAsia="zh-CN" w:bidi="ar-SA"/>
              </w:rPr>
              <w:t>宣传部，</w:t>
            </w:r>
            <w:r>
              <w:rPr>
                <w:rFonts w:hint="eastAsia" w:ascii="仿宋_GB2312" w:hAnsi="仿宋_GB2312" w:eastAsia="仿宋_GB2312" w:cs="仿宋_GB2312"/>
                <w:sz w:val="22"/>
                <w:lang w:val="en-US" w:eastAsia="zh-CN"/>
              </w:rPr>
              <w:t>配合单位：各乡镇、各部门（单位）</w:t>
            </w:r>
          </w:p>
        </w:tc>
      </w:tr>
      <w:tr w14:paraId="711C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960" w:type="dxa"/>
            <w:vMerge w:val="continue"/>
            <w:noWrap w:val="0"/>
            <w:vAlign w:val="center"/>
          </w:tcPr>
          <w:p w14:paraId="793B2344">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04A00394">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41E34166">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67273DCF">
            <w:pPr>
              <w:spacing w:line="24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rPr>
              <w:t>6</w:t>
            </w:r>
            <w:r>
              <w:rPr>
                <w:rFonts w:hint="eastAsia" w:ascii="仿宋_GB2312" w:hAnsi="仿宋_GB2312" w:eastAsia="仿宋_GB2312" w:cs="仿宋_GB2312"/>
                <w:sz w:val="22"/>
              </w:rPr>
              <w:t>.广泛组织党员、干部系统学习习近平法治思想，列为</w:t>
            </w:r>
            <w:r>
              <w:rPr>
                <w:rFonts w:hint="eastAsia" w:ascii="仿宋_GB2312" w:hAnsi="仿宋_GB2312" w:eastAsia="仿宋_GB2312" w:cs="仿宋_GB2312"/>
                <w:sz w:val="22"/>
                <w:lang w:eastAsia="zh-CN"/>
              </w:rPr>
              <w:t>各级各类培训重点内容，</w:t>
            </w:r>
            <w:r>
              <w:rPr>
                <w:rFonts w:hint="eastAsia" w:ascii="仿宋_GB2312" w:hAnsi="仿宋_GB2312" w:eastAsia="仿宋_GB2312" w:cs="仿宋_GB2312"/>
                <w:sz w:val="22"/>
              </w:rPr>
              <w:t>每年至少开展</w:t>
            </w:r>
            <w:r>
              <w:rPr>
                <w:rFonts w:hint="eastAsia" w:ascii="Times New Roman" w:hAnsi="Times New Roman" w:eastAsia="仿宋_GB2312" w:cs="仿宋_GB2312"/>
                <w:sz w:val="22"/>
              </w:rPr>
              <w:t>1</w:t>
            </w:r>
            <w:r>
              <w:rPr>
                <w:rFonts w:hint="eastAsia" w:ascii="仿宋_GB2312" w:hAnsi="仿宋_GB2312" w:eastAsia="仿宋_GB2312" w:cs="仿宋_GB2312"/>
                <w:sz w:val="22"/>
              </w:rPr>
              <w:t>次习近平法治思想专题宣讲活动</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1</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7EAA5079">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安排部署文件、重点工作简报信息、具体工作开展情况目录等。未部署开展扣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5AA6D0AA">
            <w:pPr>
              <w:spacing w:line="260" w:lineRule="exact"/>
              <w:jc w:val="left"/>
              <w:rPr>
                <w:rFonts w:hint="eastAsia" w:ascii="仿宋_GB2312" w:hAnsi="仿宋_GB2312" w:eastAsia="仿宋_GB2312" w:cs="仿宋_GB2312"/>
                <w:sz w:val="22"/>
                <w:lang w:val="en-US" w:eastAsia="zh-CN"/>
              </w:rPr>
            </w:pPr>
          </w:p>
        </w:tc>
        <w:tc>
          <w:tcPr>
            <w:tcW w:w="2265" w:type="dxa"/>
            <w:noWrap w:val="0"/>
            <w:vAlign w:val="center"/>
          </w:tcPr>
          <w:p w14:paraId="258D2244">
            <w:pPr>
              <w:spacing w:line="260" w:lineRule="exact"/>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组织部、宣传部，配合单位：各乡镇、各部门（单位）</w:t>
            </w:r>
          </w:p>
        </w:tc>
      </w:tr>
      <w:tr w14:paraId="7908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60" w:type="dxa"/>
            <w:vMerge w:val="continue"/>
            <w:noWrap w:val="0"/>
            <w:vAlign w:val="center"/>
          </w:tcPr>
          <w:p w14:paraId="2A8BA3D2">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7321A702">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75D237E5">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26BDC02C">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rPr>
              <w:t>7</w:t>
            </w:r>
            <w:r>
              <w:rPr>
                <w:rFonts w:hint="eastAsia" w:ascii="仿宋_GB2312" w:hAnsi="仿宋_GB2312" w:eastAsia="仿宋_GB2312" w:cs="仿宋_GB2312"/>
                <w:sz w:val="22"/>
              </w:rPr>
              <w:t>.通过多种形式，运用各类媒体和平台，发挥好各类基层普法阵地作用，推动习近平法治思想入脑入心、走深走实</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1</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6CF8685F">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安排部署文件、重点工作简报信息或具体工作开展情况目录等。未部署开展扣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3F035A1E">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5BFA93DF">
            <w:pPr>
              <w:pStyle w:val="9"/>
              <w:jc w:val="left"/>
              <w:rPr>
                <w:rFonts w:hint="eastAsia" w:ascii="仿宋_GB2312" w:hAnsi="仿宋_GB2312" w:eastAsia="仿宋_GB2312" w:cs="仿宋_GB2312"/>
                <w:bCs/>
                <w:sz w:val="44"/>
                <w:szCs w:val="44"/>
                <w:vertAlign w:val="baseline"/>
                <w:lang w:val="en-US" w:eastAsia="zh-CN"/>
              </w:rPr>
            </w:pPr>
            <w:r>
              <w:rPr>
                <w:rFonts w:hint="eastAsia" w:ascii="仿宋_GB2312" w:hAnsi="仿宋_GB2312" w:eastAsia="仿宋_GB2312" w:cs="仿宋_GB2312"/>
                <w:kern w:val="2"/>
                <w:sz w:val="22"/>
                <w:szCs w:val="24"/>
                <w:lang w:val="en-US" w:eastAsia="zh-CN" w:bidi="ar-SA"/>
              </w:rPr>
              <w:t>宣传部，</w:t>
            </w:r>
            <w:r>
              <w:rPr>
                <w:rFonts w:hint="eastAsia" w:ascii="仿宋_GB2312" w:hAnsi="仿宋_GB2312" w:eastAsia="仿宋_GB2312" w:cs="仿宋_GB2312"/>
                <w:sz w:val="22"/>
                <w:lang w:val="en-US" w:eastAsia="zh-CN"/>
              </w:rPr>
              <w:t>配合单位：各乡镇、各部门（单位）</w:t>
            </w:r>
          </w:p>
        </w:tc>
      </w:tr>
      <w:tr w14:paraId="1F4A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0" w:type="dxa"/>
            <w:vMerge w:val="continue"/>
            <w:noWrap w:val="0"/>
            <w:vAlign w:val="center"/>
          </w:tcPr>
          <w:p w14:paraId="3AB72684">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5C2BED65">
            <w:pPr>
              <w:pStyle w:val="6"/>
              <w:ind w:left="0" w:leftChars="0" w:firstLine="210" w:firstLineChars="100"/>
              <w:jc w:val="center"/>
              <w:rPr>
                <w:rFonts w:hint="eastAsia"/>
                <w:lang w:val="en-US" w:eastAsia="zh-CN"/>
              </w:rPr>
            </w:pPr>
          </w:p>
        </w:tc>
        <w:tc>
          <w:tcPr>
            <w:tcW w:w="1321" w:type="dxa"/>
            <w:vMerge w:val="restart"/>
            <w:noWrap w:val="0"/>
            <w:vAlign w:val="center"/>
          </w:tcPr>
          <w:p w14:paraId="605E4468">
            <w:pPr>
              <w:spacing w:line="360" w:lineRule="exact"/>
              <w:jc w:val="left"/>
              <w:rPr>
                <w:rFonts w:hint="eastAsia" w:ascii="楷体_GB2312" w:hAnsi="楷体_GB2312" w:eastAsia="楷体_GB2312" w:cs="楷体_GB2312"/>
                <w:sz w:val="24"/>
              </w:rPr>
            </w:pPr>
          </w:p>
          <w:p w14:paraId="099574BE">
            <w:pPr>
              <w:spacing w:line="360" w:lineRule="exact"/>
              <w:jc w:val="left"/>
              <w:rPr>
                <w:rFonts w:hint="eastAsia" w:ascii="楷体_GB2312" w:hAnsi="楷体_GB2312" w:eastAsia="楷体_GB2312" w:cs="楷体_GB2312"/>
                <w:sz w:val="24"/>
              </w:rPr>
            </w:pPr>
          </w:p>
          <w:p w14:paraId="3435A636">
            <w:pPr>
              <w:spacing w:line="360" w:lineRule="exact"/>
              <w:jc w:val="left"/>
              <w:rPr>
                <w:rFonts w:hint="eastAsia" w:ascii="楷体_GB2312" w:hAnsi="楷体_GB2312" w:eastAsia="楷体_GB2312" w:cs="楷体_GB2312"/>
                <w:sz w:val="24"/>
              </w:rPr>
            </w:pPr>
          </w:p>
          <w:p w14:paraId="7916350C">
            <w:pPr>
              <w:spacing w:line="360" w:lineRule="exact"/>
              <w:jc w:val="left"/>
              <w:rPr>
                <w:rFonts w:hint="eastAsia" w:ascii="楷体_GB2312" w:hAnsi="楷体_GB2312" w:eastAsia="楷体_GB2312" w:cs="楷体_GB2312"/>
                <w:sz w:val="24"/>
              </w:rPr>
            </w:pPr>
          </w:p>
          <w:p w14:paraId="3953579C">
            <w:pPr>
              <w:spacing w:line="36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宪法学习</w:t>
            </w:r>
          </w:p>
          <w:p w14:paraId="2295597B">
            <w:pPr>
              <w:spacing w:line="360" w:lineRule="exact"/>
              <w:jc w:val="left"/>
              <w:rPr>
                <w:rFonts w:hint="eastAsia" w:ascii="楷体_GB2312" w:hAnsi="楷体_GB2312" w:eastAsia="楷体_GB2312" w:cs="楷体_GB2312"/>
                <w:sz w:val="24"/>
                <w:lang w:eastAsia="zh-CN"/>
              </w:rPr>
            </w:pPr>
            <w:r>
              <w:rPr>
                <w:rFonts w:hint="eastAsia" w:ascii="楷体_GB2312" w:hAnsi="楷体_GB2312" w:eastAsia="楷体_GB2312" w:cs="楷体_GB2312"/>
                <w:sz w:val="24"/>
              </w:rPr>
              <w:t>宣传</w:t>
            </w:r>
            <w:r>
              <w:rPr>
                <w:rFonts w:hint="eastAsia" w:ascii="楷体_GB2312" w:hAnsi="楷体_GB2312" w:eastAsia="楷体_GB2312" w:cs="楷体_GB2312"/>
                <w:sz w:val="24"/>
                <w:lang w:eastAsia="zh-CN"/>
              </w:rPr>
              <w:t>（</w:t>
            </w:r>
            <w:r>
              <w:rPr>
                <w:rFonts w:hint="eastAsia" w:ascii="Times New Roman" w:hAnsi="Times New Roman" w:eastAsia="楷体_GB2312" w:cs="楷体_GB2312"/>
                <w:sz w:val="24"/>
                <w:lang w:val="en-US" w:eastAsia="zh-CN"/>
              </w:rPr>
              <w:t>3</w:t>
            </w:r>
            <w:r>
              <w:rPr>
                <w:rFonts w:hint="eastAsia" w:ascii="楷体_GB2312" w:hAnsi="楷体_GB2312" w:eastAsia="楷体_GB2312" w:cs="楷体_GB2312"/>
                <w:sz w:val="24"/>
                <w:lang w:val="en-US" w:eastAsia="zh-CN"/>
              </w:rPr>
              <w:t>分</w:t>
            </w:r>
            <w:r>
              <w:rPr>
                <w:rFonts w:hint="eastAsia" w:ascii="楷体_GB2312" w:hAnsi="楷体_GB2312" w:eastAsia="楷体_GB2312" w:cs="楷体_GB2312"/>
                <w:sz w:val="24"/>
                <w:lang w:eastAsia="zh-CN"/>
              </w:rPr>
              <w:t>）</w:t>
            </w:r>
          </w:p>
          <w:p w14:paraId="328D5A9E">
            <w:pPr>
              <w:spacing w:line="260" w:lineRule="exact"/>
              <w:jc w:val="left"/>
              <w:rPr>
                <w:rFonts w:hint="eastAsia"/>
                <w:lang w:val="en-US" w:eastAsia="zh-CN"/>
              </w:rPr>
            </w:pPr>
          </w:p>
          <w:p w14:paraId="4583E560">
            <w:pPr>
              <w:pStyle w:val="6"/>
              <w:jc w:val="left"/>
              <w:rPr>
                <w:rFonts w:hint="eastAsia"/>
                <w:lang w:val="en-US" w:eastAsia="zh-CN"/>
              </w:rPr>
            </w:pPr>
          </w:p>
          <w:p w14:paraId="56F56564">
            <w:pPr>
              <w:jc w:val="left"/>
              <w:rPr>
                <w:rFonts w:hint="eastAsia"/>
                <w:lang w:val="en-US" w:eastAsia="zh-CN"/>
              </w:rPr>
            </w:pPr>
          </w:p>
          <w:p w14:paraId="74380302">
            <w:pPr>
              <w:pStyle w:val="6"/>
              <w:jc w:val="left"/>
              <w:rPr>
                <w:rFonts w:hint="eastAsia"/>
                <w:lang w:val="en-US" w:eastAsia="zh-CN"/>
              </w:rPr>
            </w:pPr>
          </w:p>
          <w:p w14:paraId="6EC74FBC">
            <w:pPr>
              <w:jc w:val="left"/>
              <w:rPr>
                <w:rFonts w:hint="eastAsia"/>
                <w:lang w:val="en-US" w:eastAsia="zh-CN"/>
              </w:rPr>
            </w:pPr>
          </w:p>
          <w:p w14:paraId="39D1E62A">
            <w:pPr>
              <w:spacing w:line="360" w:lineRule="exact"/>
              <w:jc w:val="left"/>
              <w:rPr>
                <w:rFonts w:hint="eastAsia" w:ascii="楷体_GB2312" w:hAnsi="楷体_GB2312" w:eastAsia="楷体_GB2312" w:cs="楷体_GB2312"/>
                <w:sz w:val="24"/>
              </w:rPr>
            </w:pPr>
          </w:p>
          <w:p w14:paraId="76D5E691">
            <w:pPr>
              <w:spacing w:line="36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宪法学习</w:t>
            </w:r>
          </w:p>
          <w:p w14:paraId="01EF2450">
            <w:pPr>
              <w:spacing w:line="36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宣传</w:t>
            </w:r>
          </w:p>
          <w:p w14:paraId="47FB846B">
            <w:pPr>
              <w:spacing w:line="360" w:lineRule="exact"/>
              <w:jc w:val="left"/>
              <w:rPr>
                <w:rFonts w:hint="eastAsia" w:ascii="楷体_GB2312" w:hAnsi="楷体_GB2312" w:eastAsia="楷体_GB2312" w:cs="楷体_GB2312"/>
                <w:sz w:val="24"/>
                <w:lang w:eastAsia="zh-CN"/>
              </w:rPr>
            </w:pPr>
            <w:r>
              <w:rPr>
                <w:rFonts w:hint="eastAsia" w:ascii="楷体_GB2312" w:hAnsi="楷体_GB2312" w:eastAsia="楷体_GB2312" w:cs="楷体_GB2312"/>
                <w:sz w:val="24"/>
                <w:lang w:eastAsia="zh-CN"/>
              </w:rPr>
              <w:t>（</w:t>
            </w:r>
            <w:r>
              <w:rPr>
                <w:rFonts w:hint="eastAsia" w:ascii="Times New Roman" w:hAnsi="Times New Roman" w:eastAsia="楷体_GB2312" w:cs="楷体_GB2312"/>
                <w:sz w:val="24"/>
                <w:lang w:val="en-US" w:eastAsia="zh-CN"/>
              </w:rPr>
              <w:t>3</w:t>
            </w:r>
            <w:r>
              <w:rPr>
                <w:rFonts w:hint="eastAsia" w:ascii="楷体_GB2312" w:hAnsi="楷体_GB2312" w:eastAsia="楷体_GB2312" w:cs="楷体_GB2312"/>
                <w:sz w:val="24"/>
                <w:lang w:val="en-US" w:eastAsia="zh-CN"/>
              </w:rPr>
              <w:t>分</w:t>
            </w:r>
            <w:r>
              <w:rPr>
                <w:rFonts w:hint="eastAsia" w:ascii="楷体_GB2312" w:hAnsi="楷体_GB2312" w:eastAsia="楷体_GB2312" w:cs="楷体_GB2312"/>
                <w:sz w:val="24"/>
                <w:lang w:eastAsia="zh-CN"/>
              </w:rPr>
              <w:t>）</w:t>
            </w:r>
          </w:p>
          <w:p w14:paraId="6B6A8BBB">
            <w:pPr>
              <w:pStyle w:val="6"/>
              <w:jc w:val="left"/>
              <w:rPr>
                <w:rFonts w:hint="eastAsia"/>
                <w:lang w:val="en-US" w:eastAsia="zh-CN"/>
              </w:rPr>
            </w:pPr>
          </w:p>
        </w:tc>
        <w:tc>
          <w:tcPr>
            <w:tcW w:w="3644" w:type="dxa"/>
            <w:noWrap w:val="0"/>
            <w:vAlign w:val="center"/>
          </w:tcPr>
          <w:p w14:paraId="602646F1">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rPr>
              <w:t>8</w:t>
            </w:r>
            <w:r>
              <w:rPr>
                <w:rFonts w:hint="eastAsia" w:ascii="仿宋_GB2312" w:hAnsi="仿宋_GB2312" w:eastAsia="仿宋_GB2312" w:cs="仿宋_GB2312"/>
                <w:sz w:val="22"/>
              </w:rPr>
              <w:t>.把宪法作为各级党委（党组）理论学习中心组重点</w:t>
            </w:r>
            <w:r>
              <w:rPr>
                <w:rFonts w:hint="eastAsia" w:ascii="仿宋_GB2312" w:hAnsi="仿宋_GB2312" w:eastAsia="仿宋_GB2312" w:cs="仿宋_GB2312"/>
                <w:sz w:val="22"/>
                <w:lang w:eastAsia="zh-CN"/>
              </w:rPr>
              <w:t>学习</w:t>
            </w:r>
            <w:r>
              <w:rPr>
                <w:rFonts w:hint="eastAsia" w:ascii="仿宋_GB2312" w:hAnsi="仿宋_GB2312" w:eastAsia="仿宋_GB2312" w:cs="仿宋_GB2312"/>
                <w:sz w:val="22"/>
              </w:rPr>
              <w:t>内容</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1</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57CB778F">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安排部署文件、重点活动简报信息、具体工作开展情况目录等。未部署开展扣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0744854D">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3479FC55">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宣传部，</w:t>
            </w:r>
            <w:r>
              <w:rPr>
                <w:rFonts w:hint="eastAsia" w:ascii="仿宋_GB2312" w:hAnsi="仿宋_GB2312" w:eastAsia="仿宋_GB2312" w:cs="仿宋_GB2312"/>
                <w:sz w:val="22"/>
                <w:lang w:val="en-US" w:eastAsia="zh-CN"/>
              </w:rPr>
              <w:t>配合单位：各乡镇、各部门（单位）</w:t>
            </w:r>
          </w:p>
        </w:tc>
      </w:tr>
      <w:tr w14:paraId="06D6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960" w:type="dxa"/>
            <w:vMerge w:val="continue"/>
            <w:noWrap w:val="0"/>
            <w:vAlign w:val="center"/>
          </w:tcPr>
          <w:p w14:paraId="61E6D8B9">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28B4AC64">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4947EF4E">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59BBA79B">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rPr>
              <w:t>9</w:t>
            </w:r>
            <w:r>
              <w:rPr>
                <w:rFonts w:hint="eastAsia" w:ascii="仿宋_GB2312" w:hAnsi="仿宋_GB2312" w:eastAsia="仿宋_GB2312" w:cs="仿宋_GB2312"/>
                <w:sz w:val="22"/>
              </w:rPr>
              <w:t>.结合党史学习教育</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加强国旗法、国歌法、国徽法等宪法相关法的学习宣传。全面落实宪法宣誓制度，国家工作人员在就职时应当公开进行宪法宣誓</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lang w:val="en-US" w:eastAsia="zh-CN"/>
              </w:rPr>
              <w:t>0.5分</w:t>
            </w:r>
            <w:r>
              <w:rPr>
                <w:rFonts w:hint="eastAsia" w:ascii="仿宋_GB2312" w:hAnsi="仿宋_GB2312" w:eastAsia="仿宋_GB2312" w:cs="仿宋_GB2312"/>
                <w:sz w:val="22"/>
                <w:lang w:eastAsia="zh-CN"/>
              </w:rPr>
              <w:t>）。</w:t>
            </w:r>
          </w:p>
        </w:tc>
        <w:tc>
          <w:tcPr>
            <w:tcW w:w="3855" w:type="dxa"/>
            <w:noWrap w:val="0"/>
            <w:vAlign w:val="center"/>
          </w:tcPr>
          <w:p w14:paraId="5306421A">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安排部署文件、重点工作简报信息或具体工作开展情况目录等。未部署开展扣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66A65AB1">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45925D23">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宣传部、人大办，</w:t>
            </w:r>
            <w:r>
              <w:rPr>
                <w:rFonts w:hint="eastAsia" w:ascii="仿宋_GB2312" w:hAnsi="仿宋_GB2312" w:eastAsia="仿宋_GB2312" w:cs="仿宋_GB2312"/>
                <w:sz w:val="22"/>
                <w:lang w:val="en-US" w:eastAsia="zh-CN"/>
              </w:rPr>
              <w:t>配合单位：各乡镇、各部门（单位）</w:t>
            </w:r>
          </w:p>
        </w:tc>
      </w:tr>
      <w:tr w14:paraId="0AD2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vMerge w:val="continue"/>
            <w:noWrap w:val="0"/>
            <w:vAlign w:val="center"/>
          </w:tcPr>
          <w:p w14:paraId="36F173BE">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7F632382">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3ED6B9EC">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35E5D40C">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rPr>
              <w:t>10</w:t>
            </w:r>
            <w:r>
              <w:rPr>
                <w:rFonts w:hint="eastAsia" w:ascii="仿宋_GB2312" w:hAnsi="仿宋_GB2312" w:eastAsia="仿宋_GB2312" w:cs="仿宋_GB2312"/>
                <w:sz w:val="22"/>
              </w:rPr>
              <w:t>.推动宪法文化建设，至少建设</w:t>
            </w:r>
            <w:r>
              <w:rPr>
                <w:rFonts w:hint="eastAsia" w:ascii="Times New Roman" w:hAnsi="Times New Roman" w:eastAsia="仿宋_GB2312" w:cs="仿宋_GB2312"/>
                <w:sz w:val="22"/>
              </w:rPr>
              <w:t>1</w:t>
            </w:r>
            <w:r>
              <w:rPr>
                <w:rFonts w:hint="eastAsia" w:ascii="仿宋_GB2312" w:hAnsi="仿宋_GB2312" w:eastAsia="仿宋_GB2312" w:cs="仿宋_GB2312"/>
                <w:sz w:val="22"/>
              </w:rPr>
              <w:t>处宪法主题法治文化阵地。</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0</w:t>
            </w:r>
            <w:r>
              <w:rPr>
                <w:rFonts w:hint="eastAsia" w:ascii="仿宋_GB2312" w:hAnsi="仿宋_GB2312" w:eastAsia="仿宋_GB2312" w:cs="仿宋_GB2312"/>
                <w:sz w:val="22"/>
                <w:lang w:val="en-US" w:eastAsia="zh-CN"/>
              </w:rPr>
              <w:t>.</w:t>
            </w:r>
            <w:r>
              <w:rPr>
                <w:rFonts w:hint="eastAsia" w:ascii="Times New Roman" w:hAnsi="Times New Roman" w:eastAsia="仿宋_GB2312" w:cs="仿宋_GB2312"/>
                <w:sz w:val="22"/>
                <w:lang w:val="en-US" w:eastAsia="zh-CN"/>
              </w:rPr>
              <w:t>5</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p>
        </w:tc>
        <w:tc>
          <w:tcPr>
            <w:tcW w:w="3855" w:type="dxa"/>
            <w:noWrap w:val="0"/>
            <w:vAlign w:val="center"/>
          </w:tcPr>
          <w:p w14:paraId="1CD65835">
            <w:pPr>
              <w:spacing w:line="260" w:lineRule="exact"/>
              <w:jc w:val="left"/>
              <w:rPr>
                <w:rFonts w:hint="default"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实地查看</w:t>
            </w:r>
            <w:r>
              <w:rPr>
                <w:rFonts w:hint="eastAsia" w:ascii="仿宋_GB2312" w:hAnsi="仿宋_GB2312" w:eastAsia="仿宋_GB2312" w:cs="仿宋_GB2312"/>
                <w:sz w:val="22"/>
                <w:lang w:val="en-US" w:eastAsia="zh-CN"/>
              </w:rPr>
              <w:t>建设情况</w:t>
            </w:r>
            <w:r>
              <w:rPr>
                <w:rFonts w:hint="eastAsia" w:ascii="仿宋_GB2312" w:hAnsi="仿宋_GB2312" w:eastAsia="仿宋_GB2312" w:cs="仿宋_GB2312"/>
                <w:sz w:val="22"/>
              </w:rPr>
              <w:t>。</w:t>
            </w:r>
            <w:r>
              <w:rPr>
                <w:rFonts w:hint="eastAsia" w:ascii="仿宋_GB2312" w:hAnsi="仿宋_GB2312" w:eastAsia="仿宋_GB2312" w:cs="仿宋_GB2312"/>
                <w:sz w:val="22"/>
                <w:lang w:eastAsia="zh-CN"/>
              </w:rPr>
              <w:t>未建设的扣</w:t>
            </w:r>
            <w:r>
              <w:rPr>
                <w:rFonts w:hint="eastAsia" w:ascii="Times New Roman" w:hAnsi="Times New Roman" w:eastAsia="仿宋_GB2312" w:cs="仿宋_GB2312"/>
                <w:sz w:val="22"/>
                <w:lang w:val="en-US" w:eastAsia="zh-CN"/>
              </w:rPr>
              <w:t>0</w:t>
            </w:r>
            <w:r>
              <w:rPr>
                <w:rFonts w:hint="eastAsia" w:ascii="仿宋_GB2312" w:hAnsi="仿宋_GB2312" w:eastAsia="仿宋_GB2312" w:cs="仿宋_GB2312"/>
                <w:sz w:val="22"/>
                <w:lang w:val="en-US" w:eastAsia="zh-CN"/>
              </w:rPr>
              <w:t>.</w:t>
            </w:r>
            <w:r>
              <w:rPr>
                <w:rFonts w:hint="eastAsia" w:ascii="Times New Roman" w:hAnsi="Times New Roman" w:eastAsia="仿宋_GB2312" w:cs="仿宋_GB2312"/>
                <w:sz w:val="22"/>
                <w:lang w:val="en-US" w:eastAsia="zh-CN"/>
              </w:rPr>
              <w:t>5</w:t>
            </w:r>
            <w:r>
              <w:rPr>
                <w:rFonts w:hint="eastAsia" w:ascii="仿宋_GB2312" w:hAnsi="仿宋_GB2312" w:eastAsia="仿宋_GB2312" w:cs="仿宋_GB2312"/>
                <w:sz w:val="22"/>
                <w:lang w:val="en-US" w:eastAsia="zh-CN"/>
              </w:rPr>
              <w:t>分。</w:t>
            </w:r>
          </w:p>
        </w:tc>
        <w:tc>
          <w:tcPr>
            <w:tcW w:w="795" w:type="dxa"/>
            <w:noWrap w:val="0"/>
            <w:vAlign w:val="center"/>
          </w:tcPr>
          <w:p w14:paraId="68959699">
            <w:pPr>
              <w:pStyle w:val="9"/>
              <w:jc w:val="left"/>
              <w:rPr>
                <w:rFonts w:hint="eastAsia" w:ascii="仿宋_GB2312" w:hAnsi="仿宋_GB2312" w:eastAsia="仿宋_GB2312" w:cs="仿宋_GB2312"/>
                <w:sz w:val="22"/>
                <w:lang w:val="en-US" w:eastAsia="zh-CN"/>
              </w:rPr>
            </w:pPr>
          </w:p>
        </w:tc>
        <w:tc>
          <w:tcPr>
            <w:tcW w:w="2265" w:type="dxa"/>
            <w:noWrap w:val="0"/>
            <w:vAlign w:val="center"/>
          </w:tcPr>
          <w:p w14:paraId="322E1161">
            <w:pPr>
              <w:pStyle w:val="9"/>
              <w:jc w:val="left"/>
              <w:rPr>
                <w:rFonts w:hint="eastAsia" w:ascii="仿宋_GB2312" w:hAnsi="仿宋_GB2312" w:eastAsia="仿宋_GB2312" w:cs="仿宋_GB2312"/>
                <w:kern w:val="2"/>
                <w:sz w:val="22"/>
                <w:szCs w:val="24"/>
                <w:lang w:val="en-US" w:eastAsia="zh-CN" w:bidi="ar-SA"/>
              </w:rPr>
            </w:pPr>
            <w:r>
              <w:rPr>
                <w:rFonts w:hint="default" w:ascii="仿宋_GB2312" w:hAnsi="仿宋_GB2312" w:eastAsia="仿宋_GB2312" w:cs="仿宋_GB2312"/>
                <w:sz w:val="22"/>
                <w:lang w:val="en" w:eastAsia="zh-CN"/>
              </w:rPr>
              <w:t>县委全面依法治县委员会守法普法协调小组办公室</w:t>
            </w:r>
            <w:r>
              <w:rPr>
                <w:rFonts w:hint="eastAsia" w:ascii="仿宋_GB2312" w:hAnsi="仿宋_GB2312" w:eastAsia="仿宋_GB2312" w:cs="仿宋_GB2312"/>
                <w:sz w:val="22"/>
                <w:lang w:val="en-US" w:eastAsia="zh-CN"/>
              </w:rPr>
              <w:t>，配合单位：各乡镇、各部门（单位）</w:t>
            </w:r>
          </w:p>
        </w:tc>
      </w:tr>
      <w:tr w14:paraId="731B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960" w:type="dxa"/>
            <w:vMerge w:val="continue"/>
            <w:noWrap w:val="0"/>
            <w:vAlign w:val="center"/>
          </w:tcPr>
          <w:p w14:paraId="53B47F66">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4D86A33E">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3F60C3BE">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3B3DC4B6">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rPr>
              <w:t>11</w:t>
            </w:r>
            <w:r>
              <w:rPr>
                <w:rFonts w:hint="eastAsia" w:ascii="仿宋_GB2312" w:hAnsi="仿宋_GB2312" w:eastAsia="仿宋_GB2312" w:cs="仿宋_GB2312"/>
                <w:sz w:val="22"/>
              </w:rPr>
              <w:t>.教育部门持续开展“学宪法讲宪法”知识竞赛、中小学生“宪法晨读”、宪法主题宣讲、“我和宪法”法治文化作品征集等活动；在青少年成人仪式和毕业仪式等活动中设置礼敬宪法环节</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1</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p>
        </w:tc>
        <w:tc>
          <w:tcPr>
            <w:tcW w:w="3855" w:type="dxa"/>
            <w:noWrap w:val="0"/>
            <w:vAlign w:val="center"/>
          </w:tcPr>
          <w:p w14:paraId="5475E56A">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安排部署文件、重点活动简报信息、具体工作开展情况目录等。未部署开展扣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0E7EBB58">
            <w:pPr>
              <w:pStyle w:val="9"/>
              <w:ind w:firstLine="660" w:firstLineChars="300"/>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5514D9BB">
            <w:pPr>
              <w:pStyle w:val="9"/>
              <w:jc w:val="left"/>
              <w:rPr>
                <w:rFonts w:hint="eastAsia" w:ascii="仿宋_GB2312" w:hAnsi="仿宋_GB2312" w:eastAsia="仿宋_GB2312" w:cs="仿宋_GB2312"/>
                <w:kern w:val="2"/>
                <w:sz w:val="22"/>
                <w:szCs w:val="24"/>
                <w:lang w:val="en-US" w:eastAsia="zh-CN" w:bidi="ar-SA"/>
              </w:rPr>
            </w:pPr>
          </w:p>
          <w:p w14:paraId="4146F814">
            <w:pPr>
              <w:pStyle w:val="9"/>
              <w:jc w:val="left"/>
              <w:rPr>
                <w:rFonts w:hint="eastAsia" w:ascii="仿宋_GB2312" w:hAnsi="仿宋_GB2312" w:eastAsia="仿宋_GB2312" w:cs="仿宋_GB2312"/>
                <w:kern w:val="2"/>
                <w:sz w:val="22"/>
                <w:szCs w:val="24"/>
                <w:lang w:val="en-US" w:eastAsia="zh-CN" w:bidi="ar-SA"/>
              </w:rPr>
            </w:pPr>
          </w:p>
          <w:p w14:paraId="470E1A0D">
            <w:pPr>
              <w:pStyle w:val="9"/>
              <w:ind w:firstLine="660" w:firstLineChars="300"/>
              <w:jc w:val="left"/>
              <w:rPr>
                <w:rFonts w:hint="default" w:ascii="仿宋_GB2312" w:hAnsi="仿宋_GB2312" w:eastAsia="仿宋_GB2312" w:cs="仿宋_GB2312"/>
                <w:kern w:val="2"/>
                <w:sz w:val="22"/>
                <w:szCs w:val="24"/>
                <w:lang w:val="en" w:eastAsia="zh-CN" w:bidi="ar-SA"/>
              </w:rPr>
            </w:pPr>
            <w:r>
              <w:rPr>
                <w:rFonts w:hint="default" w:ascii="仿宋_GB2312" w:hAnsi="仿宋_GB2312" w:eastAsia="仿宋_GB2312" w:cs="仿宋_GB2312"/>
                <w:kern w:val="2"/>
                <w:sz w:val="22"/>
                <w:szCs w:val="24"/>
                <w:lang w:val="en" w:eastAsia="zh-CN" w:bidi="ar-SA"/>
              </w:rPr>
              <w:t>教体局</w:t>
            </w:r>
          </w:p>
        </w:tc>
      </w:tr>
      <w:tr w14:paraId="7A3A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960" w:type="dxa"/>
            <w:vMerge w:val="continue"/>
            <w:noWrap w:val="0"/>
            <w:vAlign w:val="center"/>
          </w:tcPr>
          <w:p w14:paraId="0FA9F764">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6FBBC49F">
            <w:pPr>
              <w:pStyle w:val="9"/>
              <w:jc w:val="center"/>
              <w:rPr>
                <w:rFonts w:hint="eastAsia" w:ascii="黑体" w:hAnsi="黑体" w:eastAsia="黑体" w:cs="黑体"/>
                <w:bCs/>
                <w:sz w:val="28"/>
                <w:szCs w:val="28"/>
                <w:vertAlign w:val="baseline"/>
                <w:lang w:val="en-US" w:eastAsia="zh-CN"/>
              </w:rPr>
            </w:pPr>
          </w:p>
        </w:tc>
        <w:tc>
          <w:tcPr>
            <w:tcW w:w="1321" w:type="dxa"/>
            <w:vMerge w:val="restart"/>
            <w:noWrap w:val="0"/>
            <w:vAlign w:val="center"/>
          </w:tcPr>
          <w:p w14:paraId="157F8AF5">
            <w:pPr>
              <w:spacing w:line="36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民法典学习宣传</w:t>
            </w:r>
          </w:p>
          <w:p w14:paraId="3ED073F6">
            <w:pPr>
              <w:spacing w:line="360" w:lineRule="exact"/>
              <w:jc w:val="left"/>
              <w:rPr>
                <w:rFonts w:hint="eastAsia" w:ascii="楷体_GB2312" w:hAnsi="楷体_GB2312" w:eastAsia="楷体_GB2312" w:cs="楷体_GB2312"/>
                <w:kern w:val="2"/>
                <w:sz w:val="22"/>
                <w:szCs w:val="24"/>
                <w:lang w:val="en-US" w:eastAsia="zh-CN" w:bidi="ar-SA"/>
              </w:rPr>
            </w:pPr>
            <w:r>
              <w:rPr>
                <w:rFonts w:hint="eastAsia" w:ascii="楷体_GB2312" w:hAnsi="楷体_GB2312" w:eastAsia="楷体_GB2312" w:cs="楷体_GB2312"/>
                <w:sz w:val="24"/>
                <w:lang w:eastAsia="zh-CN"/>
              </w:rPr>
              <w:t>（</w:t>
            </w:r>
            <w:r>
              <w:rPr>
                <w:rFonts w:hint="eastAsia" w:ascii="Times New Roman" w:hAnsi="Times New Roman" w:eastAsia="楷体_GB2312" w:cs="楷体_GB2312"/>
                <w:sz w:val="24"/>
                <w:lang w:val="en-US" w:eastAsia="zh-CN"/>
              </w:rPr>
              <w:t>2</w:t>
            </w:r>
            <w:r>
              <w:rPr>
                <w:rFonts w:hint="eastAsia" w:ascii="楷体_GB2312" w:hAnsi="楷体_GB2312" w:eastAsia="楷体_GB2312" w:cs="楷体_GB2312"/>
                <w:sz w:val="24"/>
                <w:lang w:val="en-US" w:eastAsia="zh-CN"/>
              </w:rPr>
              <w:t>分</w:t>
            </w:r>
            <w:r>
              <w:rPr>
                <w:rFonts w:hint="eastAsia" w:ascii="楷体_GB2312" w:hAnsi="楷体_GB2312" w:eastAsia="楷体_GB2312" w:cs="楷体_GB2312"/>
                <w:sz w:val="24"/>
                <w:lang w:eastAsia="zh-CN"/>
              </w:rPr>
              <w:t>）</w:t>
            </w:r>
          </w:p>
        </w:tc>
        <w:tc>
          <w:tcPr>
            <w:tcW w:w="3644" w:type="dxa"/>
            <w:noWrap w:val="0"/>
            <w:vAlign w:val="center"/>
          </w:tcPr>
          <w:p w14:paraId="03109CC8">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rPr>
              <w:t>12</w:t>
            </w:r>
            <w:r>
              <w:rPr>
                <w:rFonts w:hint="eastAsia" w:ascii="仿宋_GB2312" w:hAnsi="仿宋_GB2312" w:eastAsia="仿宋_GB2312" w:cs="仿宋_GB2312"/>
                <w:sz w:val="22"/>
              </w:rPr>
              <w:t>.把民法典作为各级党委（党组）理论学习中心组重点</w:t>
            </w:r>
            <w:r>
              <w:rPr>
                <w:rFonts w:hint="eastAsia" w:ascii="仿宋_GB2312" w:hAnsi="仿宋_GB2312" w:eastAsia="仿宋_GB2312" w:cs="仿宋_GB2312"/>
                <w:sz w:val="22"/>
                <w:lang w:eastAsia="zh-CN"/>
              </w:rPr>
              <w:t>学习</w:t>
            </w:r>
            <w:r>
              <w:rPr>
                <w:rFonts w:hint="eastAsia" w:ascii="仿宋_GB2312" w:hAnsi="仿宋_GB2312" w:eastAsia="仿宋_GB2312" w:cs="仿宋_GB2312"/>
                <w:sz w:val="22"/>
              </w:rPr>
              <w:t>内容，深入学习宣传习近平总书记关于民法典的重要论述，阐释好民法典的基本原则、基本要求和一系列新规定新概念新精神</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1</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4D4249CE">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安排部署文件、重点活动简报信息、具体工作开展情况目录等。未部署开展扣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56EAB553">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4D51D1CD">
            <w:pPr>
              <w:pStyle w:val="9"/>
              <w:jc w:val="left"/>
              <w:rPr>
                <w:rFonts w:hint="eastAsia" w:ascii="仿宋_GB2312" w:hAnsi="仿宋_GB2312" w:eastAsia="仿宋_GB2312" w:cs="仿宋_GB2312"/>
                <w:kern w:val="2"/>
                <w:sz w:val="22"/>
                <w:szCs w:val="24"/>
                <w:lang w:val="en-US" w:eastAsia="zh-CN" w:bidi="ar-SA"/>
              </w:rPr>
            </w:pPr>
          </w:p>
          <w:p w14:paraId="37E0EB6A">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宣传部，</w:t>
            </w:r>
            <w:r>
              <w:rPr>
                <w:rFonts w:hint="eastAsia" w:ascii="仿宋_GB2312" w:hAnsi="仿宋_GB2312" w:eastAsia="仿宋_GB2312" w:cs="仿宋_GB2312"/>
                <w:sz w:val="22"/>
                <w:lang w:val="en-US" w:eastAsia="zh-CN"/>
              </w:rPr>
              <w:t>配合单位：各乡镇、各部门（单位）</w:t>
            </w:r>
          </w:p>
        </w:tc>
      </w:tr>
      <w:tr w14:paraId="1566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960" w:type="dxa"/>
            <w:vMerge w:val="continue"/>
            <w:noWrap w:val="0"/>
            <w:vAlign w:val="center"/>
          </w:tcPr>
          <w:p w14:paraId="6A95F4F3">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18D9DCDD">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02BE0BF7">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77E6F284">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rPr>
              <w:t>13</w:t>
            </w:r>
            <w:r>
              <w:rPr>
                <w:rFonts w:hint="eastAsia" w:ascii="仿宋_GB2312" w:hAnsi="仿宋_GB2312" w:eastAsia="仿宋_GB2312" w:cs="仿宋_GB2312"/>
                <w:sz w:val="22"/>
              </w:rPr>
              <w:t>.每年分别至少举办</w:t>
            </w:r>
            <w:r>
              <w:rPr>
                <w:rFonts w:hint="eastAsia" w:ascii="Times New Roman" w:hAnsi="Times New Roman" w:eastAsia="仿宋_GB2312" w:cs="仿宋_GB2312"/>
                <w:sz w:val="22"/>
              </w:rPr>
              <w:t>2</w:t>
            </w:r>
            <w:r>
              <w:rPr>
                <w:rFonts w:hint="eastAsia" w:ascii="仿宋_GB2312" w:hAnsi="仿宋_GB2312" w:eastAsia="仿宋_GB2312" w:cs="仿宋_GB2312"/>
                <w:sz w:val="22"/>
              </w:rPr>
              <w:t>期法治讲座，专题学习民法典</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0</w:t>
            </w:r>
            <w:r>
              <w:rPr>
                <w:rFonts w:hint="eastAsia" w:ascii="仿宋_GB2312" w:hAnsi="仿宋_GB2312" w:eastAsia="仿宋_GB2312" w:cs="仿宋_GB2312"/>
                <w:sz w:val="22"/>
                <w:lang w:val="en-US" w:eastAsia="zh-CN"/>
              </w:rPr>
              <w:t>.</w:t>
            </w:r>
            <w:r>
              <w:rPr>
                <w:rFonts w:hint="eastAsia" w:ascii="Times New Roman" w:hAnsi="Times New Roman" w:eastAsia="仿宋_GB2312" w:cs="仿宋_GB2312"/>
                <w:sz w:val="22"/>
                <w:lang w:val="en-US" w:eastAsia="zh-CN"/>
              </w:rPr>
              <w:t>5</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21E82484">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会议通知、活动信息简报等。未部署开展扣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2D4F0AD2">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4BE9D898">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组织部、宣传部，</w:t>
            </w:r>
            <w:r>
              <w:rPr>
                <w:rFonts w:hint="eastAsia" w:ascii="仿宋_GB2312" w:hAnsi="仿宋_GB2312" w:eastAsia="仿宋_GB2312" w:cs="仿宋_GB2312"/>
                <w:sz w:val="22"/>
                <w:lang w:val="en-US" w:eastAsia="zh-CN"/>
              </w:rPr>
              <w:t>配合单位：各乡镇、各部门（单位）</w:t>
            </w:r>
          </w:p>
        </w:tc>
      </w:tr>
      <w:tr w14:paraId="18F0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960" w:type="dxa"/>
            <w:vMerge w:val="continue"/>
            <w:noWrap w:val="0"/>
            <w:vAlign w:val="center"/>
          </w:tcPr>
          <w:p w14:paraId="54A9A248">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4890BC1C">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2058F280">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429E771D">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14</w:t>
            </w:r>
            <w:r>
              <w:rPr>
                <w:rFonts w:hint="eastAsia" w:ascii="仿宋_GB2312" w:hAnsi="仿宋_GB2312" w:eastAsia="仿宋_GB2312" w:cs="仿宋_GB2312"/>
                <w:sz w:val="22"/>
              </w:rPr>
              <w:t>.在各类法治文化阵地普遍设立民法典普法区域、板块</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创作</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让民法典走到群众身边、走进群众心里</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0</w:t>
            </w:r>
            <w:r>
              <w:rPr>
                <w:rFonts w:hint="eastAsia" w:ascii="仿宋_GB2312" w:hAnsi="仿宋_GB2312" w:eastAsia="仿宋_GB2312" w:cs="仿宋_GB2312"/>
                <w:sz w:val="22"/>
                <w:lang w:val="en-US" w:eastAsia="zh-CN"/>
              </w:rPr>
              <w:t>.</w:t>
            </w:r>
            <w:r>
              <w:rPr>
                <w:rFonts w:hint="eastAsia" w:ascii="Times New Roman" w:hAnsi="Times New Roman" w:eastAsia="仿宋_GB2312" w:cs="仿宋_GB2312"/>
                <w:sz w:val="22"/>
                <w:lang w:val="en-US" w:eastAsia="zh-CN"/>
              </w:rPr>
              <w:t>5</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34164A46">
            <w:pPr>
              <w:spacing w:line="260" w:lineRule="exact"/>
              <w:jc w:val="left"/>
              <w:rPr>
                <w:rFonts w:hint="default"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实地查看</w:t>
            </w:r>
            <w:r>
              <w:rPr>
                <w:rFonts w:hint="eastAsia" w:ascii="仿宋_GB2312" w:hAnsi="仿宋_GB2312" w:eastAsia="仿宋_GB2312" w:cs="仿宋_GB2312"/>
                <w:sz w:val="22"/>
                <w:lang w:val="en-US" w:eastAsia="zh-CN"/>
              </w:rPr>
              <w:t>建设情况</w:t>
            </w:r>
            <w:r>
              <w:rPr>
                <w:rFonts w:hint="eastAsia" w:ascii="仿宋_GB2312" w:hAnsi="仿宋_GB2312" w:eastAsia="仿宋_GB2312" w:cs="仿宋_GB2312"/>
                <w:sz w:val="22"/>
              </w:rPr>
              <w:t>。</w:t>
            </w:r>
            <w:r>
              <w:rPr>
                <w:rFonts w:hint="eastAsia" w:ascii="仿宋_GB2312" w:hAnsi="仿宋_GB2312" w:eastAsia="仿宋_GB2312" w:cs="仿宋_GB2312"/>
                <w:sz w:val="22"/>
                <w:lang w:eastAsia="zh-CN"/>
              </w:rPr>
              <w:t>未设立的扣</w:t>
            </w:r>
            <w:r>
              <w:rPr>
                <w:rFonts w:hint="eastAsia" w:ascii="Times New Roman" w:hAnsi="Times New Roman" w:eastAsia="仿宋_GB2312" w:cs="仿宋_GB2312"/>
                <w:sz w:val="22"/>
                <w:lang w:val="en-US" w:eastAsia="zh-CN"/>
              </w:rPr>
              <w:t>0</w:t>
            </w:r>
            <w:r>
              <w:rPr>
                <w:rFonts w:hint="eastAsia" w:ascii="仿宋_GB2312" w:hAnsi="仿宋_GB2312" w:eastAsia="仿宋_GB2312" w:cs="仿宋_GB2312"/>
                <w:sz w:val="22"/>
                <w:lang w:val="en-US" w:eastAsia="zh-CN"/>
              </w:rPr>
              <w:t>.</w:t>
            </w:r>
            <w:r>
              <w:rPr>
                <w:rFonts w:hint="eastAsia" w:ascii="Times New Roman" w:hAnsi="Times New Roman" w:eastAsia="仿宋_GB2312" w:cs="仿宋_GB2312"/>
                <w:sz w:val="22"/>
                <w:lang w:val="en-US" w:eastAsia="zh-CN"/>
              </w:rPr>
              <w:t>5</w:t>
            </w:r>
            <w:r>
              <w:rPr>
                <w:rFonts w:hint="eastAsia" w:ascii="仿宋_GB2312" w:hAnsi="仿宋_GB2312" w:eastAsia="仿宋_GB2312" w:cs="仿宋_GB2312"/>
                <w:sz w:val="22"/>
                <w:lang w:val="en-US" w:eastAsia="zh-CN"/>
              </w:rPr>
              <w:t>分。</w:t>
            </w:r>
          </w:p>
        </w:tc>
        <w:tc>
          <w:tcPr>
            <w:tcW w:w="795" w:type="dxa"/>
            <w:noWrap w:val="0"/>
            <w:vAlign w:val="center"/>
          </w:tcPr>
          <w:p w14:paraId="2C4C0AAD">
            <w:pPr>
              <w:pStyle w:val="9"/>
              <w:jc w:val="left"/>
              <w:rPr>
                <w:rFonts w:hint="eastAsia" w:ascii="仿宋_GB2312" w:hAnsi="仿宋_GB2312" w:eastAsia="仿宋_GB2312" w:cs="仿宋_GB2312"/>
                <w:sz w:val="22"/>
                <w:lang w:val="en-US" w:eastAsia="zh-CN"/>
              </w:rPr>
            </w:pPr>
          </w:p>
        </w:tc>
        <w:tc>
          <w:tcPr>
            <w:tcW w:w="2265" w:type="dxa"/>
            <w:noWrap w:val="0"/>
            <w:vAlign w:val="center"/>
          </w:tcPr>
          <w:p w14:paraId="37A0DC31">
            <w:pPr>
              <w:pStyle w:val="9"/>
              <w:jc w:val="left"/>
              <w:rPr>
                <w:rFonts w:hint="eastAsia" w:ascii="仿宋_GB2312" w:hAnsi="仿宋_GB2312" w:eastAsia="仿宋_GB2312" w:cs="仿宋_GB2312"/>
                <w:kern w:val="2"/>
                <w:sz w:val="22"/>
                <w:szCs w:val="24"/>
                <w:lang w:val="en-US" w:eastAsia="zh-CN" w:bidi="ar-SA"/>
              </w:rPr>
            </w:pPr>
            <w:r>
              <w:rPr>
                <w:rFonts w:hint="default" w:ascii="仿宋_GB2312" w:hAnsi="仿宋_GB2312" w:eastAsia="仿宋_GB2312" w:cs="仿宋_GB2312"/>
                <w:sz w:val="22"/>
                <w:lang w:val="en" w:eastAsia="zh-CN"/>
              </w:rPr>
              <w:t>县委全面依法治县委员会守法普法协调小组办公室</w:t>
            </w:r>
            <w:r>
              <w:rPr>
                <w:rFonts w:hint="eastAsia" w:ascii="仿宋_GB2312" w:hAnsi="仿宋_GB2312" w:eastAsia="仿宋_GB2312" w:cs="仿宋_GB2312"/>
                <w:sz w:val="22"/>
                <w:lang w:val="en-US" w:eastAsia="zh-CN"/>
              </w:rPr>
              <w:t>，配合单位：各乡镇、各部门（单位）</w:t>
            </w:r>
          </w:p>
        </w:tc>
      </w:tr>
      <w:tr w14:paraId="5EDA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960" w:type="dxa"/>
            <w:vMerge w:val="continue"/>
            <w:noWrap w:val="0"/>
            <w:vAlign w:val="center"/>
          </w:tcPr>
          <w:p w14:paraId="436138A8">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restart"/>
            <w:noWrap w:val="0"/>
            <w:vAlign w:val="center"/>
          </w:tcPr>
          <w:p w14:paraId="52E3881B">
            <w:pPr>
              <w:pStyle w:val="6"/>
              <w:ind w:left="0" w:leftChars="0" w:firstLine="280" w:firstLineChars="100"/>
              <w:jc w:val="center"/>
              <w:rPr>
                <w:rFonts w:hint="eastAsia" w:ascii="黑体" w:hAnsi="黑体" w:eastAsia="黑体" w:cs="黑体"/>
                <w:sz w:val="28"/>
                <w:szCs w:val="28"/>
              </w:rPr>
            </w:pPr>
          </w:p>
          <w:p w14:paraId="252852EF">
            <w:pPr>
              <w:pStyle w:val="6"/>
              <w:ind w:left="0" w:leftChars="0" w:firstLine="280" w:firstLineChars="100"/>
              <w:jc w:val="center"/>
              <w:rPr>
                <w:rFonts w:hint="eastAsia" w:ascii="黑体" w:hAnsi="黑体" w:eastAsia="黑体" w:cs="黑体"/>
                <w:sz w:val="28"/>
                <w:szCs w:val="28"/>
              </w:rPr>
            </w:pPr>
          </w:p>
          <w:p w14:paraId="6A5EE9A8">
            <w:pPr>
              <w:pStyle w:val="6"/>
              <w:ind w:left="0" w:leftChars="0" w:firstLine="280" w:firstLineChars="100"/>
              <w:jc w:val="center"/>
              <w:rPr>
                <w:rFonts w:hint="eastAsia" w:ascii="黑体" w:hAnsi="黑体" w:eastAsia="黑体" w:cs="黑体"/>
                <w:sz w:val="28"/>
                <w:szCs w:val="28"/>
              </w:rPr>
            </w:pPr>
          </w:p>
          <w:p w14:paraId="3AE706ED">
            <w:pPr>
              <w:pStyle w:val="6"/>
              <w:ind w:left="0" w:leftChars="0" w:firstLine="280" w:firstLineChars="100"/>
              <w:jc w:val="center"/>
              <w:rPr>
                <w:rFonts w:hint="eastAsia" w:ascii="黑体" w:hAnsi="黑体" w:eastAsia="黑体" w:cs="黑体"/>
                <w:sz w:val="28"/>
                <w:szCs w:val="28"/>
              </w:rPr>
            </w:pPr>
          </w:p>
          <w:p w14:paraId="68B5F5B9">
            <w:pPr>
              <w:pStyle w:val="6"/>
              <w:ind w:left="0" w:leftChars="0" w:firstLine="0" w:firstLineChars="0"/>
              <w:jc w:val="center"/>
              <w:rPr>
                <w:rFonts w:hint="eastAsia" w:ascii="黑体" w:hAnsi="黑体" w:eastAsia="黑体" w:cs="黑体"/>
                <w:sz w:val="28"/>
                <w:szCs w:val="28"/>
              </w:rPr>
            </w:pPr>
          </w:p>
          <w:p w14:paraId="1C75DC84">
            <w:pPr>
              <w:pStyle w:val="6"/>
              <w:ind w:left="0" w:leftChars="0" w:firstLine="280" w:firstLineChars="100"/>
              <w:jc w:val="center"/>
              <w:rPr>
                <w:rFonts w:hint="eastAsia" w:ascii="黑体" w:hAnsi="黑体" w:eastAsia="黑体" w:cs="黑体"/>
                <w:sz w:val="28"/>
                <w:szCs w:val="28"/>
              </w:rPr>
            </w:pPr>
            <w:r>
              <w:rPr>
                <w:rFonts w:hint="eastAsia" w:ascii="黑体" w:hAnsi="黑体" w:eastAsia="黑体" w:cs="黑体"/>
                <w:sz w:val="28"/>
                <w:szCs w:val="28"/>
              </w:rPr>
              <w:t>重点</w:t>
            </w:r>
          </w:p>
          <w:p w14:paraId="0E9A759C">
            <w:pPr>
              <w:pStyle w:val="6"/>
              <w:ind w:left="0" w:leftChars="0" w:firstLine="280" w:firstLineChars="100"/>
              <w:jc w:val="center"/>
              <w:rPr>
                <w:rFonts w:hint="eastAsia" w:ascii="黑体" w:hAnsi="黑体" w:eastAsia="黑体" w:cs="黑体"/>
                <w:sz w:val="28"/>
                <w:szCs w:val="28"/>
              </w:rPr>
            </w:pPr>
            <w:r>
              <w:rPr>
                <w:rFonts w:hint="eastAsia" w:ascii="黑体" w:hAnsi="黑体" w:eastAsia="黑体" w:cs="黑体"/>
                <w:sz w:val="28"/>
                <w:szCs w:val="28"/>
              </w:rPr>
              <w:t>内容</w:t>
            </w:r>
          </w:p>
          <w:p w14:paraId="32D1D617">
            <w:pPr>
              <w:pStyle w:val="6"/>
              <w:ind w:left="0" w:leftChars="0" w:firstLine="280" w:firstLineChars="100"/>
              <w:jc w:val="center"/>
              <w:rPr>
                <w:rFonts w:hint="eastAsia" w:ascii="黑体" w:hAnsi="黑体" w:eastAsia="黑体" w:cs="黑体"/>
                <w:sz w:val="28"/>
                <w:szCs w:val="28"/>
              </w:rPr>
            </w:pPr>
            <w:r>
              <w:rPr>
                <w:rFonts w:hint="eastAsia" w:ascii="黑体" w:hAnsi="黑体" w:eastAsia="黑体" w:cs="黑体"/>
                <w:sz w:val="28"/>
                <w:szCs w:val="28"/>
              </w:rPr>
              <w:t>宣传</w:t>
            </w:r>
          </w:p>
          <w:p w14:paraId="3D64B514">
            <w:pPr>
              <w:pStyle w:val="6"/>
              <w:ind w:left="0" w:leftChars="0" w:firstLine="0" w:firstLineChars="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w:t>
            </w:r>
            <w:r>
              <w:rPr>
                <w:rFonts w:hint="eastAsia" w:ascii="Times New Roman" w:hAnsi="Times New Roman" w:eastAsia="黑体" w:cs="黑体"/>
                <w:sz w:val="28"/>
                <w:szCs w:val="28"/>
                <w:lang w:val="en-US" w:eastAsia="zh-CN"/>
              </w:rPr>
              <w:t>12</w:t>
            </w:r>
            <w:r>
              <w:rPr>
                <w:rFonts w:hint="eastAsia" w:ascii="黑体" w:hAnsi="黑体" w:eastAsia="黑体" w:cs="黑体"/>
                <w:sz w:val="28"/>
                <w:szCs w:val="28"/>
                <w:lang w:val="en-US" w:eastAsia="zh-CN"/>
              </w:rPr>
              <w:t>分</w:t>
            </w:r>
            <w:r>
              <w:rPr>
                <w:rFonts w:hint="eastAsia" w:ascii="黑体" w:hAnsi="黑体" w:eastAsia="黑体" w:cs="黑体"/>
                <w:sz w:val="28"/>
                <w:szCs w:val="28"/>
                <w:lang w:eastAsia="zh-CN"/>
              </w:rPr>
              <w:t>）</w:t>
            </w:r>
          </w:p>
          <w:p w14:paraId="757A222E">
            <w:pPr>
              <w:pStyle w:val="6"/>
              <w:jc w:val="center"/>
              <w:rPr>
                <w:rFonts w:hint="eastAsia"/>
              </w:rPr>
            </w:pPr>
          </w:p>
          <w:p w14:paraId="04821BB4">
            <w:pPr>
              <w:jc w:val="center"/>
              <w:rPr>
                <w:rFonts w:hint="eastAsia"/>
              </w:rPr>
            </w:pPr>
          </w:p>
          <w:p w14:paraId="447369C6">
            <w:pPr>
              <w:jc w:val="center"/>
              <w:rPr>
                <w:rFonts w:hint="eastAsia"/>
              </w:rPr>
            </w:pPr>
          </w:p>
          <w:p w14:paraId="59EDDCFC">
            <w:pPr>
              <w:pStyle w:val="6"/>
              <w:ind w:left="0" w:leftChars="0" w:firstLine="280" w:firstLineChars="100"/>
              <w:jc w:val="center"/>
              <w:rPr>
                <w:rFonts w:hint="eastAsia" w:ascii="黑体" w:hAnsi="黑体" w:eastAsia="黑体" w:cs="黑体"/>
                <w:sz w:val="28"/>
                <w:szCs w:val="28"/>
                <w:lang w:eastAsia="zh-CN"/>
              </w:rPr>
            </w:pPr>
          </w:p>
          <w:p w14:paraId="1FAB9DA8">
            <w:pPr>
              <w:pStyle w:val="6"/>
              <w:jc w:val="center"/>
              <w:rPr>
                <w:rFonts w:hint="eastAsia"/>
                <w:lang w:val="en-US" w:eastAsia="zh-CN"/>
              </w:rPr>
            </w:pPr>
          </w:p>
        </w:tc>
        <w:tc>
          <w:tcPr>
            <w:tcW w:w="1321" w:type="dxa"/>
            <w:vMerge w:val="restart"/>
            <w:noWrap w:val="0"/>
            <w:vAlign w:val="center"/>
          </w:tcPr>
          <w:p w14:paraId="64EAFA8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楷体_GB2312" w:hAnsi="楷体_GB2312" w:eastAsia="楷体_GB2312" w:cs="楷体_GB2312"/>
                <w:kern w:val="2"/>
                <w:sz w:val="22"/>
                <w:szCs w:val="24"/>
                <w:lang w:val="en-US" w:eastAsia="zh-CN" w:bidi="ar-SA"/>
              </w:rPr>
            </w:pPr>
            <w:r>
              <w:rPr>
                <w:rFonts w:hint="eastAsia" w:ascii="楷体_GB2312" w:hAnsi="楷体_GB2312" w:eastAsia="楷体_GB2312" w:cs="楷体_GB2312"/>
                <w:sz w:val="21"/>
                <w:szCs w:val="21"/>
              </w:rPr>
              <w:t>结合本部门、本行业特点，深入学习宣传与推动高质量发展密切相关的法律法规、与社会治理现代化密切相关的法律法规</w:t>
            </w:r>
            <w:r>
              <w:rPr>
                <w:rFonts w:hint="eastAsia" w:ascii="楷体_GB2312" w:hAnsi="楷体_GB2312" w:eastAsia="楷体_GB2312" w:cs="楷体_GB2312"/>
                <w:sz w:val="21"/>
                <w:szCs w:val="21"/>
                <w:lang w:eastAsia="zh-CN"/>
              </w:rPr>
              <w:t>（</w:t>
            </w:r>
            <w:r>
              <w:rPr>
                <w:rFonts w:hint="eastAsia" w:ascii="Times New Roman" w:hAnsi="Times New Roman" w:eastAsia="楷体_GB2312" w:cs="楷体_GB2312"/>
                <w:sz w:val="21"/>
                <w:szCs w:val="21"/>
                <w:lang w:val="en-US" w:eastAsia="zh-CN"/>
              </w:rPr>
              <w:t>1</w:t>
            </w:r>
            <w:r>
              <w:rPr>
                <w:rFonts w:hint="eastAsia" w:ascii="楷体_GB2312" w:hAnsi="楷体_GB2312" w:eastAsia="楷体_GB2312" w:cs="楷体_GB2312"/>
                <w:sz w:val="21"/>
                <w:szCs w:val="21"/>
                <w:lang w:val="en-US" w:eastAsia="zh-CN"/>
              </w:rPr>
              <w:t>分</w:t>
            </w:r>
            <w:r>
              <w:rPr>
                <w:rFonts w:hint="eastAsia" w:ascii="楷体_GB2312" w:hAnsi="楷体_GB2312" w:eastAsia="楷体_GB2312" w:cs="楷体_GB2312"/>
                <w:sz w:val="21"/>
                <w:szCs w:val="21"/>
                <w:lang w:eastAsia="zh-CN"/>
              </w:rPr>
              <w:t>）。</w:t>
            </w:r>
          </w:p>
        </w:tc>
        <w:tc>
          <w:tcPr>
            <w:tcW w:w="3644" w:type="dxa"/>
            <w:noWrap w:val="0"/>
            <w:vAlign w:val="center"/>
          </w:tcPr>
          <w:p w14:paraId="302EE35B">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15</w:t>
            </w:r>
            <w:r>
              <w:rPr>
                <w:rFonts w:hint="eastAsia" w:ascii="仿宋_GB2312" w:hAnsi="仿宋_GB2312" w:eastAsia="仿宋_GB2312" w:cs="仿宋_GB2312"/>
                <w:sz w:val="22"/>
              </w:rPr>
              <w:t>.把宣传中国特色社会主义法律体系作为基本任务，大力宣传生态保护、水资源保护、国土规划、营商环境、乡村振兴、有关平等保护、公平竞争、激发市场主体活力、知识产权保护、科技成果转化、提高全民科学素质、农田水利建设、耕地保护、节约粮食等方面的法律法规</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0</w:t>
            </w:r>
            <w:r>
              <w:rPr>
                <w:rFonts w:hint="eastAsia" w:ascii="仿宋_GB2312" w:hAnsi="仿宋_GB2312" w:eastAsia="仿宋_GB2312" w:cs="仿宋_GB2312"/>
                <w:sz w:val="22"/>
                <w:lang w:val="en-US" w:eastAsia="zh-CN"/>
              </w:rPr>
              <w:t>.</w:t>
            </w:r>
            <w:r>
              <w:rPr>
                <w:rFonts w:hint="eastAsia" w:ascii="Times New Roman" w:hAnsi="Times New Roman" w:eastAsia="仿宋_GB2312" w:cs="仿宋_GB2312"/>
                <w:sz w:val="22"/>
                <w:lang w:val="en-US" w:eastAsia="zh-CN"/>
              </w:rPr>
              <w:t>5</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0F317DC8">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安排部署文件、重点活动简报信息、具体工作开展情况目录等。未部署开展扣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50E34373">
            <w:pPr>
              <w:spacing w:line="280" w:lineRule="exact"/>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53CE2689">
            <w:pPr>
              <w:spacing w:line="280" w:lineRule="exact"/>
              <w:jc w:val="left"/>
              <w:rPr>
                <w:rFonts w:hint="default" w:ascii="仿宋_GB2312" w:hAnsi="仿宋_GB2312" w:eastAsia="仿宋_GB2312" w:cs="仿宋_GB2312"/>
                <w:kern w:val="2"/>
                <w:sz w:val="22"/>
                <w:szCs w:val="24"/>
                <w:lang w:val="en" w:eastAsia="zh-CN" w:bidi="ar-SA"/>
              </w:rPr>
            </w:pPr>
          </w:p>
          <w:p w14:paraId="43B2ED1B">
            <w:pPr>
              <w:spacing w:line="280" w:lineRule="exact"/>
              <w:jc w:val="left"/>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2"/>
                <w:szCs w:val="24"/>
                <w:lang w:val="en" w:eastAsia="zh-CN" w:bidi="ar-SA"/>
              </w:rPr>
              <w:t>市生态环境局平罗县分局</w:t>
            </w:r>
            <w:r>
              <w:rPr>
                <w:rFonts w:hint="eastAsia" w:ascii="仿宋_GB2312" w:hAnsi="仿宋_GB2312" w:eastAsia="仿宋_GB2312" w:cs="仿宋_GB2312"/>
                <w:kern w:val="2"/>
                <w:sz w:val="22"/>
                <w:szCs w:val="24"/>
                <w:lang w:val="en-US" w:eastAsia="zh-CN" w:bidi="ar-SA"/>
              </w:rPr>
              <w:t>、自然资源局、农业农村局、乡村振兴局、</w:t>
            </w:r>
            <w:r>
              <w:rPr>
                <w:rFonts w:hint="default" w:ascii="仿宋_GB2312" w:hAnsi="仿宋_GB2312" w:eastAsia="仿宋_GB2312" w:cs="仿宋_GB2312"/>
                <w:kern w:val="2"/>
                <w:sz w:val="22"/>
                <w:szCs w:val="24"/>
                <w:lang w:val="en" w:eastAsia="zh-CN" w:bidi="ar-SA"/>
              </w:rPr>
              <w:t>市场监管局</w:t>
            </w:r>
            <w:r>
              <w:rPr>
                <w:rFonts w:hint="eastAsia" w:ascii="仿宋_GB2312" w:hAnsi="仿宋_GB2312" w:eastAsia="仿宋_GB2312" w:cs="仿宋_GB2312"/>
                <w:kern w:val="2"/>
                <w:sz w:val="22"/>
                <w:szCs w:val="24"/>
                <w:lang w:val="en-US" w:eastAsia="zh-CN" w:bidi="ar-SA"/>
              </w:rPr>
              <w:t>、科技局，</w:t>
            </w:r>
            <w:r>
              <w:rPr>
                <w:rFonts w:hint="eastAsia" w:ascii="仿宋_GB2312" w:hAnsi="仿宋_GB2312" w:eastAsia="仿宋_GB2312" w:cs="仿宋_GB2312"/>
                <w:sz w:val="22"/>
                <w:lang w:val="en-US" w:eastAsia="zh-CN"/>
              </w:rPr>
              <w:t>配合单位：各乡镇、各部门（单位）</w:t>
            </w:r>
          </w:p>
        </w:tc>
      </w:tr>
      <w:tr w14:paraId="3109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960" w:type="dxa"/>
            <w:vMerge w:val="continue"/>
            <w:noWrap w:val="0"/>
            <w:vAlign w:val="center"/>
          </w:tcPr>
          <w:p w14:paraId="53F8FB49">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70C38C37">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7217D5CF">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5B80B7C3">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16</w:t>
            </w:r>
            <w:r>
              <w:rPr>
                <w:rFonts w:hint="eastAsia" w:ascii="仿宋_GB2312" w:hAnsi="仿宋_GB2312" w:eastAsia="仿宋_GB2312" w:cs="仿宋_GB2312"/>
                <w:sz w:val="22"/>
              </w:rPr>
              <w:t>.大力宣传总体国家安全观和国家安全法、反分裂国家法、国防法、反恐怖主义法、</w:t>
            </w:r>
            <w:r>
              <w:rPr>
                <w:rFonts w:hint="eastAsia" w:ascii="仿宋_GB2312" w:hAnsi="仿宋_GB2312" w:eastAsia="仿宋_GB2312" w:cs="仿宋_GB2312"/>
                <w:sz w:val="22"/>
                <w:lang w:eastAsia="zh-CN"/>
              </w:rPr>
              <w:t>反有组织犯罪法、</w:t>
            </w:r>
            <w:r>
              <w:rPr>
                <w:rFonts w:hint="eastAsia" w:ascii="仿宋_GB2312" w:hAnsi="仿宋_GB2312" w:eastAsia="仿宋_GB2312" w:cs="仿宋_GB2312"/>
                <w:sz w:val="22"/>
              </w:rPr>
              <w:t>生物安全法、网络安全法、刑法、刑事诉讼法、治安管理处罚法、</w:t>
            </w:r>
            <w:r>
              <w:rPr>
                <w:rFonts w:hint="eastAsia" w:ascii="仿宋_GB2312" w:hAnsi="仿宋_GB2312" w:eastAsia="仿宋_GB2312" w:cs="仿宋_GB2312"/>
                <w:sz w:val="22"/>
                <w:lang w:eastAsia="zh-CN"/>
              </w:rPr>
              <w:t>信访工作条例、</w:t>
            </w:r>
            <w:r>
              <w:rPr>
                <w:rFonts w:hint="eastAsia" w:ascii="仿宋_GB2312" w:hAnsi="仿宋_GB2312" w:eastAsia="仿宋_GB2312" w:cs="仿宋_GB2312"/>
                <w:sz w:val="22"/>
              </w:rPr>
              <w:t>民族区域自治、宗教事务等方面的法律法规</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0</w:t>
            </w:r>
            <w:r>
              <w:rPr>
                <w:rFonts w:hint="eastAsia" w:ascii="仿宋_GB2312" w:hAnsi="仿宋_GB2312" w:eastAsia="仿宋_GB2312" w:cs="仿宋_GB2312"/>
                <w:sz w:val="22"/>
                <w:lang w:val="en-US" w:eastAsia="zh-CN"/>
              </w:rPr>
              <w:t>.</w:t>
            </w:r>
            <w:r>
              <w:rPr>
                <w:rFonts w:hint="eastAsia" w:ascii="Times New Roman" w:hAnsi="Times New Roman" w:eastAsia="仿宋_GB2312" w:cs="仿宋_GB2312"/>
                <w:sz w:val="22"/>
                <w:lang w:val="en-US" w:eastAsia="zh-CN"/>
              </w:rPr>
              <w:t>5</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3504EEBE">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安排部署文件、重点活动简报信息、具体工作开展情况目录等。未部署开展扣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086A877A">
            <w:pPr>
              <w:spacing w:line="260" w:lineRule="exact"/>
              <w:jc w:val="left"/>
              <w:rPr>
                <w:rFonts w:hint="eastAsia" w:ascii="仿宋_GB2312" w:hAnsi="仿宋_GB2312" w:eastAsia="仿宋_GB2312" w:cs="仿宋_GB2312"/>
                <w:sz w:val="22"/>
                <w:lang w:eastAsia="zh-CN"/>
              </w:rPr>
            </w:pPr>
          </w:p>
        </w:tc>
        <w:tc>
          <w:tcPr>
            <w:tcW w:w="2265" w:type="dxa"/>
            <w:noWrap w:val="0"/>
            <w:vAlign w:val="center"/>
          </w:tcPr>
          <w:p w14:paraId="56B1A4DC">
            <w:pPr>
              <w:spacing w:line="260" w:lineRule="exact"/>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eastAsia="zh-CN"/>
              </w:rPr>
              <w:t>统战部、</w:t>
            </w:r>
            <w:r>
              <w:rPr>
                <w:rFonts w:hint="eastAsia" w:ascii="仿宋_GB2312" w:hAnsi="仿宋_GB2312" w:eastAsia="仿宋_GB2312" w:cs="仿宋_GB2312"/>
                <w:sz w:val="22"/>
                <w:lang w:val="en-US" w:eastAsia="zh-CN"/>
              </w:rPr>
              <w:t>政法委、网信办，</w:t>
            </w:r>
            <w:r>
              <w:rPr>
                <w:rFonts w:hint="eastAsia" w:ascii="仿宋_GB2312" w:hAnsi="仿宋_GB2312" w:eastAsia="仿宋_GB2312" w:cs="仿宋_GB2312"/>
                <w:sz w:val="22"/>
                <w:lang w:eastAsia="zh-CN"/>
              </w:rPr>
              <w:t>法院、检察院、</w:t>
            </w:r>
            <w:r>
              <w:rPr>
                <w:rFonts w:hint="default" w:ascii="仿宋_GB2312" w:hAnsi="仿宋_GB2312" w:eastAsia="仿宋_GB2312" w:cs="仿宋_GB2312"/>
                <w:sz w:val="22"/>
                <w:lang w:val="en" w:eastAsia="zh-CN"/>
              </w:rPr>
              <w:t>公安局</w:t>
            </w:r>
            <w:r>
              <w:rPr>
                <w:rFonts w:hint="eastAsia" w:ascii="仿宋_GB2312" w:hAnsi="仿宋_GB2312" w:eastAsia="仿宋_GB2312" w:cs="仿宋_GB2312"/>
                <w:sz w:val="22"/>
                <w:lang w:eastAsia="zh-CN"/>
              </w:rPr>
              <w:t>、司法（信访）局，</w:t>
            </w:r>
            <w:r>
              <w:rPr>
                <w:rFonts w:hint="eastAsia" w:ascii="仿宋_GB2312" w:hAnsi="仿宋_GB2312" w:eastAsia="仿宋_GB2312" w:cs="仿宋_GB2312"/>
                <w:sz w:val="22"/>
                <w:lang w:val="en-US" w:eastAsia="zh-CN"/>
              </w:rPr>
              <w:t>配合单位：各乡镇、各部门（单位）</w:t>
            </w:r>
          </w:p>
        </w:tc>
      </w:tr>
      <w:tr w14:paraId="2DE4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960" w:type="dxa"/>
            <w:vMerge w:val="continue"/>
            <w:noWrap w:val="0"/>
            <w:vAlign w:val="center"/>
          </w:tcPr>
          <w:p w14:paraId="64F502BA">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34FA7792">
            <w:pPr>
              <w:pStyle w:val="9"/>
              <w:jc w:val="center"/>
              <w:rPr>
                <w:rFonts w:hint="eastAsia" w:ascii="黑体" w:hAnsi="黑体" w:eastAsia="黑体" w:cs="黑体"/>
                <w:bCs/>
                <w:sz w:val="28"/>
                <w:szCs w:val="28"/>
                <w:vertAlign w:val="baseline"/>
                <w:lang w:val="en-US" w:eastAsia="zh-CN"/>
              </w:rPr>
            </w:pPr>
          </w:p>
        </w:tc>
        <w:tc>
          <w:tcPr>
            <w:tcW w:w="1321" w:type="dxa"/>
            <w:noWrap w:val="0"/>
            <w:vAlign w:val="center"/>
          </w:tcPr>
          <w:p w14:paraId="439E0720">
            <w:pPr>
              <w:spacing w:line="360" w:lineRule="exact"/>
              <w:jc w:val="left"/>
              <w:rPr>
                <w:rFonts w:hint="eastAsia" w:ascii="楷体_GB2312" w:hAnsi="楷体_GB2312" w:eastAsia="楷体_GB2312" w:cs="楷体_GB2312"/>
                <w:kern w:val="2"/>
                <w:sz w:val="24"/>
                <w:szCs w:val="24"/>
                <w:lang w:val="en-US" w:eastAsia="zh-CN" w:bidi="ar-SA"/>
              </w:rPr>
            </w:pPr>
            <w:r>
              <w:rPr>
                <w:rFonts w:hint="eastAsia" w:ascii="楷体_GB2312" w:hAnsi="楷体_GB2312" w:eastAsia="楷体_GB2312" w:cs="楷体_GB2312"/>
                <w:sz w:val="24"/>
              </w:rPr>
              <w:t>党内法规学习宣传</w:t>
            </w:r>
            <w:r>
              <w:rPr>
                <w:rFonts w:hint="eastAsia" w:ascii="楷体_GB2312" w:hAnsi="楷体_GB2312" w:eastAsia="楷体_GB2312" w:cs="楷体_GB2312"/>
                <w:sz w:val="24"/>
                <w:lang w:eastAsia="zh-CN"/>
              </w:rPr>
              <w:t>（</w:t>
            </w:r>
            <w:r>
              <w:rPr>
                <w:rFonts w:hint="eastAsia" w:ascii="Times New Roman" w:hAnsi="Times New Roman" w:eastAsia="楷体_GB2312" w:cs="楷体_GB2312"/>
                <w:sz w:val="24"/>
                <w:lang w:val="en-US" w:eastAsia="zh-CN"/>
              </w:rPr>
              <w:t>2</w:t>
            </w:r>
            <w:r>
              <w:rPr>
                <w:rFonts w:hint="eastAsia" w:ascii="楷体_GB2312" w:hAnsi="楷体_GB2312" w:eastAsia="楷体_GB2312" w:cs="楷体_GB2312"/>
                <w:sz w:val="24"/>
                <w:lang w:val="en-US" w:eastAsia="zh-CN"/>
              </w:rPr>
              <w:t>分</w:t>
            </w:r>
            <w:r>
              <w:rPr>
                <w:rFonts w:hint="eastAsia" w:ascii="楷体_GB2312" w:hAnsi="楷体_GB2312" w:eastAsia="楷体_GB2312" w:cs="楷体_GB2312"/>
                <w:sz w:val="24"/>
                <w:lang w:eastAsia="zh-CN"/>
              </w:rPr>
              <w:t>）</w:t>
            </w:r>
          </w:p>
        </w:tc>
        <w:tc>
          <w:tcPr>
            <w:tcW w:w="3644" w:type="dxa"/>
            <w:noWrap w:val="0"/>
            <w:vAlign w:val="center"/>
          </w:tcPr>
          <w:p w14:paraId="68ADA264">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17</w:t>
            </w:r>
            <w:r>
              <w:rPr>
                <w:rFonts w:hint="eastAsia" w:ascii="仿宋_GB2312" w:hAnsi="仿宋_GB2312" w:eastAsia="仿宋_GB2312" w:cs="仿宋_GB2312"/>
                <w:sz w:val="22"/>
              </w:rPr>
              <w:t>.突出学习宣传习近平总书记关于制度治党、依规治党重要论述，把重要党内法规列为党委（党组）理论学习中心组学习的重要内容。</w:t>
            </w:r>
            <w:r>
              <w:rPr>
                <w:rFonts w:hint="eastAsia" w:ascii="仿宋_GB2312" w:hAnsi="仿宋_GB2312" w:eastAsia="仿宋_GB2312" w:cs="仿宋_GB2312"/>
                <w:sz w:val="22"/>
                <w:lang w:eastAsia="zh-CN"/>
              </w:rPr>
              <w:t>把</w:t>
            </w:r>
            <w:r>
              <w:rPr>
                <w:rFonts w:hint="eastAsia" w:ascii="仿宋_GB2312" w:hAnsi="仿宋_GB2312" w:eastAsia="仿宋_GB2312" w:cs="仿宋_GB2312"/>
                <w:sz w:val="22"/>
              </w:rPr>
              <w:t>学习党内法规作为基层党组织“三会一课”内容，在考核党员、干部时注意了解相关情况，促进党内法规学习宣传常态化、制度化</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2</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60861533">
            <w:pPr>
              <w:spacing w:line="260" w:lineRule="exact"/>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24"/>
              </w:rPr>
              <w:t>安排部署文件、重点活动简报信息、具体工作开展情况目录等。</w:t>
            </w:r>
            <w:r>
              <w:rPr>
                <w:rFonts w:hint="eastAsia" w:ascii="仿宋_GB2312" w:hAnsi="仿宋_GB2312" w:eastAsia="仿宋_GB2312" w:cs="仿宋_GB2312"/>
                <w:sz w:val="22"/>
              </w:rPr>
              <w:t>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03C498F7">
            <w:pPr>
              <w:spacing w:line="260" w:lineRule="exact"/>
              <w:jc w:val="left"/>
              <w:rPr>
                <w:rFonts w:hint="eastAsia" w:ascii="仿宋_GB2312" w:hAnsi="仿宋_GB2312" w:eastAsia="仿宋_GB2312" w:cs="仿宋_GB2312"/>
                <w:sz w:val="22"/>
                <w:lang w:eastAsia="zh-CN"/>
              </w:rPr>
            </w:pPr>
          </w:p>
        </w:tc>
        <w:tc>
          <w:tcPr>
            <w:tcW w:w="2265" w:type="dxa"/>
            <w:noWrap w:val="0"/>
            <w:vAlign w:val="center"/>
          </w:tcPr>
          <w:p w14:paraId="5EC7A8DA">
            <w:pPr>
              <w:spacing w:line="260" w:lineRule="exact"/>
              <w:jc w:val="left"/>
              <w:rPr>
                <w:rFonts w:hint="eastAsia" w:ascii="仿宋_GB2312" w:hAnsi="仿宋_GB2312" w:eastAsia="仿宋_GB2312" w:cs="仿宋_GB2312"/>
                <w:sz w:val="22"/>
                <w:lang w:eastAsia="zh-CN"/>
              </w:rPr>
            </w:pPr>
          </w:p>
          <w:p w14:paraId="3F85D0CC">
            <w:pPr>
              <w:spacing w:line="260" w:lineRule="exact"/>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eastAsia="zh-CN"/>
              </w:rPr>
              <w:t>纪委监委、</w:t>
            </w:r>
            <w:r>
              <w:rPr>
                <w:rFonts w:hint="default" w:ascii="仿宋_GB2312" w:hAnsi="仿宋_GB2312" w:eastAsia="仿宋_GB2312" w:cs="仿宋_GB2312"/>
                <w:sz w:val="22"/>
                <w:lang w:val="en" w:eastAsia="zh-CN"/>
              </w:rPr>
              <w:t>县委办</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lang w:val="en-US" w:eastAsia="zh-CN"/>
              </w:rPr>
              <w:t>组织部、</w:t>
            </w:r>
            <w:r>
              <w:rPr>
                <w:rFonts w:hint="eastAsia" w:ascii="仿宋_GB2312" w:hAnsi="仿宋_GB2312" w:eastAsia="仿宋_GB2312" w:cs="仿宋_GB2312"/>
                <w:sz w:val="22"/>
                <w:lang w:eastAsia="zh-CN"/>
              </w:rPr>
              <w:t>宣传部</w:t>
            </w:r>
            <w:r>
              <w:rPr>
                <w:rFonts w:hint="eastAsia" w:ascii="仿宋_GB2312" w:hAnsi="仿宋_GB2312" w:eastAsia="仿宋_GB2312" w:cs="仿宋_GB2312"/>
                <w:sz w:val="22"/>
                <w:lang w:val="en-US" w:eastAsia="zh-CN"/>
              </w:rPr>
              <w:t>，配合单位：各乡镇、各部门（单位）</w:t>
            </w:r>
          </w:p>
        </w:tc>
      </w:tr>
      <w:tr w14:paraId="5C3E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960" w:type="dxa"/>
            <w:vMerge w:val="continue"/>
            <w:noWrap w:val="0"/>
            <w:vAlign w:val="center"/>
          </w:tcPr>
          <w:p w14:paraId="6E5E517D">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18EEEF38">
            <w:pPr>
              <w:pStyle w:val="9"/>
              <w:jc w:val="center"/>
              <w:rPr>
                <w:rFonts w:hint="eastAsia" w:ascii="黑体" w:hAnsi="黑体" w:eastAsia="黑体" w:cs="黑体"/>
                <w:bCs/>
                <w:sz w:val="28"/>
                <w:szCs w:val="28"/>
                <w:vertAlign w:val="baseline"/>
                <w:lang w:val="en-US" w:eastAsia="zh-CN"/>
              </w:rPr>
            </w:pPr>
          </w:p>
        </w:tc>
        <w:tc>
          <w:tcPr>
            <w:tcW w:w="1321" w:type="dxa"/>
            <w:noWrap w:val="0"/>
            <w:vAlign w:val="center"/>
          </w:tcPr>
          <w:p w14:paraId="30159507">
            <w:pPr>
              <w:spacing w:line="360" w:lineRule="exact"/>
              <w:jc w:val="left"/>
              <w:rPr>
                <w:rFonts w:hint="eastAsia" w:ascii="楷体_GB2312" w:hAnsi="楷体_GB2312" w:eastAsia="楷体_GB2312" w:cs="楷体_GB2312"/>
                <w:kern w:val="2"/>
                <w:sz w:val="24"/>
                <w:szCs w:val="24"/>
                <w:lang w:val="en-US" w:eastAsia="zh-CN" w:bidi="ar-SA"/>
              </w:rPr>
            </w:pPr>
            <w:r>
              <w:rPr>
                <w:rFonts w:hint="eastAsia" w:ascii="楷体_GB2312" w:hAnsi="楷体_GB2312" w:eastAsia="楷体_GB2312" w:cs="楷体_GB2312"/>
                <w:spacing w:val="-6"/>
                <w:sz w:val="24"/>
              </w:rPr>
              <w:t>地方性法规学习宣传</w:t>
            </w:r>
            <w:r>
              <w:rPr>
                <w:rFonts w:hint="eastAsia" w:ascii="楷体_GB2312" w:hAnsi="楷体_GB2312" w:eastAsia="楷体_GB2312" w:cs="楷体_GB2312"/>
                <w:spacing w:val="-6"/>
                <w:sz w:val="24"/>
                <w:lang w:eastAsia="zh-CN"/>
              </w:rPr>
              <w:t>（</w:t>
            </w:r>
            <w:r>
              <w:rPr>
                <w:rFonts w:hint="eastAsia" w:ascii="Times New Roman" w:hAnsi="Times New Roman" w:eastAsia="楷体_GB2312" w:cs="楷体_GB2312"/>
                <w:spacing w:val="-6"/>
                <w:sz w:val="24"/>
                <w:lang w:val="en-US" w:eastAsia="zh-CN"/>
              </w:rPr>
              <w:t>1</w:t>
            </w:r>
            <w:r>
              <w:rPr>
                <w:rFonts w:hint="eastAsia" w:ascii="楷体_GB2312" w:hAnsi="楷体_GB2312" w:eastAsia="楷体_GB2312" w:cs="楷体_GB2312"/>
                <w:spacing w:val="-6"/>
                <w:sz w:val="24"/>
                <w:lang w:val="en-US" w:eastAsia="zh-CN"/>
              </w:rPr>
              <w:t>分</w:t>
            </w:r>
            <w:r>
              <w:rPr>
                <w:rFonts w:hint="eastAsia" w:ascii="楷体_GB2312" w:hAnsi="楷体_GB2312" w:eastAsia="楷体_GB2312" w:cs="楷体_GB2312"/>
                <w:spacing w:val="-6"/>
                <w:sz w:val="24"/>
                <w:lang w:eastAsia="zh-CN"/>
              </w:rPr>
              <w:t>）</w:t>
            </w:r>
          </w:p>
        </w:tc>
        <w:tc>
          <w:tcPr>
            <w:tcW w:w="3644" w:type="dxa"/>
            <w:noWrap w:val="0"/>
            <w:vAlign w:val="center"/>
          </w:tcPr>
          <w:p w14:paraId="5E5DA76C">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18</w:t>
            </w:r>
            <w:r>
              <w:rPr>
                <w:rFonts w:hint="eastAsia" w:ascii="仿宋_GB2312" w:hAnsi="仿宋_GB2312" w:eastAsia="仿宋_GB2312" w:cs="仿宋_GB2312"/>
                <w:sz w:val="22"/>
              </w:rPr>
              <w:t>.通过各种形式广泛宣传《</w:t>
            </w:r>
            <w:r>
              <w:rPr>
                <w:rFonts w:hint="eastAsia" w:ascii="仿宋_GB2312" w:hAnsi="仿宋_GB2312" w:cs="仿宋_GB2312"/>
                <w:sz w:val="22"/>
                <w:lang w:eastAsia="zh-CN"/>
              </w:rPr>
              <w:t>石嘴山</w:t>
            </w:r>
            <w:r>
              <w:rPr>
                <w:rFonts w:hint="eastAsia" w:ascii="仿宋_GB2312" w:hAnsi="仿宋_GB2312" w:eastAsia="仿宋_GB2312" w:cs="仿宋_GB2312"/>
                <w:sz w:val="22"/>
              </w:rPr>
              <w:t>市文明行为促进条例》等地方性法规</w:t>
            </w:r>
            <w:r>
              <w:rPr>
                <w:rFonts w:hint="eastAsia" w:ascii="仿宋_GB2312" w:hAnsi="仿宋_GB2312" w:eastAsia="仿宋_GB2312" w:cs="仿宋_GB2312"/>
                <w:sz w:val="22"/>
                <w:lang w:eastAsia="zh-CN"/>
              </w:rPr>
              <w:t>规章（</w:t>
            </w:r>
            <w:r>
              <w:rPr>
                <w:rFonts w:hint="eastAsia" w:ascii="Times New Roman" w:hAnsi="Times New Roman" w:eastAsia="仿宋_GB2312" w:cs="仿宋_GB2312"/>
                <w:sz w:val="22"/>
                <w:lang w:val="en-US" w:eastAsia="zh-CN"/>
              </w:rPr>
              <w:t>1</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75BF6778">
            <w:pPr>
              <w:spacing w:line="26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安排部署文件、重点活动简报信息、具体工作开展情况目录等。</w:t>
            </w:r>
            <w:r>
              <w:rPr>
                <w:rFonts w:hint="eastAsia" w:ascii="仿宋_GB2312" w:hAnsi="仿宋_GB2312" w:eastAsia="仿宋_GB2312" w:cs="仿宋_GB2312"/>
                <w:sz w:val="22"/>
              </w:rPr>
              <w:t>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02AD946B">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1B47B4F2">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宣传部、司法局、</w:t>
            </w:r>
            <w:r>
              <w:rPr>
                <w:rFonts w:hint="default" w:ascii="仿宋_GB2312" w:hAnsi="仿宋_GB2312" w:eastAsia="仿宋_GB2312" w:cs="仿宋_GB2312"/>
                <w:kern w:val="2"/>
                <w:sz w:val="22"/>
                <w:szCs w:val="24"/>
                <w:lang w:val="en" w:eastAsia="zh-CN" w:bidi="ar-SA"/>
              </w:rPr>
              <w:t>文广局</w:t>
            </w:r>
            <w:r>
              <w:rPr>
                <w:rFonts w:hint="eastAsia" w:ascii="仿宋_GB2312" w:hAnsi="仿宋_GB2312" w:eastAsia="仿宋_GB2312" w:cs="仿宋_GB2312"/>
                <w:kern w:val="2"/>
                <w:sz w:val="22"/>
                <w:szCs w:val="24"/>
                <w:lang w:val="en-US" w:eastAsia="zh-CN" w:bidi="ar-SA"/>
              </w:rPr>
              <w:t>、农业农村局，</w:t>
            </w:r>
            <w:r>
              <w:rPr>
                <w:rFonts w:hint="eastAsia" w:ascii="仿宋_GB2312" w:hAnsi="仿宋_GB2312" w:eastAsia="仿宋_GB2312" w:cs="仿宋_GB2312"/>
                <w:sz w:val="22"/>
                <w:lang w:val="en-US" w:eastAsia="zh-CN"/>
              </w:rPr>
              <w:t>配合单位：各乡镇、各部门（单位）</w:t>
            </w:r>
          </w:p>
        </w:tc>
      </w:tr>
      <w:tr w14:paraId="3DE8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60" w:type="dxa"/>
            <w:vMerge w:val="continue"/>
            <w:noWrap w:val="0"/>
            <w:vAlign w:val="center"/>
          </w:tcPr>
          <w:p w14:paraId="37E853B2">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restart"/>
            <w:noWrap w:val="0"/>
            <w:vAlign w:val="center"/>
          </w:tcPr>
          <w:p w14:paraId="315C8823">
            <w:pPr>
              <w:pStyle w:val="6"/>
              <w:ind w:left="426" w:leftChars="133" w:firstLine="0" w:firstLineChars="0"/>
              <w:jc w:val="center"/>
              <w:rPr>
                <w:rFonts w:hint="eastAsia" w:ascii="黑体" w:hAnsi="黑体" w:eastAsia="黑体" w:cs="黑体"/>
                <w:sz w:val="28"/>
                <w:szCs w:val="28"/>
                <w:lang w:eastAsia="zh-CN"/>
              </w:rPr>
            </w:pPr>
          </w:p>
          <w:p w14:paraId="27A46BE5">
            <w:pPr>
              <w:pStyle w:val="6"/>
              <w:ind w:left="426" w:leftChars="133" w:firstLine="0" w:firstLineChars="0"/>
              <w:jc w:val="center"/>
              <w:rPr>
                <w:rFonts w:hint="eastAsia" w:ascii="黑体" w:hAnsi="黑体" w:eastAsia="黑体" w:cs="黑体"/>
                <w:sz w:val="28"/>
                <w:szCs w:val="28"/>
                <w:lang w:eastAsia="zh-CN"/>
              </w:rPr>
            </w:pPr>
          </w:p>
          <w:p w14:paraId="3CCBD2CB">
            <w:pPr>
              <w:pStyle w:val="6"/>
              <w:ind w:left="426" w:leftChars="133" w:firstLine="0" w:firstLineChars="0"/>
              <w:jc w:val="center"/>
              <w:rPr>
                <w:rFonts w:hint="eastAsia" w:ascii="黑体" w:hAnsi="黑体" w:eastAsia="黑体" w:cs="黑体"/>
                <w:sz w:val="28"/>
                <w:szCs w:val="28"/>
                <w:lang w:eastAsia="zh-CN"/>
              </w:rPr>
            </w:pPr>
          </w:p>
          <w:p w14:paraId="22CD0985">
            <w:pPr>
              <w:pStyle w:val="6"/>
              <w:ind w:left="426" w:leftChars="133" w:firstLine="0" w:firstLineChars="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重点</w:t>
            </w:r>
          </w:p>
          <w:p w14:paraId="67C820D5">
            <w:pPr>
              <w:pStyle w:val="6"/>
              <w:ind w:left="426" w:leftChars="133" w:firstLine="0" w:firstLineChars="0"/>
              <w:jc w:val="center"/>
              <w:rPr>
                <w:rFonts w:hint="eastAsia" w:ascii="黑体" w:hAnsi="黑体" w:eastAsia="黑体" w:cs="黑体"/>
                <w:sz w:val="28"/>
                <w:szCs w:val="28"/>
              </w:rPr>
            </w:pPr>
            <w:r>
              <w:rPr>
                <w:rFonts w:hint="eastAsia" w:ascii="黑体" w:hAnsi="黑体" w:eastAsia="黑体" w:cs="黑体"/>
                <w:sz w:val="28"/>
                <w:szCs w:val="28"/>
              </w:rPr>
              <w:t>活动</w:t>
            </w:r>
          </w:p>
          <w:p w14:paraId="37DFC5E1">
            <w:pPr>
              <w:pStyle w:val="6"/>
              <w:ind w:left="0" w:leftChars="0" w:firstLine="280" w:firstLineChars="100"/>
              <w:jc w:val="center"/>
              <w:rPr>
                <w:rFonts w:hint="eastAsia" w:ascii="黑体" w:hAnsi="黑体" w:eastAsia="黑体" w:cs="黑体"/>
                <w:sz w:val="28"/>
                <w:szCs w:val="28"/>
                <w:lang w:eastAsia="zh-CN"/>
              </w:rPr>
            </w:pPr>
            <w:r>
              <w:rPr>
                <w:rFonts w:hint="eastAsia" w:ascii="黑体" w:hAnsi="黑体" w:eastAsia="黑体" w:cs="黑体"/>
                <w:sz w:val="28"/>
                <w:szCs w:val="28"/>
              </w:rPr>
              <w:t>开展</w:t>
            </w:r>
            <w:r>
              <w:rPr>
                <w:rFonts w:hint="eastAsia" w:ascii="黑体" w:hAnsi="黑体" w:eastAsia="黑体" w:cs="黑体"/>
                <w:sz w:val="28"/>
                <w:szCs w:val="28"/>
                <w:lang w:eastAsia="zh-CN"/>
              </w:rPr>
              <w:t>（</w:t>
            </w:r>
            <w:r>
              <w:rPr>
                <w:rFonts w:hint="eastAsia" w:ascii="Times New Roman" w:hAnsi="Times New Roman" w:eastAsia="黑体" w:cs="黑体"/>
                <w:sz w:val="28"/>
                <w:szCs w:val="28"/>
                <w:lang w:val="en-US" w:eastAsia="zh-CN"/>
              </w:rPr>
              <w:t>12</w:t>
            </w:r>
            <w:r>
              <w:rPr>
                <w:rFonts w:hint="eastAsia" w:ascii="黑体" w:hAnsi="黑体" w:eastAsia="黑体" w:cs="黑体"/>
                <w:sz w:val="28"/>
                <w:szCs w:val="28"/>
                <w:lang w:val="en-US" w:eastAsia="zh-CN"/>
              </w:rPr>
              <w:t>分</w:t>
            </w:r>
            <w:r>
              <w:rPr>
                <w:rFonts w:hint="eastAsia" w:ascii="黑体" w:hAnsi="黑体" w:eastAsia="黑体" w:cs="黑体"/>
                <w:sz w:val="28"/>
                <w:szCs w:val="28"/>
                <w:lang w:eastAsia="zh-CN"/>
              </w:rPr>
              <w:t>）</w:t>
            </w:r>
          </w:p>
          <w:p w14:paraId="5BC6F64B">
            <w:pPr>
              <w:pStyle w:val="6"/>
              <w:ind w:left="0" w:leftChars="0" w:firstLine="280" w:firstLineChars="100"/>
              <w:jc w:val="center"/>
              <w:rPr>
                <w:rFonts w:hint="eastAsia" w:ascii="黑体" w:hAnsi="黑体" w:eastAsia="黑体" w:cs="黑体"/>
                <w:sz w:val="28"/>
                <w:szCs w:val="28"/>
              </w:rPr>
            </w:pPr>
          </w:p>
          <w:p w14:paraId="61850933">
            <w:pPr>
              <w:jc w:val="center"/>
              <w:rPr>
                <w:rFonts w:hint="eastAsia"/>
              </w:rPr>
            </w:pPr>
          </w:p>
          <w:p w14:paraId="6931BC70">
            <w:pPr>
              <w:pStyle w:val="6"/>
              <w:jc w:val="center"/>
              <w:rPr>
                <w:rFonts w:hint="eastAsia"/>
              </w:rPr>
            </w:pPr>
          </w:p>
          <w:p w14:paraId="5D17ABB2">
            <w:pPr>
              <w:jc w:val="center"/>
              <w:rPr>
                <w:rFonts w:hint="eastAsia"/>
              </w:rPr>
            </w:pPr>
          </w:p>
          <w:p w14:paraId="25F30624">
            <w:pPr>
              <w:pStyle w:val="6"/>
              <w:ind w:left="426" w:leftChars="133" w:firstLine="0" w:firstLineChars="0"/>
              <w:jc w:val="center"/>
              <w:rPr>
                <w:rFonts w:hint="eastAsia" w:ascii="黑体" w:hAnsi="黑体" w:eastAsia="黑体" w:cs="黑体"/>
                <w:sz w:val="28"/>
                <w:szCs w:val="28"/>
                <w:lang w:eastAsia="zh-CN"/>
              </w:rPr>
            </w:pPr>
          </w:p>
          <w:p w14:paraId="5AF169F6">
            <w:pPr>
              <w:pStyle w:val="6"/>
              <w:ind w:left="426" w:leftChars="133" w:firstLine="0" w:firstLineChars="0"/>
              <w:jc w:val="center"/>
              <w:rPr>
                <w:rFonts w:hint="eastAsia" w:ascii="黑体" w:hAnsi="黑体" w:eastAsia="黑体" w:cs="黑体"/>
                <w:sz w:val="28"/>
                <w:szCs w:val="28"/>
                <w:lang w:eastAsia="zh-CN"/>
              </w:rPr>
            </w:pPr>
          </w:p>
          <w:p w14:paraId="620CA937">
            <w:pPr>
              <w:pStyle w:val="6"/>
              <w:ind w:left="426" w:leftChars="133" w:firstLine="0" w:firstLineChars="0"/>
              <w:jc w:val="center"/>
              <w:rPr>
                <w:rFonts w:hint="eastAsia" w:ascii="黑体" w:hAnsi="黑体" w:eastAsia="黑体" w:cs="黑体"/>
                <w:sz w:val="28"/>
                <w:szCs w:val="28"/>
                <w:lang w:eastAsia="zh-CN"/>
              </w:rPr>
            </w:pPr>
          </w:p>
          <w:p w14:paraId="1C27F037">
            <w:pPr>
              <w:pStyle w:val="6"/>
              <w:ind w:left="426" w:leftChars="133" w:firstLine="0" w:firstLineChars="0"/>
              <w:jc w:val="center"/>
              <w:rPr>
                <w:rFonts w:hint="eastAsia" w:ascii="黑体" w:hAnsi="黑体" w:eastAsia="黑体" w:cs="黑体"/>
                <w:sz w:val="28"/>
                <w:szCs w:val="28"/>
                <w:lang w:eastAsia="zh-CN"/>
              </w:rPr>
            </w:pPr>
          </w:p>
          <w:p w14:paraId="007C5FB5">
            <w:pPr>
              <w:pStyle w:val="6"/>
              <w:ind w:left="426" w:leftChars="133" w:firstLine="0" w:firstLineChars="0"/>
              <w:jc w:val="center"/>
              <w:rPr>
                <w:rFonts w:hint="eastAsia" w:ascii="黑体" w:hAnsi="黑体" w:eastAsia="黑体" w:cs="黑体"/>
                <w:sz w:val="28"/>
                <w:szCs w:val="28"/>
                <w:lang w:eastAsia="zh-CN"/>
              </w:rPr>
            </w:pPr>
          </w:p>
          <w:p w14:paraId="2811E505">
            <w:pPr>
              <w:pStyle w:val="6"/>
              <w:ind w:left="426" w:leftChars="133" w:firstLine="0" w:firstLineChars="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重点</w:t>
            </w:r>
          </w:p>
          <w:p w14:paraId="0DC3FFE6">
            <w:pPr>
              <w:pStyle w:val="6"/>
              <w:ind w:left="426" w:leftChars="133" w:firstLine="0" w:firstLineChars="0"/>
              <w:jc w:val="center"/>
              <w:rPr>
                <w:rFonts w:hint="eastAsia" w:ascii="黑体" w:hAnsi="黑体" w:eastAsia="黑体" w:cs="黑体"/>
                <w:sz w:val="28"/>
                <w:szCs w:val="28"/>
              </w:rPr>
            </w:pPr>
            <w:r>
              <w:rPr>
                <w:rFonts w:hint="eastAsia" w:ascii="黑体" w:hAnsi="黑体" w:eastAsia="黑体" w:cs="黑体"/>
                <w:sz w:val="28"/>
                <w:szCs w:val="28"/>
              </w:rPr>
              <w:t>活动</w:t>
            </w:r>
          </w:p>
          <w:p w14:paraId="31B1C2FA">
            <w:pPr>
              <w:pStyle w:val="6"/>
              <w:ind w:left="0" w:leftChars="0" w:firstLine="280" w:firstLineChars="10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开展</w:t>
            </w:r>
          </w:p>
          <w:p w14:paraId="5C0F5252">
            <w:pPr>
              <w:pStyle w:val="6"/>
              <w:ind w:left="0" w:leftChars="0" w:firstLine="0" w:firstLineChars="0"/>
              <w:jc w:val="center"/>
              <w:rPr>
                <w:rFonts w:hint="eastAsia"/>
              </w:rPr>
            </w:pPr>
            <w:r>
              <w:rPr>
                <w:rFonts w:hint="eastAsia" w:ascii="黑体" w:hAnsi="黑体" w:eastAsia="黑体" w:cs="黑体"/>
                <w:sz w:val="28"/>
                <w:szCs w:val="28"/>
                <w:lang w:eastAsia="zh-CN"/>
              </w:rPr>
              <w:t>（</w:t>
            </w:r>
            <w:r>
              <w:rPr>
                <w:rFonts w:hint="eastAsia" w:ascii="Times New Roman" w:hAnsi="Times New Roman" w:eastAsia="黑体" w:cs="黑体"/>
                <w:sz w:val="28"/>
                <w:szCs w:val="28"/>
                <w:lang w:val="en-US" w:eastAsia="zh-CN"/>
              </w:rPr>
              <w:t>12</w:t>
            </w:r>
            <w:r>
              <w:rPr>
                <w:rFonts w:hint="eastAsia" w:ascii="黑体" w:hAnsi="黑体" w:eastAsia="黑体" w:cs="黑体"/>
                <w:sz w:val="28"/>
                <w:szCs w:val="28"/>
                <w:lang w:val="en-US" w:eastAsia="zh-CN"/>
              </w:rPr>
              <w:t>分）</w:t>
            </w:r>
          </w:p>
          <w:p w14:paraId="6CDC07CB">
            <w:pPr>
              <w:jc w:val="center"/>
              <w:rPr>
                <w:rFonts w:hint="eastAsia"/>
              </w:rPr>
            </w:pPr>
          </w:p>
          <w:p w14:paraId="09E86385">
            <w:pPr>
              <w:pStyle w:val="6"/>
              <w:jc w:val="center"/>
              <w:rPr>
                <w:rFonts w:hint="eastAsia" w:ascii="黑体" w:hAnsi="黑体" w:eastAsia="黑体" w:cs="黑体"/>
                <w:sz w:val="28"/>
                <w:szCs w:val="28"/>
                <w:lang w:eastAsia="zh-CN"/>
              </w:rPr>
            </w:pPr>
          </w:p>
          <w:p w14:paraId="116B25FB">
            <w:pPr>
              <w:pStyle w:val="6"/>
              <w:ind w:left="0" w:leftChars="0" w:firstLine="0" w:firstLineChars="0"/>
              <w:jc w:val="center"/>
              <w:rPr>
                <w:rFonts w:hint="eastAsia"/>
                <w:lang w:val="en-US" w:eastAsia="zh-CN"/>
              </w:rPr>
            </w:pPr>
          </w:p>
        </w:tc>
        <w:tc>
          <w:tcPr>
            <w:tcW w:w="1321" w:type="dxa"/>
            <w:vMerge w:val="restart"/>
            <w:noWrap w:val="0"/>
            <w:vAlign w:val="center"/>
          </w:tcPr>
          <w:p w14:paraId="0B9B01D1">
            <w:pPr>
              <w:spacing w:line="360" w:lineRule="exact"/>
              <w:jc w:val="left"/>
              <w:rPr>
                <w:rFonts w:hint="eastAsia" w:ascii="楷体_GB2312" w:hAnsi="楷体_GB2312" w:eastAsia="楷体_GB2312" w:cs="楷体_GB2312"/>
                <w:spacing w:val="-6"/>
                <w:sz w:val="24"/>
              </w:rPr>
            </w:pPr>
          </w:p>
          <w:p w14:paraId="66F70E02">
            <w:pPr>
              <w:spacing w:line="360" w:lineRule="exact"/>
              <w:jc w:val="left"/>
              <w:rPr>
                <w:rFonts w:hint="eastAsia" w:ascii="楷体_GB2312" w:hAnsi="楷体_GB2312" w:eastAsia="楷体_GB2312" w:cs="楷体_GB2312"/>
                <w:spacing w:val="-6"/>
                <w:sz w:val="24"/>
              </w:rPr>
            </w:pPr>
          </w:p>
          <w:p w14:paraId="7B6C774C">
            <w:pPr>
              <w:spacing w:line="360" w:lineRule="exact"/>
              <w:jc w:val="left"/>
              <w:rPr>
                <w:rFonts w:hint="eastAsia" w:ascii="楷体_GB2312" w:hAnsi="楷体_GB2312" w:eastAsia="楷体_GB2312" w:cs="楷体_GB2312"/>
                <w:spacing w:val="-6"/>
                <w:sz w:val="24"/>
              </w:rPr>
            </w:pPr>
          </w:p>
          <w:p w14:paraId="3DBD045F">
            <w:pPr>
              <w:spacing w:line="360" w:lineRule="exact"/>
              <w:jc w:val="left"/>
              <w:rPr>
                <w:rFonts w:hint="eastAsia" w:ascii="楷体_GB2312" w:hAnsi="楷体_GB2312" w:eastAsia="楷体_GB2312" w:cs="楷体_GB2312"/>
                <w:spacing w:val="-6"/>
                <w:sz w:val="24"/>
              </w:rPr>
            </w:pPr>
          </w:p>
          <w:p w14:paraId="6ED11C8B">
            <w:pPr>
              <w:spacing w:line="360" w:lineRule="exact"/>
              <w:jc w:val="left"/>
              <w:rPr>
                <w:rFonts w:hint="eastAsia" w:ascii="楷体_GB2312" w:hAnsi="楷体_GB2312" w:eastAsia="楷体_GB2312" w:cs="楷体_GB2312"/>
                <w:spacing w:val="-6"/>
                <w:sz w:val="24"/>
              </w:rPr>
            </w:pPr>
          </w:p>
          <w:p w14:paraId="426B6146">
            <w:pPr>
              <w:spacing w:line="360" w:lineRule="exact"/>
              <w:jc w:val="left"/>
              <w:rPr>
                <w:rFonts w:hint="eastAsia" w:ascii="楷体_GB2312" w:hAnsi="楷体_GB2312" w:eastAsia="楷体_GB2312" w:cs="楷体_GB2312"/>
                <w:spacing w:val="-6"/>
                <w:sz w:val="24"/>
              </w:rPr>
            </w:pPr>
          </w:p>
          <w:p w14:paraId="6BB07741">
            <w:pPr>
              <w:spacing w:line="360" w:lineRule="exact"/>
              <w:jc w:val="left"/>
              <w:rPr>
                <w:rFonts w:hint="eastAsia" w:ascii="楷体_GB2312" w:hAnsi="楷体_GB2312" w:eastAsia="楷体_GB2312" w:cs="楷体_GB2312"/>
                <w:spacing w:val="-6"/>
                <w:sz w:val="24"/>
              </w:rPr>
            </w:pPr>
          </w:p>
          <w:p w14:paraId="027CC39F">
            <w:pPr>
              <w:spacing w:line="360" w:lineRule="exact"/>
              <w:jc w:val="left"/>
              <w:rPr>
                <w:rFonts w:hint="eastAsia" w:ascii="楷体_GB2312" w:hAnsi="楷体_GB2312" w:eastAsia="楷体_GB2312" w:cs="楷体_GB2312"/>
                <w:spacing w:val="-6"/>
                <w:sz w:val="24"/>
              </w:rPr>
            </w:pPr>
          </w:p>
          <w:p w14:paraId="101B6760">
            <w:pPr>
              <w:spacing w:line="360" w:lineRule="exact"/>
              <w:jc w:val="left"/>
              <w:rPr>
                <w:rFonts w:hint="eastAsia" w:ascii="楷体_GB2312" w:hAnsi="楷体_GB2312" w:eastAsia="楷体_GB2312" w:cs="楷体_GB2312"/>
                <w:spacing w:val="-6"/>
                <w:sz w:val="24"/>
                <w:lang w:eastAsia="zh-CN"/>
              </w:rPr>
            </w:pPr>
            <w:r>
              <w:rPr>
                <w:rFonts w:hint="eastAsia" w:ascii="楷体_GB2312" w:hAnsi="楷体_GB2312" w:eastAsia="楷体_GB2312" w:cs="楷体_GB2312"/>
                <w:spacing w:val="-6"/>
                <w:sz w:val="24"/>
              </w:rPr>
              <w:t>围绕工作大局开展普法工作</w:t>
            </w:r>
            <w:r>
              <w:rPr>
                <w:rFonts w:hint="eastAsia" w:ascii="楷体_GB2312" w:hAnsi="楷体_GB2312" w:eastAsia="楷体_GB2312" w:cs="楷体_GB2312"/>
                <w:spacing w:val="-6"/>
                <w:sz w:val="24"/>
                <w:lang w:eastAsia="zh-CN"/>
              </w:rPr>
              <w:t>（</w:t>
            </w:r>
            <w:r>
              <w:rPr>
                <w:rFonts w:hint="eastAsia" w:ascii="Times New Roman" w:hAnsi="Times New Roman" w:eastAsia="楷体_GB2312" w:cs="楷体_GB2312"/>
                <w:spacing w:val="-6"/>
                <w:sz w:val="24"/>
                <w:lang w:val="en-US" w:eastAsia="zh-CN"/>
              </w:rPr>
              <w:t>12</w:t>
            </w:r>
            <w:r>
              <w:rPr>
                <w:rFonts w:hint="eastAsia" w:ascii="楷体_GB2312" w:hAnsi="楷体_GB2312" w:eastAsia="楷体_GB2312" w:cs="楷体_GB2312"/>
                <w:spacing w:val="-6"/>
                <w:sz w:val="24"/>
                <w:lang w:val="en-US" w:eastAsia="zh-CN"/>
              </w:rPr>
              <w:t>分</w:t>
            </w:r>
            <w:r>
              <w:rPr>
                <w:rFonts w:hint="eastAsia" w:ascii="楷体_GB2312" w:hAnsi="楷体_GB2312" w:eastAsia="楷体_GB2312" w:cs="楷体_GB2312"/>
                <w:spacing w:val="-6"/>
                <w:sz w:val="24"/>
                <w:lang w:eastAsia="zh-CN"/>
              </w:rPr>
              <w:t>）</w:t>
            </w:r>
          </w:p>
          <w:p w14:paraId="5F7FD5F4">
            <w:pPr>
              <w:pStyle w:val="6"/>
              <w:jc w:val="left"/>
              <w:rPr>
                <w:rFonts w:hint="eastAsia" w:ascii="楷体_GB2312" w:hAnsi="楷体_GB2312" w:eastAsia="楷体_GB2312" w:cs="楷体_GB2312"/>
                <w:spacing w:val="-6"/>
                <w:sz w:val="24"/>
              </w:rPr>
            </w:pPr>
          </w:p>
          <w:p w14:paraId="3790B57B">
            <w:pPr>
              <w:jc w:val="left"/>
              <w:rPr>
                <w:rFonts w:hint="eastAsia" w:ascii="楷体_GB2312" w:hAnsi="楷体_GB2312" w:eastAsia="楷体_GB2312" w:cs="楷体_GB2312"/>
                <w:spacing w:val="-6"/>
                <w:sz w:val="24"/>
              </w:rPr>
            </w:pPr>
          </w:p>
          <w:p w14:paraId="45E8358E">
            <w:pPr>
              <w:pStyle w:val="6"/>
              <w:jc w:val="left"/>
              <w:rPr>
                <w:rFonts w:hint="eastAsia" w:ascii="楷体_GB2312" w:hAnsi="楷体_GB2312" w:eastAsia="楷体_GB2312" w:cs="楷体_GB2312"/>
                <w:spacing w:val="-6"/>
                <w:sz w:val="24"/>
              </w:rPr>
            </w:pPr>
          </w:p>
          <w:p w14:paraId="47688A97">
            <w:pPr>
              <w:jc w:val="left"/>
              <w:rPr>
                <w:rFonts w:hint="eastAsia" w:ascii="楷体_GB2312" w:hAnsi="楷体_GB2312" w:eastAsia="楷体_GB2312" w:cs="楷体_GB2312"/>
                <w:spacing w:val="-6"/>
                <w:sz w:val="24"/>
              </w:rPr>
            </w:pPr>
          </w:p>
          <w:p w14:paraId="67D88D8C">
            <w:pPr>
              <w:pStyle w:val="6"/>
              <w:jc w:val="left"/>
              <w:rPr>
                <w:rFonts w:hint="eastAsia" w:ascii="楷体_GB2312" w:hAnsi="楷体_GB2312" w:eastAsia="楷体_GB2312" w:cs="楷体_GB2312"/>
                <w:spacing w:val="-6"/>
                <w:sz w:val="24"/>
              </w:rPr>
            </w:pPr>
          </w:p>
          <w:p w14:paraId="1F9D7FAD">
            <w:pPr>
              <w:jc w:val="left"/>
              <w:rPr>
                <w:rFonts w:hint="eastAsia" w:ascii="楷体_GB2312" w:hAnsi="楷体_GB2312" w:eastAsia="楷体_GB2312" w:cs="楷体_GB2312"/>
                <w:spacing w:val="-6"/>
                <w:sz w:val="24"/>
              </w:rPr>
            </w:pPr>
          </w:p>
          <w:p w14:paraId="3496E685">
            <w:pPr>
              <w:pStyle w:val="6"/>
              <w:jc w:val="left"/>
              <w:rPr>
                <w:rFonts w:hint="eastAsia" w:ascii="楷体_GB2312" w:hAnsi="楷体_GB2312" w:eastAsia="楷体_GB2312" w:cs="楷体_GB2312"/>
                <w:spacing w:val="-6"/>
                <w:sz w:val="24"/>
              </w:rPr>
            </w:pPr>
          </w:p>
          <w:p w14:paraId="65488F75">
            <w:pPr>
              <w:jc w:val="left"/>
              <w:rPr>
                <w:rFonts w:hint="eastAsia" w:ascii="楷体_GB2312" w:hAnsi="楷体_GB2312" w:eastAsia="楷体_GB2312" w:cs="楷体_GB2312"/>
                <w:spacing w:val="-6"/>
                <w:sz w:val="24"/>
              </w:rPr>
            </w:pPr>
          </w:p>
          <w:p w14:paraId="195AD229">
            <w:pPr>
              <w:pStyle w:val="6"/>
              <w:jc w:val="left"/>
              <w:rPr>
                <w:rFonts w:hint="eastAsia" w:ascii="楷体_GB2312" w:hAnsi="楷体_GB2312" w:eastAsia="楷体_GB2312" w:cs="楷体_GB2312"/>
                <w:spacing w:val="-6"/>
                <w:sz w:val="24"/>
              </w:rPr>
            </w:pPr>
          </w:p>
          <w:p w14:paraId="1609E2A5">
            <w:pPr>
              <w:jc w:val="left"/>
              <w:rPr>
                <w:rFonts w:hint="eastAsia" w:ascii="楷体_GB2312" w:hAnsi="楷体_GB2312" w:eastAsia="楷体_GB2312" w:cs="楷体_GB2312"/>
                <w:spacing w:val="-6"/>
                <w:sz w:val="24"/>
              </w:rPr>
            </w:pPr>
          </w:p>
          <w:p w14:paraId="45D03DEC">
            <w:pPr>
              <w:spacing w:line="360" w:lineRule="exact"/>
              <w:jc w:val="left"/>
              <w:rPr>
                <w:rFonts w:hint="eastAsia" w:ascii="楷体_GB2312" w:hAnsi="楷体_GB2312" w:eastAsia="楷体_GB2312" w:cs="楷体_GB2312"/>
                <w:spacing w:val="-6"/>
                <w:sz w:val="24"/>
              </w:rPr>
            </w:pPr>
          </w:p>
          <w:p w14:paraId="7E681467">
            <w:pPr>
              <w:spacing w:line="360" w:lineRule="exact"/>
              <w:jc w:val="left"/>
              <w:rPr>
                <w:rFonts w:hint="eastAsia" w:ascii="楷体_GB2312" w:hAnsi="楷体_GB2312" w:eastAsia="楷体_GB2312" w:cs="楷体_GB2312"/>
                <w:spacing w:val="-6"/>
                <w:sz w:val="24"/>
              </w:rPr>
            </w:pPr>
          </w:p>
          <w:p w14:paraId="2827D15F">
            <w:pPr>
              <w:spacing w:line="360" w:lineRule="exact"/>
              <w:jc w:val="left"/>
              <w:rPr>
                <w:rFonts w:hint="eastAsia" w:ascii="楷体_GB2312" w:hAnsi="楷体_GB2312" w:eastAsia="楷体_GB2312" w:cs="楷体_GB2312"/>
                <w:spacing w:val="-6"/>
                <w:sz w:val="24"/>
              </w:rPr>
            </w:pPr>
          </w:p>
          <w:p w14:paraId="525DE460">
            <w:pPr>
              <w:spacing w:line="360" w:lineRule="exact"/>
              <w:jc w:val="left"/>
              <w:rPr>
                <w:rFonts w:hint="eastAsia" w:ascii="楷体_GB2312" w:hAnsi="楷体_GB2312" w:eastAsia="楷体_GB2312" w:cs="楷体_GB2312"/>
                <w:spacing w:val="-6"/>
                <w:sz w:val="24"/>
              </w:rPr>
            </w:pPr>
          </w:p>
          <w:p w14:paraId="7242604E">
            <w:pPr>
              <w:spacing w:line="360" w:lineRule="exact"/>
              <w:jc w:val="left"/>
              <w:rPr>
                <w:rFonts w:hint="eastAsia" w:ascii="楷体_GB2312" w:hAnsi="楷体_GB2312" w:eastAsia="楷体_GB2312" w:cs="楷体_GB2312"/>
                <w:spacing w:val="-6"/>
                <w:sz w:val="24"/>
              </w:rPr>
            </w:pPr>
          </w:p>
          <w:p w14:paraId="438DA686">
            <w:pPr>
              <w:spacing w:line="360" w:lineRule="exact"/>
              <w:jc w:val="left"/>
              <w:rPr>
                <w:rFonts w:hint="eastAsia" w:ascii="楷体_GB2312" w:hAnsi="楷体_GB2312" w:eastAsia="楷体_GB2312" w:cs="楷体_GB2312"/>
                <w:spacing w:val="-6"/>
                <w:sz w:val="24"/>
              </w:rPr>
            </w:pPr>
          </w:p>
          <w:p w14:paraId="5365892E">
            <w:pPr>
              <w:spacing w:line="360" w:lineRule="exact"/>
              <w:jc w:val="left"/>
              <w:rPr>
                <w:rFonts w:hint="eastAsia" w:ascii="楷体_GB2312" w:hAnsi="楷体_GB2312" w:eastAsia="楷体_GB2312" w:cs="楷体_GB2312"/>
                <w:spacing w:val="-6"/>
                <w:sz w:val="24"/>
              </w:rPr>
            </w:pPr>
          </w:p>
          <w:p w14:paraId="5EE1392A">
            <w:pPr>
              <w:spacing w:line="360" w:lineRule="exact"/>
              <w:jc w:val="left"/>
              <w:rPr>
                <w:rFonts w:hint="eastAsia" w:ascii="楷体_GB2312" w:hAnsi="楷体_GB2312" w:eastAsia="楷体_GB2312" w:cs="楷体_GB2312"/>
                <w:spacing w:val="-6"/>
                <w:sz w:val="24"/>
                <w:lang w:eastAsia="zh-CN"/>
              </w:rPr>
            </w:pPr>
            <w:r>
              <w:rPr>
                <w:rFonts w:hint="eastAsia" w:ascii="楷体_GB2312" w:hAnsi="楷体_GB2312" w:eastAsia="楷体_GB2312" w:cs="楷体_GB2312"/>
                <w:spacing w:val="-6"/>
                <w:sz w:val="24"/>
              </w:rPr>
              <w:t>围绕工作大局开展普法工作</w:t>
            </w:r>
            <w:r>
              <w:rPr>
                <w:rFonts w:hint="eastAsia" w:ascii="楷体_GB2312" w:hAnsi="楷体_GB2312" w:eastAsia="楷体_GB2312" w:cs="楷体_GB2312"/>
                <w:spacing w:val="-6"/>
                <w:sz w:val="24"/>
                <w:lang w:eastAsia="zh-CN"/>
              </w:rPr>
              <w:t>（</w:t>
            </w:r>
            <w:r>
              <w:rPr>
                <w:rFonts w:hint="eastAsia" w:ascii="Times New Roman" w:hAnsi="Times New Roman" w:eastAsia="楷体_GB2312" w:cs="楷体_GB2312"/>
                <w:spacing w:val="-6"/>
                <w:sz w:val="24"/>
                <w:lang w:val="en-US" w:eastAsia="zh-CN"/>
              </w:rPr>
              <w:t>12</w:t>
            </w:r>
            <w:r>
              <w:rPr>
                <w:rFonts w:hint="eastAsia" w:ascii="楷体_GB2312" w:hAnsi="楷体_GB2312" w:eastAsia="楷体_GB2312" w:cs="楷体_GB2312"/>
                <w:spacing w:val="-6"/>
                <w:sz w:val="24"/>
                <w:lang w:val="en-US" w:eastAsia="zh-CN"/>
              </w:rPr>
              <w:t>分</w:t>
            </w:r>
            <w:r>
              <w:rPr>
                <w:rFonts w:hint="eastAsia" w:ascii="楷体_GB2312" w:hAnsi="楷体_GB2312" w:eastAsia="楷体_GB2312" w:cs="楷体_GB2312"/>
                <w:spacing w:val="-6"/>
                <w:sz w:val="24"/>
                <w:lang w:eastAsia="zh-CN"/>
              </w:rPr>
              <w:t>）</w:t>
            </w:r>
          </w:p>
          <w:p w14:paraId="2188E58D">
            <w:pPr>
              <w:pStyle w:val="6"/>
              <w:jc w:val="left"/>
              <w:rPr>
                <w:rFonts w:hint="eastAsia"/>
              </w:rPr>
            </w:pPr>
          </w:p>
          <w:p w14:paraId="1CF80AE2">
            <w:pPr>
              <w:spacing w:line="360" w:lineRule="exact"/>
              <w:jc w:val="left"/>
              <w:rPr>
                <w:rFonts w:hint="eastAsia" w:ascii="楷体_GB2312" w:hAnsi="楷体_GB2312" w:eastAsia="楷体_GB2312" w:cs="楷体_GB2312"/>
                <w:spacing w:val="-6"/>
                <w:kern w:val="2"/>
                <w:sz w:val="24"/>
                <w:szCs w:val="24"/>
                <w:lang w:val="en-US" w:eastAsia="zh-CN" w:bidi="ar-SA"/>
              </w:rPr>
            </w:pPr>
          </w:p>
        </w:tc>
        <w:tc>
          <w:tcPr>
            <w:tcW w:w="3644" w:type="dxa"/>
            <w:noWrap w:val="0"/>
            <w:vAlign w:val="center"/>
          </w:tcPr>
          <w:p w14:paraId="5B0EE59F">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19</w:t>
            </w:r>
            <w:r>
              <w:rPr>
                <w:rFonts w:hint="eastAsia" w:ascii="仿宋_GB2312" w:hAnsi="仿宋_GB2312" w:eastAsia="仿宋_GB2312" w:cs="仿宋_GB2312"/>
                <w:sz w:val="22"/>
              </w:rPr>
              <w:t>.结合“</w:t>
            </w:r>
            <w:r>
              <w:rPr>
                <w:rFonts w:hint="eastAsia" w:ascii="Times New Roman" w:hAnsi="Times New Roman" w:eastAsia="仿宋_GB2312" w:cs="仿宋_GB2312"/>
                <w:sz w:val="22"/>
              </w:rPr>
              <w:t>12</w:t>
            </w:r>
            <w:r>
              <w:rPr>
                <w:rFonts w:hint="eastAsia" w:ascii="仿宋_GB2312" w:hAnsi="仿宋_GB2312" w:eastAsia="仿宋_GB2312" w:cs="仿宋_GB2312"/>
                <w:sz w:val="22"/>
              </w:rPr>
              <w:t>·</w:t>
            </w:r>
            <w:r>
              <w:rPr>
                <w:rFonts w:hint="eastAsia" w:ascii="Times New Roman" w:hAnsi="Times New Roman" w:eastAsia="仿宋_GB2312" w:cs="仿宋_GB2312"/>
                <w:sz w:val="22"/>
              </w:rPr>
              <w:t>4</w:t>
            </w:r>
            <w:r>
              <w:rPr>
                <w:rFonts w:hint="eastAsia" w:ascii="仿宋_GB2312" w:hAnsi="仿宋_GB2312" w:eastAsia="仿宋_GB2312" w:cs="仿宋_GB2312"/>
                <w:sz w:val="22"/>
              </w:rPr>
              <w:t>”国家宪法日，开展“宪法宣传周”集中宣传活动</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2</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5B71C60F">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安排部署文件、重点工作简报信息或具体工作开展情况目录等。</w:t>
            </w:r>
            <w:r>
              <w:rPr>
                <w:rFonts w:hint="eastAsia" w:ascii="仿宋_GB2312" w:hAnsi="仿宋_GB2312" w:eastAsia="仿宋_GB2312" w:cs="仿宋_GB2312"/>
                <w:sz w:val="22"/>
              </w:rPr>
              <w:t>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67A0DF61">
            <w:pPr>
              <w:pStyle w:val="9"/>
              <w:jc w:val="left"/>
              <w:rPr>
                <w:rFonts w:hint="eastAsia" w:ascii="仿宋_GB2312" w:hAnsi="仿宋_GB2312" w:eastAsia="仿宋_GB2312" w:cs="仿宋_GB2312"/>
                <w:sz w:val="22"/>
                <w:lang w:val="en-US" w:eastAsia="zh-CN"/>
              </w:rPr>
            </w:pPr>
          </w:p>
        </w:tc>
        <w:tc>
          <w:tcPr>
            <w:tcW w:w="2265" w:type="dxa"/>
            <w:noWrap w:val="0"/>
            <w:vAlign w:val="center"/>
          </w:tcPr>
          <w:p w14:paraId="7AC03480">
            <w:pPr>
              <w:pStyle w:val="9"/>
              <w:jc w:val="left"/>
              <w:rPr>
                <w:rFonts w:hint="eastAsia" w:ascii="仿宋_GB2312" w:hAnsi="仿宋_GB2312" w:eastAsia="仿宋_GB2312" w:cs="仿宋_GB2312"/>
                <w:kern w:val="2"/>
                <w:sz w:val="22"/>
                <w:szCs w:val="24"/>
                <w:lang w:val="en-US" w:eastAsia="zh-CN" w:bidi="ar-SA"/>
              </w:rPr>
            </w:pPr>
            <w:r>
              <w:rPr>
                <w:rFonts w:hint="default" w:ascii="仿宋_GB2312" w:hAnsi="仿宋_GB2312" w:eastAsia="仿宋_GB2312" w:cs="仿宋_GB2312"/>
                <w:sz w:val="22"/>
                <w:lang w:val="en" w:eastAsia="zh-CN"/>
              </w:rPr>
              <w:t>县委全面依法治县委员会守法普法协调小组办公室</w:t>
            </w:r>
            <w:r>
              <w:rPr>
                <w:rFonts w:hint="eastAsia" w:ascii="仿宋_GB2312" w:hAnsi="仿宋_GB2312" w:eastAsia="仿宋_GB2312" w:cs="仿宋_GB2312"/>
                <w:sz w:val="22"/>
                <w:lang w:val="en-US" w:eastAsia="zh-CN"/>
              </w:rPr>
              <w:t>，配合单位：各乡镇、各部门（单位）</w:t>
            </w:r>
          </w:p>
        </w:tc>
      </w:tr>
      <w:tr w14:paraId="207D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960" w:type="dxa"/>
            <w:vMerge w:val="continue"/>
            <w:noWrap w:val="0"/>
            <w:vAlign w:val="center"/>
          </w:tcPr>
          <w:p w14:paraId="7B655962">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6B7EFEAB">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3DAAA3E2">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52527161">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20</w:t>
            </w:r>
            <w:r>
              <w:rPr>
                <w:rFonts w:hint="eastAsia" w:ascii="仿宋_GB2312" w:hAnsi="仿宋_GB2312" w:eastAsia="仿宋_GB2312" w:cs="仿宋_GB2312"/>
                <w:sz w:val="22"/>
              </w:rPr>
              <w:t>.利用民法典颁布周年纪念日，广泛组织开展民法典宣传月活动</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1</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02443C77">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重点工作简报信息或开展情况目录等。未部署开展扣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2E590BE0">
            <w:pPr>
              <w:pStyle w:val="9"/>
              <w:jc w:val="left"/>
              <w:rPr>
                <w:rFonts w:hint="eastAsia" w:ascii="仿宋_GB2312" w:hAnsi="仿宋_GB2312" w:eastAsia="仿宋_GB2312" w:cs="仿宋_GB2312"/>
                <w:sz w:val="22"/>
                <w:lang w:val="en-US" w:eastAsia="zh-CN"/>
              </w:rPr>
            </w:pPr>
          </w:p>
        </w:tc>
        <w:tc>
          <w:tcPr>
            <w:tcW w:w="2265" w:type="dxa"/>
            <w:noWrap w:val="0"/>
            <w:vAlign w:val="center"/>
          </w:tcPr>
          <w:p w14:paraId="18698433">
            <w:pPr>
              <w:pStyle w:val="9"/>
              <w:jc w:val="left"/>
              <w:rPr>
                <w:rFonts w:hint="eastAsia" w:ascii="仿宋_GB2312" w:hAnsi="仿宋_GB2312" w:eastAsia="仿宋_GB2312" w:cs="仿宋_GB2312"/>
                <w:kern w:val="2"/>
                <w:sz w:val="22"/>
                <w:szCs w:val="24"/>
                <w:lang w:val="en-US" w:eastAsia="zh-CN" w:bidi="ar-SA"/>
              </w:rPr>
            </w:pPr>
            <w:r>
              <w:rPr>
                <w:rFonts w:hint="default" w:ascii="仿宋_GB2312" w:hAnsi="仿宋_GB2312" w:eastAsia="仿宋_GB2312" w:cs="仿宋_GB2312"/>
                <w:sz w:val="22"/>
                <w:lang w:val="en" w:eastAsia="zh-CN"/>
              </w:rPr>
              <w:t>县委全面依法治县委员会守法普法协调小组办公室</w:t>
            </w:r>
            <w:r>
              <w:rPr>
                <w:rFonts w:hint="eastAsia" w:ascii="仿宋_GB2312" w:hAnsi="仿宋_GB2312" w:eastAsia="仿宋_GB2312" w:cs="仿宋_GB2312"/>
                <w:sz w:val="22"/>
                <w:lang w:val="en-US" w:eastAsia="zh-CN"/>
              </w:rPr>
              <w:t>，配合单位：各乡镇、各部门（单位）</w:t>
            </w:r>
          </w:p>
        </w:tc>
      </w:tr>
      <w:tr w14:paraId="7EF7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960" w:type="dxa"/>
            <w:vMerge w:val="continue"/>
            <w:noWrap w:val="0"/>
            <w:vAlign w:val="center"/>
          </w:tcPr>
          <w:p w14:paraId="5C5921E0">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19941D9F">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73602554">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3B2090C0">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21</w:t>
            </w:r>
            <w:r>
              <w:rPr>
                <w:rFonts w:hint="eastAsia" w:ascii="仿宋_GB2312" w:hAnsi="仿宋_GB2312" w:eastAsia="仿宋_GB2312" w:cs="仿宋_GB2312"/>
                <w:sz w:val="22"/>
              </w:rPr>
              <w:t>.以“美好生活·民法典相伴”为主题，深入农村、社区面向基层群众开展民法典宣讲活动</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2</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530BCAAB">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安排部署文件、重点工作简报信息或具体工作开展情况目录等。未部署开展扣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0D4D88D1">
            <w:pPr>
              <w:pStyle w:val="9"/>
              <w:jc w:val="left"/>
              <w:rPr>
                <w:rFonts w:hint="eastAsia" w:ascii="仿宋_GB2312" w:hAnsi="仿宋_GB2312" w:eastAsia="仿宋_GB2312" w:cs="仿宋_GB2312"/>
                <w:sz w:val="22"/>
                <w:lang w:val="en-US" w:eastAsia="zh-CN"/>
              </w:rPr>
            </w:pPr>
          </w:p>
        </w:tc>
        <w:tc>
          <w:tcPr>
            <w:tcW w:w="2265" w:type="dxa"/>
            <w:noWrap w:val="0"/>
            <w:vAlign w:val="center"/>
          </w:tcPr>
          <w:p w14:paraId="7444EF10">
            <w:pPr>
              <w:pStyle w:val="9"/>
              <w:jc w:val="left"/>
              <w:rPr>
                <w:rFonts w:hint="eastAsia" w:ascii="仿宋_GB2312" w:hAnsi="仿宋_GB2312" w:eastAsia="仿宋_GB2312" w:cs="仿宋_GB2312"/>
                <w:kern w:val="2"/>
                <w:sz w:val="22"/>
                <w:szCs w:val="24"/>
                <w:lang w:val="en-US" w:eastAsia="zh-CN" w:bidi="ar-SA"/>
              </w:rPr>
            </w:pPr>
            <w:r>
              <w:rPr>
                <w:rFonts w:hint="default" w:ascii="仿宋_GB2312" w:hAnsi="仿宋_GB2312" w:eastAsia="仿宋_GB2312" w:cs="仿宋_GB2312"/>
                <w:sz w:val="22"/>
                <w:lang w:val="en" w:eastAsia="zh-CN"/>
              </w:rPr>
              <w:t>县委全面依法治县委员会守法普法协调小组办公室</w:t>
            </w:r>
            <w:r>
              <w:rPr>
                <w:rFonts w:hint="eastAsia" w:ascii="仿宋_GB2312" w:hAnsi="仿宋_GB2312" w:eastAsia="仿宋_GB2312" w:cs="仿宋_GB2312"/>
                <w:sz w:val="22"/>
                <w:lang w:val="en-US" w:eastAsia="zh-CN"/>
              </w:rPr>
              <w:t>，配合单位：各乡镇、各部门（单位）</w:t>
            </w:r>
          </w:p>
        </w:tc>
      </w:tr>
      <w:tr w14:paraId="2562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960" w:type="dxa"/>
            <w:vMerge w:val="continue"/>
            <w:noWrap w:val="0"/>
            <w:vAlign w:val="center"/>
          </w:tcPr>
          <w:p w14:paraId="686CCE0E">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452E5009">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2FBEA44C">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2E241D7E">
            <w:pPr>
              <w:spacing w:line="280" w:lineRule="exact"/>
              <w:jc w:val="left"/>
              <w:rPr>
                <w:rFonts w:hint="eastAsia" w:ascii="仿宋_GB2312" w:hAnsi="仿宋_GB2312" w:eastAsia="仿宋_GB2312" w:cs="仿宋_GB2312"/>
                <w:sz w:val="22"/>
                <w:lang w:val="en-US" w:eastAsia="zh-CN"/>
              </w:rPr>
            </w:pPr>
          </w:p>
          <w:p w14:paraId="0FDEA969">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22</w:t>
            </w:r>
            <w:r>
              <w:rPr>
                <w:rFonts w:hint="eastAsia" w:ascii="仿宋_GB2312" w:hAnsi="仿宋_GB2312" w:eastAsia="仿宋_GB2312" w:cs="仿宋_GB2312"/>
                <w:sz w:val="22"/>
              </w:rPr>
              <w:t>.“助力脱贫攻坚和乡村振兴”法治宣传主题教育实践活动开展情况</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2</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1AA6F442">
            <w:pPr>
              <w:spacing w:line="280" w:lineRule="exact"/>
              <w:jc w:val="left"/>
              <w:rPr>
                <w:rFonts w:hint="eastAsia" w:ascii="仿宋_GB2312" w:hAnsi="仿宋_GB2312" w:eastAsia="仿宋_GB2312" w:cs="仿宋_GB2312"/>
                <w:sz w:val="22"/>
              </w:rPr>
            </w:pPr>
          </w:p>
          <w:p w14:paraId="765565A4">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安排部署文件、重点工作简报信息或具体工作开展情况目录等。未部署开展扣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56FAD8F0">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3CE863DF">
            <w:pPr>
              <w:pStyle w:val="9"/>
              <w:jc w:val="left"/>
              <w:rPr>
                <w:rFonts w:hint="eastAsia" w:ascii="仿宋_GB2312" w:hAnsi="仿宋_GB2312" w:eastAsia="仿宋_GB2312" w:cs="仿宋_GB2312"/>
                <w:kern w:val="2"/>
                <w:sz w:val="22"/>
                <w:szCs w:val="24"/>
                <w:lang w:val="en-US" w:eastAsia="zh-CN" w:bidi="ar-SA"/>
              </w:rPr>
            </w:pPr>
          </w:p>
          <w:p w14:paraId="2D777E05">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乡村振兴局、农业农村局，</w:t>
            </w:r>
            <w:r>
              <w:rPr>
                <w:rFonts w:hint="eastAsia" w:ascii="仿宋_GB2312" w:hAnsi="仿宋_GB2312" w:eastAsia="仿宋_GB2312" w:cs="仿宋_GB2312"/>
                <w:sz w:val="22"/>
                <w:lang w:val="en-US" w:eastAsia="zh-CN"/>
              </w:rPr>
              <w:t>配合单位：各乡镇、各部门（单位）</w:t>
            </w:r>
          </w:p>
        </w:tc>
      </w:tr>
      <w:tr w14:paraId="5AA4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60" w:type="dxa"/>
            <w:vMerge w:val="continue"/>
            <w:noWrap w:val="0"/>
            <w:vAlign w:val="center"/>
          </w:tcPr>
          <w:p w14:paraId="21918914">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18DD5A9B">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0969CF15">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77324297">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23</w:t>
            </w:r>
            <w:r>
              <w:rPr>
                <w:rFonts w:hint="eastAsia" w:ascii="仿宋_GB2312" w:hAnsi="仿宋_GB2312" w:eastAsia="仿宋_GB2312" w:cs="仿宋_GB2312"/>
                <w:sz w:val="22"/>
              </w:rPr>
              <w:t>.利用</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rPr>
              <w:t>3</w:t>
            </w:r>
            <w:r>
              <w:rPr>
                <w:rFonts w:hint="eastAsia" w:ascii="仿宋_GB2312" w:hAnsi="仿宋_GB2312" w:eastAsia="仿宋_GB2312" w:cs="仿宋_GB2312"/>
                <w:sz w:val="22"/>
              </w:rPr>
              <w:t>.</w:t>
            </w:r>
            <w:r>
              <w:rPr>
                <w:rFonts w:hint="eastAsia" w:ascii="Times New Roman" w:hAnsi="Times New Roman" w:eastAsia="仿宋_GB2312" w:cs="仿宋_GB2312"/>
                <w:sz w:val="22"/>
              </w:rPr>
              <w:t>15</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rPr>
              <w:t>4</w:t>
            </w:r>
            <w:r>
              <w:rPr>
                <w:rFonts w:hint="eastAsia" w:ascii="仿宋_GB2312" w:hAnsi="仿宋_GB2312" w:eastAsia="仿宋_GB2312" w:cs="仿宋_GB2312"/>
                <w:sz w:val="22"/>
              </w:rPr>
              <w:t>.</w:t>
            </w:r>
            <w:r>
              <w:rPr>
                <w:rFonts w:hint="eastAsia" w:ascii="Times New Roman" w:hAnsi="Times New Roman" w:eastAsia="仿宋_GB2312" w:cs="仿宋_GB2312"/>
                <w:sz w:val="22"/>
              </w:rPr>
              <w:t>15</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rPr>
              <w:t>6</w:t>
            </w:r>
            <w:r>
              <w:rPr>
                <w:rFonts w:hint="eastAsia" w:ascii="仿宋_GB2312" w:hAnsi="仿宋_GB2312" w:eastAsia="仿宋_GB2312" w:cs="仿宋_GB2312"/>
                <w:sz w:val="22"/>
              </w:rPr>
              <w:t>.</w:t>
            </w:r>
            <w:r>
              <w:rPr>
                <w:rFonts w:hint="eastAsia" w:ascii="Times New Roman" w:hAnsi="Times New Roman" w:eastAsia="仿宋_GB2312" w:cs="仿宋_GB2312"/>
                <w:sz w:val="22"/>
              </w:rPr>
              <w:t>26</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等重点节日开展法治宣传情况</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2</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6C7EA4F4">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安排部署文件、重点工作简报信息或具体工作开展情况目录等。未部署开展扣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3343EEC9">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317F0134">
            <w:pPr>
              <w:pStyle w:val="9"/>
              <w:jc w:val="left"/>
              <w:rPr>
                <w:rFonts w:hint="eastAsia" w:ascii="仿宋_GB2312" w:hAnsi="仿宋_GB2312" w:eastAsia="仿宋_GB2312" w:cs="仿宋_GB2312"/>
                <w:kern w:val="2"/>
                <w:sz w:val="22"/>
                <w:szCs w:val="24"/>
                <w:lang w:val="en-US" w:eastAsia="zh-CN" w:bidi="ar-SA"/>
              </w:rPr>
            </w:pPr>
          </w:p>
          <w:p w14:paraId="2C454CBA">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各乡镇、各部门（单位）</w:t>
            </w:r>
          </w:p>
        </w:tc>
      </w:tr>
      <w:tr w14:paraId="2FA1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7" w:hRule="atLeast"/>
          <w:jc w:val="center"/>
        </w:trPr>
        <w:tc>
          <w:tcPr>
            <w:tcW w:w="960" w:type="dxa"/>
            <w:vMerge w:val="restart"/>
            <w:noWrap w:val="0"/>
            <w:vAlign w:val="center"/>
          </w:tcPr>
          <w:p w14:paraId="64ACADD8">
            <w:pPr>
              <w:pStyle w:val="9"/>
              <w:numPr>
                <w:ilvl w:val="0"/>
                <w:numId w:val="0"/>
              </w:numPr>
              <w:ind w:leftChars="0"/>
              <w:jc w:val="center"/>
              <w:rPr>
                <w:rFonts w:hint="eastAsia" w:ascii="黑体" w:hAnsi="黑体" w:eastAsia="黑体" w:cs="黑体"/>
                <w:bCs/>
                <w:sz w:val="28"/>
                <w:szCs w:val="28"/>
                <w:vertAlign w:val="baseline"/>
                <w:lang w:val="en-US" w:eastAsia="zh-CN"/>
              </w:rPr>
            </w:pPr>
            <w:r>
              <w:rPr>
                <w:rFonts w:hint="eastAsia" w:ascii="Times New Roman" w:hAnsi="Times New Roman" w:eastAsia="黑体" w:cs="黑体"/>
                <w:bCs/>
                <w:sz w:val="28"/>
                <w:szCs w:val="28"/>
                <w:vertAlign w:val="baseline"/>
                <w:lang w:val="en-US" w:eastAsia="zh-CN"/>
              </w:rPr>
              <w:t>3</w:t>
            </w:r>
          </w:p>
        </w:tc>
        <w:tc>
          <w:tcPr>
            <w:tcW w:w="1245" w:type="dxa"/>
            <w:vMerge w:val="continue"/>
            <w:noWrap w:val="0"/>
            <w:vAlign w:val="center"/>
          </w:tcPr>
          <w:p w14:paraId="7CAC6CD0">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3F63D590">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14D6C2D5">
            <w:pPr>
              <w:spacing w:line="280" w:lineRule="exact"/>
              <w:jc w:val="left"/>
              <w:rPr>
                <w:rFonts w:hint="eastAsia" w:ascii="仿宋_GB2312" w:hAnsi="仿宋_GB2312" w:eastAsia="仿宋_GB2312" w:cs="仿宋_GB2312"/>
                <w:kern w:val="2"/>
                <w:sz w:val="22"/>
                <w:szCs w:val="30"/>
                <w:lang w:val="en-US" w:eastAsia="zh-CN" w:bidi="ar-SA"/>
              </w:rPr>
            </w:pPr>
            <w:r>
              <w:rPr>
                <w:rFonts w:hint="eastAsia" w:ascii="Times New Roman" w:hAnsi="Times New Roman" w:eastAsia="仿宋_GB2312" w:cs="仿宋_GB2312"/>
                <w:sz w:val="22"/>
                <w:lang w:val="en-US" w:eastAsia="zh-CN"/>
              </w:rPr>
              <w:t>24</w:t>
            </w:r>
            <w:r>
              <w:rPr>
                <w:rFonts w:hint="eastAsia" w:ascii="仿宋_GB2312" w:hAnsi="仿宋_GB2312" w:eastAsia="仿宋_GB2312" w:cs="仿宋_GB2312"/>
                <w:sz w:val="22"/>
              </w:rPr>
              <w:t>.以“法律八进”为载体，开展各种形式的法治宣讲工作</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2</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05069D68">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安排部署文件、重点工作简报信息或具体工作开展情况目录等。</w:t>
            </w:r>
            <w:r>
              <w:rPr>
                <w:rFonts w:hint="eastAsia" w:ascii="仿宋_GB2312" w:hAnsi="仿宋_GB2312" w:eastAsia="仿宋_GB2312" w:cs="仿宋_GB2312"/>
                <w:sz w:val="22"/>
              </w:rPr>
              <w:t>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0D83ECD3">
            <w:pPr>
              <w:pStyle w:val="9"/>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0EE739A2">
            <w:pPr>
              <w:pStyle w:val="9"/>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0"/>
                <w:szCs w:val="20"/>
                <w:lang w:val="en-US" w:eastAsia="zh-CN" w:bidi="ar-SA"/>
              </w:rPr>
            </w:pPr>
          </w:p>
          <w:p w14:paraId="5FDB672B">
            <w:pPr>
              <w:pStyle w:val="9"/>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2"/>
                <w:szCs w:val="22"/>
                <w:lang w:val="en-US" w:eastAsia="zh-CN" w:bidi="ar-SA"/>
              </w:rPr>
            </w:pPr>
          </w:p>
          <w:p w14:paraId="1A9D96C2">
            <w:pPr>
              <w:pStyle w:val="9"/>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2"/>
                <w:szCs w:val="22"/>
                <w:lang w:val="en-US" w:eastAsia="zh-CN" w:bidi="ar-SA"/>
              </w:rPr>
              <w:t>各乡镇、各部门（单位）提供“法律进机关”“法律进单位”“法律进乡村”材料；民</w:t>
            </w:r>
            <w:r>
              <w:rPr>
                <w:rFonts w:hint="default" w:ascii="仿宋_GB2312" w:hAnsi="仿宋_GB2312" w:eastAsia="仿宋_GB2312" w:cs="仿宋_GB2312"/>
                <w:kern w:val="2"/>
                <w:sz w:val="22"/>
                <w:szCs w:val="22"/>
                <w:lang w:val="en" w:eastAsia="zh-CN" w:bidi="ar-SA"/>
              </w:rPr>
              <w:t>政局</w:t>
            </w:r>
            <w:r>
              <w:rPr>
                <w:rFonts w:hint="eastAsia" w:ascii="仿宋_GB2312" w:hAnsi="仿宋_GB2312" w:eastAsia="仿宋_GB2312" w:cs="仿宋_GB2312"/>
                <w:kern w:val="2"/>
                <w:sz w:val="22"/>
                <w:szCs w:val="22"/>
                <w:lang w:val="en-US" w:eastAsia="zh-CN" w:bidi="ar-SA"/>
              </w:rPr>
              <w:t>提供“法律进社区”“法律进社会组织”材料；</w:t>
            </w:r>
            <w:r>
              <w:rPr>
                <w:rFonts w:hint="default" w:ascii="仿宋_GB2312" w:hAnsi="仿宋_GB2312" w:eastAsia="仿宋_GB2312" w:cs="仿宋_GB2312"/>
                <w:kern w:val="2"/>
                <w:sz w:val="22"/>
                <w:szCs w:val="22"/>
                <w:lang w:val="en" w:eastAsia="zh-CN" w:bidi="ar-SA"/>
              </w:rPr>
              <w:t>教体局</w:t>
            </w:r>
            <w:r>
              <w:rPr>
                <w:rFonts w:hint="eastAsia" w:ascii="仿宋_GB2312" w:hAnsi="仿宋_GB2312" w:eastAsia="仿宋_GB2312" w:cs="仿宋_GB2312"/>
                <w:kern w:val="2"/>
                <w:sz w:val="22"/>
                <w:szCs w:val="22"/>
                <w:lang w:val="en-US" w:eastAsia="zh-CN" w:bidi="ar-SA"/>
              </w:rPr>
              <w:t>提供“法律进学校”材料；发改局、</w:t>
            </w:r>
            <w:r>
              <w:rPr>
                <w:rFonts w:hint="default" w:ascii="仿宋_GB2312" w:hAnsi="仿宋_GB2312" w:eastAsia="仿宋_GB2312" w:cs="仿宋_GB2312"/>
                <w:kern w:val="2"/>
                <w:sz w:val="22"/>
                <w:szCs w:val="22"/>
                <w:lang w:val="en" w:eastAsia="zh-CN" w:bidi="ar-SA"/>
              </w:rPr>
              <w:t>市场监管局</w:t>
            </w:r>
            <w:r>
              <w:rPr>
                <w:rFonts w:hint="eastAsia" w:ascii="仿宋_GB2312" w:hAnsi="仿宋_GB2312" w:eastAsia="仿宋_GB2312" w:cs="仿宋_GB2312"/>
                <w:kern w:val="2"/>
                <w:sz w:val="22"/>
                <w:szCs w:val="22"/>
                <w:lang w:val="en-US" w:eastAsia="zh-CN" w:bidi="ar-SA"/>
              </w:rPr>
              <w:t>、工会、工信局提供“法律进企业”材料；统战部提供“法律进宗教场所”材料；网信办提供“法律进网络”材料；人武部、退役军人事务局提供“法律进军营”材料。</w:t>
            </w:r>
          </w:p>
        </w:tc>
      </w:tr>
      <w:tr w14:paraId="25FB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60" w:type="dxa"/>
            <w:vMerge w:val="continue"/>
            <w:noWrap w:val="0"/>
            <w:vAlign w:val="center"/>
          </w:tcPr>
          <w:p w14:paraId="48F0E844">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05E296FF">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0489B463">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4023A996">
            <w:pPr>
              <w:spacing w:line="280" w:lineRule="exact"/>
              <w:jc w:val="left"/>
              <w:rPr>
                <w:rFonts w:hint="eastAsia" w:ascii="仿宋_GB2312" w:hAnsi="仿宋_GB2312" w:eastAsia="仿宋_GB2312" w:cs="仿宋_GB2312"/>
                <w:kern w:val="2"/>
                <w:sz w:val="22"/>
                <w:szCs w:val="30"/>
                <w:lang w:val="en-US" w:eastAsia="zh-CN" w:bidi="ar-SA"/>
              </w:rPr>
            </w:pPr>
            <w:r>
              <w:rPr>
                <w:rFonts w:hint="eastAsia" w:ascii="Times New Roman" w:hAnsi="Times New Roman" w:eastAsia="仿宋_GB2312" w:cs="仿宋_GB2312"/>
                <w:sz w:val="22"/>
                <w:lang w:val="en-US" w:eastAsia="zh-CN"/>
              </w:rPr>
              <w:t>25</w:t>
            </w:r>
            <w:r>
              <w:rPr>
                <w:rFonts w:hint="eastAsia" w:ascii="仿宋_GB2312" w:hAnsi="仿宋_GB2312" w:eastAsia="仿宋_GB2312" w:cs="仿宋_GB2312"/>
                <w:sz w:val="22"/>
              </w:rPr>
              <w:t>.围绕本地本部门中心工作和有关法律法规开展普法的情况</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1</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6BCB769F">
            <w:pPr>
              <w:spacing w:line="26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安排部署文件、重点工作简报信息或具体工作开展情况目录等。未部署开展扣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76E840F4">
            <w:pPr>
              <w:pStyle w:val="9"/>
              <w:jc w:val="left"/>
              <w:rPr>
                <w:rFonts w:hint="eastAsia" w:ascii="仿宋_GB2312" w:hAnsi="仿宋_GB2312" w:eastAsia="仿宋_GB2312" w:cs="仿宋_GB2312"/>
                <w:sz w:val="22"/>
                <w:lang w:val="en-US" w:eastAsia="zh-CN"/>
              </w:rPr>
            </w:pPr>
          </w:p>
        </w:tc>
        <w:tc>
          <w:tcPr>
            <w:tcW w:w="2265" w:type="dxa"/>
            <w:noWrap w:val="0"/>
            <w:vAlign w:val="center"/>
          </w:tcPr>
          <w:p w14:paraId="54F309C8">
            <w:pPr>
              <w:pStyle w:val="9"/>
              <w:jc w:val="left"/>
              <w:rPr>
                <w:rFonts w:hint="eastAsia" w:ascii="仿宋_GB2312" w:hAnsi="仿宋_GB2312" w:eastAsia="仿宋_GB2312" w:cs="仿宋_GB2312"/>
                <w:kern w:val="2"/>
                <w:sz w:val="22"/>
                <w:szCs w:val="24"/>
                <w:lang w:val="en-US" w:eastAsia="zh-CN" w:bidi="ar-SA"/>
              </w:rPr>
            </w:pPr>
          </w:p>
          <w:p w14:paraId="5E2F4F2A">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lang w:val="en-US" w:eastAsia="zh-CN"/>
              </w:rPr>
              <w:t>各乡镇、各部门（单位）</w:t>
            </w:r>
          </w:p>
        </w:tc>
      </w:tr>
      <w:tr w14:paraId="786C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atLeast"/>
          <w:jc w:val="center"/>
        </w:trPr>
        <w:tc>
          <w:tcPr>
            <w:tcW w:w="960" w:type="dxa"/>
            <w:vMerge w:val="restart"/>
            <w:noWrap w:val="0"/>
            <w:vAlign w:val="center"/>
          </w:tcPr>
          <w:p w14:paraId="437237BB">
            <w:pPr>
              <w:pStyle w:val="9"/>
              <w:numPr>
                <w:ilvl w:val="0"/>
                <w:numId w:val="0"/>
              </w:numPr>
              <w:tabs>
                <w:tab w:val="left" w:pos="297"/>
                <w:tab w:val="center" w:pos="432"/>
              </w:tabs>
              <w:ind w:leftChars="0"/>
              <w:jc w:val="center"/>
              <w:rPr>
                <w:rFonts w:hint="eastAsia"/>
                <w:lang w:val="en-US" w:eastAsia="zh-CN"/>
              </w:rPr>
            </w:pPr>
          </w:p>
          <w:p w14:paraId="0BEA2270">
            <w:pPr>
              <w:pStyle w:val="9"/>
              <w:numPr>
                <w:ilvl w:val="0"/>
                <w:numId w:val="0"/>
              </w:numPr>
              <w:tabs>
                <w:tab w:val="left" w:pos="297"/>
                <w:tab w:val="center" w:pos="432"/>
              </w:tabs>
              <w:ind w:leftChars="0"/>
              <w:jc w:val="center"/>
              <w:rPr>
                <w:rFonts w:hint="eastAsia"/>
                <w:lang w:val="en-US" w:eastAsia="zh-CN"/>
              </w:rPr>
            </w:pPr>
          </w:p>
          <w:p w14:paraId="344BB99E">
            <w:pPr>
              <w:pStyle w:val="9"/>
              <w:numPr>
                <w:ilvl w:val="0"/>
                <w:numId w:val="0"/>
              </w:numPr>
              <w:tabs>
                <w:tab w:val="left" w:pos="297"/>
                <w:tab w:val="center" w:pos="432"/>
              </w:tabs>
              <w:ind w:leftChars="0"/>
              <w:jc w:val="center"/>
              <w:rPr>
                <w:rFonts w:hint="eastAsia"/>
                <w:lang w:val="en-US" w:eastAsia="zh-CN"/>
              </w:rPr>
            </w:pPr>
          </w:p>
          <w:p w14:paraId="12080251">
            <w:pPr>
              <w:pStyle w:val="9"/>
              <w:numPr>
                <w:ilvl w:val="0"/>
                <w:numId w:val="0"/>
              </w:numPr>
              <w:tabs>
                <w:tab w:val="left" w:pos="297"/>
                <w:tab w:val="center" w:pos="432"/>
              </w:tabs>
              <w:ind w:leftChars="0"/>
              <w:jc w:val="center"/>
              <w:rPr>
                <w:rFonts w:hint="eastAsia"/>
                <w:lang w:val="en-US" w:eastAsia="zh-CN"/>
              </w:rPr>
            </w:pPr>
          </w:p>
          <w:p w14:paraId="4E62F400">
            <w:pPr>
              <w:pStyle w:val="9"/>
              <w:numPr>
                <w:ilvl w:val="0"/>
                <w:numId w:val="0"/>
              </w:numPr>
              <w:tabs>
                <w:tab w:val="left" w:pos="297"/>
                <w:tab w:val="center" w:pos="432"/>
              </w:tabs>
              <w:ind w:leftChars="0"/>
              <w:jc w:val="center"/>
              <w:rPr>
                <w:rFonts w:hint="eastAsia"/>
                <w:lang w:val="en-US" w:eastAsia="zh-CN"/>
              </w:rPr>
            </w:pPr>
          </w:p>
          <w:p w14:paraId="1267138E">
            <w:pPr>
              <w:pStyle w:val="9"/>
              <w:numPr>
                <w:ilvl w:val="0"/>
                <w:numId w:val="0"/>
              </w:numPr>
              <w:tabs>
                <w:tab w:val="left" w:pos="297"/>
                <w:tab w:val="center" w:pos="432"/>
              </w:tabs>
              <w:ind w:leftChars="0"/>
              <w:jc w:val="center"/>
              <w:rPr>
                <w:rFonts w:hint="eastAsia"/>
                <w:lang w:val="en-US" w:eastAsia="zh-CN"/>
              </w:rPr>
            </w:pPr>
          </w:p>
          <w:p w14:paraId="342BF8A2">
            <w:pPr>
              <w:pStyle w:val="9"/>
              <w:numPr>
                <w:ilvl w:val="0"/>
                <w:numId w:val="0"/>
              </w:numPr>
              <w:tabs>
                <w:tab w:val="left" w:pos="297"/>
                <w:tab w:val="center" w:pos="432"/>
              </w:tabs>
              <w:ind w:leftChars="0"/>
              <w:jc w:val="center"/>
              <w:rPr>
                <w:rFonts w:hint="eastAsia"/>
                <w:lang w:val="en-US" w:eastAsia="zh-CN"/>
              </w:rPr>
            </w:pPr>
          </w:p>
          <w:p w14:paraId="77489DE0">
            <w:pPr>
              <w:pStyle w:val="9"/>
              <w:numPr>
                <w:ilvl w:val="0"/>
                <w:numId w:val="0"/>
              </w:numPr>
              <w:tabs>
                <w:tab w:val="left" w:pos="297"/>
                <w:tab w:val="center" w:pos="432"/>
              </w:tabs>
              <w:ind w:leftChars="0"/>
              <w:jc w:val="center"/>
              <w:rPr>
                <w:rFonts w:hint="eastAsia"/>
                <w:lang w:val="en-US" w:eastAsia="zh-CN"/>
              </w:rPr>
            </w:pPr>
          </w:p>
          <w:p w14:paraId="3BB56CF0">
            <w:pPr>
              <w:pStyle w:val="9"/>
              <w:numPr>
                <w:ilvl w:val="0"/>
                <w:numId w:val="0"/>
              </w:numPr>
              <w:tabs>
                <w:tab w:val="left" w:pos="297"/>
                <w:tab w:val="center" w:pos="432"/>
              </w:tabs>
              <w:ind w:leftChars="0"/>
              <w:jc w:val="center"/>
              <w:rPr>
                <w:rFonts w:hint="eastAsia"/>
                <w:lang w:val="en-US" w:eastAsia="zh-CN"/>
              </w:rPr>
            </w:pPr>
          </w:p>
          <w:p w14:paraId="424AC994">
            <w:pPr>
              <w:pStyle w:val="9"/>
              <w:numPr>
                <w:ilvl w:val="0"/>
                <w:numId w:val="0"/>
              </w:numPr>
              <w:tabs>
                <w:tab w:val="left" w:pos="297"/>
                <w:tab w:val="center" w:pos="432"/>
              </w:tabs>
              <w:ind w:leftChars="0"/>
              <w:jc w:val="center"/>
              <w:rPr>
                <w:rFonts w:hint="eastAsia"/>
                <w:lang w:val="en-US" w:eastAsia="zh-CN"/>
              </w:rPr>
            </w:pPr>
          </w:p>
          <w:p w14:paraId="53B7464F">
            <w:pPr>
              <w:pStyle w:val="9"/>
              <w:numPr>
                <w:ilvl w:val="0"/>
                <w:numId w:val="0"/>
              </w:numPr>
              <w:tabs>
                <w:tab w:val="left" w:pos="297"/>
                <w:tab w:val="center" w:pos="432"/>
              </w:tabs>
              <w:ind w:leftChars="0"/>
              <w:jc w:val="center"/>
              <w:rPr>
                <w:rFonts w:hint="eastAsia"/>
                <w:lang w:val="en-US" w:eastAsia="zh-CN"/>
              </w:rPr>
            </w:pPr>
          </w:p>
          <w:p w14:paraId="15DA76F6">
            <w:pPr>
              <w:pStyle w:val="9"/>
              <w:numPr>
                <w:ilvl w:val="0"/>
                <w:numId w:val="0"/>
              </w:numPr>
              <w:tabs>
                <w:tab w:val="left" w:pos="297"/>
                <w:tab w:val="center" w:pos="432"/>
              </w:tabs>
              <w:ind w:leftChars="0"/>
              <w:jc w:val="center"/>
              <w:rPr>
                <w:rFonts w:hint="eastAsia"/>
                <w:lang w:val="en-US" w:eastAsia="zh-CN"/>
              </w:rPr>
            </w:pPr>
          </w:p>
          <w:p w14:paraId="498C0298">
            <w:pPr>
              <w:pStyle w:val="9"/>
              <w:numPr>
                <w:ilvl w:val="0"/>
                <w:numId w:val="0"/>
              </w:numPr>
              <w:tabs>
                <w:tab w:val="left" w:pos="297"/>
                <w:tab w:val="center" w:pos="432"/>
              </w:tabs>
              <w:ind w:leftChars="0"/>
              <w:jc w:val="center"/>
              <w:rPr>
                <w:rFonts w:hint="eastAsia"/>
                <w:lang w:val="en-US" w:eastAsia="zh-CN"/>
              </w:rPr>
            </w:pPr>
          </w:p>
          <w:p w14:paraId="12791B92">
            <w:pPr>
              <w:pStyle w:val="9"/>
              <w:numPr>
                <w:ilvl w:val="0"/>
                <w:numId w:val="0"/>
              </w:numPr>
              <w:tabs>
                <w:tab w:val="left" w:pos="297"/>
                <w:tab w:val="center" w:pos="432"/>
              </w:tabs>
              <w:ind w:leftChars="0"/>
              <w:jc w:val="center"/>
              <w:rPr>
                <w:rFonts w:hint="eastAsia"/>
                <w:lang w:val="en-US" w:eastAsia="zh-CN"/>
              </w:rPr>
            </w:pPr>
          </w:p>
          <w:p w14:paraId="75BFAF3C">
            <w:pPr>
              <w:pStyle w:val="9"/>
              <w:numPr>
                <w:ilvl w:val="0"/>
                <w:numId w:val="0"/>
              </w:numPr>
              <w:tabs>
                <w:tab w:val="left" w:pos="297"/>
                <w:tab w:val="center" w:pos="432"/>
              </w:tabs>
              <w:ind w:leftChars="0"/>
              <w:jc w:val="center"/>
              <w:rPr>
                <w:rFonts w:hint="eastAsia"/>
                <w:lang w:val="en-US" w:eastAsia="zh-CN"/>
              </w:rPr>
            </w:pPr>
          </w:p>
          <w:p w14:paraId="6C4B240D">
            <w:pPr>
              <w:pStyle w:val="9"/>
              <w:numPr>
                <w:ilvl w:val="0"/>
                <w:numId w:val="0"/>
              </w:numPr>
              <w:tabs>
                <w:tab w:val="left" w:pos="297"/>
                <w:tab w:val="center" w:pos="432"/>
              </w:tabs>
              <w:ind w:leftChars="0"/>
              <w:jc w:val="center"/>
              <w:rPr>
                <w:rFonts w:hint="eastAsia"/>
                <w:lang w:val="en-US" w:eastAsia="zh-CN"/>
              </w:rPr>
            </w:pPr>
          </w:p>
          <w:p w14:paraId="4099869E">
            <w:pPr>
              <w:pStyle w:val="9"/>
              <w:numPr>
                <w:ilvl w:val="0"/>
                <w:numId w:val="0"/>
              </w:numPr>
              <w:tabs>
                <w:tab w:val="left" w:pos="297"/>
                <w:tab w:val="center" w:pos="432"/>
              </w:tabs>
              <w:ind w:leftChars="0"/>
              <w:jc w:val="center"/>
              <w:rPr>
                <w:rFonts w:hint="eastAsia"/>
                <w:lang w:val="en-US" w:eastAsia="zh-CN"/>
              </w:rPr>
            </w:pPr>
          </w:p>
          <w:p w14:paraId="458D8579">
            <w:pPr>
              <w:pStyle w:val="9"/>
              <w:numPr>
                <w:ilvl w:val="0"/>
                <w:numId w:val="0"/>
              </w:numPr>
              <w:tabs>
                <w:tab w:val="left" w:pos="297"/>
                <w:tab w:val="center" w:pos="432"/>
              </w:tabs>
              <w:ind w:leftChars="0"/>
              <w:jc w:val="center"/>
              <w:rPr>
                <w:rFonts w:hint="eastAsia" w:ascii="黑体" w:hAnsi="黑体" w:eastAsia="黑体" w:cs="黑体"/>
                <w:kern w:val="2"/>
                <w:sz w:val="28"/>
                <w:szCs w:val="28"/>
                <w:lang w:val="en-US" w:eastAsia="zh-CN" w:bidi="ar-SA"/>
              </w:rPr>
            </w:pPr>
            <w:r>
              <w:rPr>
                <w:rFonts w:hint="eastAsia" w:ascii="Times New Roman" w:hAnsi="Times New Roman" w:eastAsia="黑体" w:cs="黑体"/>
                <w:kern w:val="2"/>
                <w:sz w:val="28"/>
                <w:szCs w:val="28"/>
                <w:lang w:val="en-US" w:eastAsia="zh-CN" w:bidi="ar-SA"/>
              </w:rPr>
              <w:t>4</w:t>
            </w:r>
          </w:p>
          <w:p w14:paraId="3FEC9643">
            <w:pPr>
              <w:pStyle w:val="10"/>
              <w:jc w:val="center"/>
              <w:rPr>
                <w:rFonts w:hint="eastAsia" w:ascii="黑体" w:hAnsi="黑体" w:eastAsia="黑体" w:cs="黑体"/>
                <w:bCs/>
                <w:sz w:val="28"/>
                <w:szCs w:val="28"/>
                <w:vertAlign w:val="baseline"/>
                <w:lang w:val="en-US" w:eastAsia="zh-CN"/>
              </w:rPr>
            </w:pPr>
          </w:p>
          <w:p w14:paraId="2AA34B78">
            <w:pPr>
              <w:pStyle w:val="10"/>
              <w:jc w:val="center"/>
              <w:rPr>
                <w:rFonts w:hint="eastAsia" w:ascii="黑体" w:hAnsi="黑体" w:eastAsia="黑体" w:cs="黑体"/>
                <w:bCs/>
                <w:sz w:val="28"/>
                <w:szCs w:val="28"/>
                <w:vertAlign w:val="baseline"/>
                <w:lang w:val="en-US" w:eastAsia="zh-CN"/>
              </w:rPr>
            </w:pPr>
          </w:p>
          <w:p w14:paraId="01A104C7">
            <w:pPr>
              <w:pStyle w:val="10"/>
              <w:jc w:val="center"/>
              <w:rPr>
                <w:rFonts w:hint="eastAsia" w:ascii="黑体" w:hAnsi="黑体" w:eastAsia="黑体" w:cs="黑体"/>
                <w:bCs/>
                <w:sz w:val="28"/>
                <w:szCs w:val="28"/>
                <w:vertAlign w:val="baseline"/>
                <w:lang w:val="en-US" w:eastAsia="zh-CN"/>
              </w:rPr>
            </w:pPr>
          </w:p>
          <w:p w14:paraId="76761DB6">
            <w:pPr>
              <w:pStyle w:val="10"/>
              <w:jc w:val="center"/>
              <w:rPr>
                <w:rFonts w:hint="eastAsia" w:ascii="黑体" w:hAnsi="黑体" w:eastAsia="黑体" w:cs="黑体"/>
                <w:bCs/>
                <w:sz w:val="28"/>
                <w:szCs w:val="28"/>
                <w:vertAlign w:val="baseline"/>
                <w:lang w:val="en-US" w:eastAsia="zh-CN"/>
              </w:rPr>
            </w:pPr>
          </w:p>
          <w:p w14:paraId="7F94E8E2">
            <w:pPr>
              <w:pStyle w:val="10"/>
              <w:jc w:val="center"/>
              <w:rPr>
                <w:rFonts w:hint="eastAsia" w:ascii="黑体" w:hAnsi="黑体" w:eastAsia="黑体" w:cs="黑体"/>
                <w:bCs/>
                <w:sz w:val="28"/>
                <w:szCs w:val="28"/>
                <w:vertAlign w:val="baseline"/>
                <w:lang w:val="en-US" w:eastAsia="zh-CN"/>
              </w:rPr>
            </w:pPr>
          </w:p>
          <w:p w14:paraId="08A22779">
            <w:pPr>
              <w:pStyle w:val="10"/>
              <w:jc w:val="center"/>
              <w:rPr>
                <w:rFonts w:hint="eastAsia" w:ascii="黑体" w:hAnsi="黑体" w:eastAsia="黑体" w:cs="黑体"/>
                <w:bCs/>
                <w:sz w:val="28"/>
                <w:szCs w:val="28"/>
                <w:vertAlign w:val="baseline"/>
                <w:lang w:val="en-US" w:eastAsia="zh-CN"/>
              </w:rPr>
            </w:pPr>
          </w:p>
          <w:p w14:paraId="7B87F5FA">
            <w:pPr>
              <w:pStyle w:val="10"/>
              <w:jc w:val="center"/>
              <w:rPr>
                <w:rFonts w:hint="eastAsia" w:ascii="黑体" w:hAnsi="黑体" w:eastAsia="黑体" w:cs="黑体"/>
                <w:bCs/>
                <w:sz w:val="28"/>
                <w:szCs w:val="28"/>
                <w:vertAlign w:val="baseline"/>
                <w:lang w:val="en-US" w:eastAsia="zh-CN"/>
              </w:rPr>
            </w:pPr>
          </w:p>
          <w:p w14:paraId="23CCD91C">
            <w:pPr>
              <w:pStyle w:val="10"/>
              <w:jc w:val="center"/>
              <w:rPr>
                <w:rFonts w:hint="eastAsia" w:ascii="黑体" w:hAnsi="黑体" w:eastAsia="黑体" w:cs="黑体"/>
                <w:bCs/>
                <w:sz w:val="28"/>
                <w:szCs w:val="28"/>
                <w:vertAlign w:val="baseline"/>
                <w:lang w:val="en-US" w:eastAsia="zh-CN"/>
              </w:rPr>
            </w:pPr>
          </w:p>
          <w:p w14:paraId="08CE779A">
            <w:pPr>
              <w:pStyle w:val="10"/>
              <w:jc w:val="center"/>
              <w:rPr>
                <w:rFonts w:hint="eastAsia" w:ascii="黑体" w:hAnsi="黑体" w:eastAsia="黑体" w:cs="黑体"/>
                <w:bCs/>
                <w:sz w:val="28"/>
                <w:szCs w:val="28"/>
                <w:vertAlign w:val="baseline"/>
                <w:lang w:val="en-US" w:eastAsia="zh-CN"/>
              </w:rPr>
            </w:pPr>
          </w:p>
          <w:p w14:paraId="4F634088">
            <w:pPr>
              <w:pStyle w:val="10"/>
              <w:jc w:val="center"/>
              <w:rPr>
                <w:rFonts w:hint="eastAsia" w:ascii="黑体" w:hAnsi="黑体" w:eastAsia="黑体" w:cs="黑体"/>
                <w:bCs/>
                <w:sz w:val="28"/>
                <w:szCs w:val="28"/>
                <w:vertAlign w:val="baseline"/>
                <w:lang w:val="en-US" w:eastAsia="zh-CN"/>
              </w:rPr>
            </w:pPr>
          </w:p>
          <w:p w14:paraId="12A9FB3C">
            <w:pPr>
              <w:pStyle w:val="10"/>
              <w:jc w:val="center"/>
              <w:rPr>
                <w:rFonts w:hint="eastAsia" w:ascii="黑体" w:hAnsi="黑体" w:eastAsia="黑体" w:cs="黑体"/>
                <w:bCs/>
                <w:sz w:val="28"/>
                <w:szCs w:val="28"/>
                <w:vertAlign w:val="baseline"/>
                <w:lang w:val="en-US" w:eastAsia="zh-CN"/>
              </w:rPr>
            </w:pPr>
          </w:p>
          <w:p w14:paraId="1578ACFF">
            <w:pPr>
              <w:pStyle w:val="10"/>
              <w:jc w:val="center"/>
              <w:rPr>
                <w:rFonts w:hint="eastAsia" w:ascii="黑体" w:hAnsi="黑体" w:eastAsia="黑体" w:cs="黑体"/>
                <w:bCs/>
                <w:sz w:val="28"/>
                <w:szCs w:val="28"/>
                <w:vertAlign w:val="baseline"/>
                <w:lang w:val="en-US" w:eastAsia="zh-CN"/>
              </w:rPr>
            </w:pPr>
          </w:p>
          <w:p w14:paraId="6BAE0D6C">
            <w:pPr>
              <w:pStyle w:val="10"/>
              <w:jc w:val="center"/>
              <w:rPr>
                <w:rFonts w:hint="eastAsia" w:ascii="黑体" w:hAnsi="黑体" w:eastAsia="黑体" w:cs="黑体"/>
                <w:bCs/>
                <w:sz w:val="28"/>
                <w:szCs w:val="28"/>
                <w:vertAlign w:val="baseline"/>
                <w:lang w:val="en-US" w:eastAsia="zh-CN"/>
              </w:rPr>
            </w:pPr>
          </w:p>
          <w:p w14:paraId="149A5EC0">
            <w:pPr>
              <w:pStyle w:val="10"/>
              <w:jc w:val="center"/>
              <w:rPr>
                <w:rFonts w:hint="eastAsia" w:ascii="黑体" w:hAnsi="黑体" w:eastAsia="黑体" w:cs="黑体"/>
                <w:bCs/>
                <w:sz w:val="28"/>
                <w:szCs w:val="28"/>
                <w:vertAlign w:val="baseline"/>
                <w:lang w:val="en-US" w:eastAsia="zh-CN"/>
              </w:rPr>
            </w:pPr>
          </w:p>
          <w:p w14:paraId="7DB232BA">
            <w:pPr>
              <w:pStyle w:val="10"/>
              <w:jc w:val="center"/>
              <w:rPr>
                <w:rFonts w:hint="eastAsia" w:ascii="黑体" w:hAnsi="黑体" w:eastAsia="黑体" w:cs="黑体"/>
                <w:bCs/>
                <w:sz w:val="28"/>
                <w:szCs w:val="28"/>
                <w:vertAlign w:val="baseline"/>
                <w:lang w:val="en-US" w:eastAsia="zh-CN"/>
              </w:rPr>
            </w:pPr>
          </w:p>
          <w:p w14:paraId="21090972">
            <w:pPr>
              <w:pStyle w:val="10"/>
              <w:jc w:val="center"/>
              <w:rPr>
                <w:rFonts w:hint="eastAsia" w:ascii="黑体" w:hAnsi="黑体" w:eastAsia="黑体" w:cs="黑体"/>
                <w:bCs/>
                <w:sz w:val="28"/>
                <w:szCs w:val="28"/>
                <w:vertAlign w:val="baseline"/>
                <w:lang w:val="en-US" w:eastAsia="zh-CN"/>
              </w:rPr>
            </w:pPr>
          </w:p>
          <w:p w14:paraId="0D1B125E">
            <w:pPr>
              <w:pStyle w:val="10"/>
              <w:jc w:val="center"/>
              <w:rPr>
                <w:rFonts w:hint="eastAsia" w:ascii="黑体" w:hAnsi="黑体" w:eastAsia="黑体" w:cs="黑体"/>
                <w:bCs/>
                <w:sz w:val="28"/>
                <w:szCs w:val="28"/>
                <w:vertAlign w:val="baseline"/>
                <w:lang w:val="en-US" w:eastAsia="zh-CN"/>
              </w:rPr>
            </w:pPr>
          </w:p>
          <w:p w14:paraId="2A77215E">
            <w:pPr>
              <w:pStyle w:val="10"/>
              <w:jc w:val="center"/>
              <w:rPr>
                <w:rFonts w:hint="eastAsia" w:ascii="黑体" w:hAnsi="黑体" w:eastAsia="黑体" w:cs="黑体"/>
                <w:bCs/>
                <w:sz w:val="28"/>
                <w:szCs w:val="28"/>
                <w:vertAlign w:val="baseline"/>
                <w:lang w:val="en-US" w:eastAsia="zh-CN"/>
              </w:rPr>
            </w:pPr>
          </w:p>
          <w:p w14:paraId="37919243">
            <w:pPr>
              <w:pStyle w:val="10"/>
              <w:jc w:val="center"/>
              <w:rPr>
                <w:rFonts w:hint="eastAsia" w:ascii="黑体" w:hAnsi="黑体" w:eastAsia="黑体" w:cs="黑体"/>
                <w:bCs/>
                <w:sz w:val="28"/>
                <w:szCs w:val="28"/>
                <w:vertAlign w:val="baseline"/>
                <w:lang w:val="en-US" w:eastAsia="zh-CN"/>
              </w:rPr>
            </w:pPr>
          </w:p>
          <w:p w14:paraId="3B4AF42D">
            <w:pPr>
              <w:pStyle w:val="10"/>
              <w:jc w:val="center"/>
              <w:rPr>
                <w:rFonts w:hint="eastAsia" w:ascii="黑体" w:hAnsi="黑体" w:eastAsia="黑体" w:cs="黑体"/>
                <w:bCs/>
                <w:sz w:val="28"/>
                <w:szCs w:val="28"/>
                <w:vertAlign w:val="baseline"/>
                <w:lang w:val="en-US" w:eastAsia="zh-CN"/>
              </w:rPr>
            </w:pPr>
          </w:p>
          <w:p w14:paraId="190F99FA">
            <w:pPr>
              <w:pStyle w:val="10"/>
              <w:ind w:firstLine="280" w:firstLineChars="100"/>
              <w:jc w:val="center"/>
              <w:rPr>
                <w:rFonts w:hint="default" w:ascii="黑体" w:hAnsi="黑体" w:eastAsia="黑体" w:cs="黑体"/>
                <w:bCs/>
                <w:sz w:val="28"/>
                <w:szCs w:val="28"/>
                <w:vertAlign w:val="baseline"/>
                <w:lang w:val="en-US" w:eastAsia="zh-CN"/>
              </w:rPr>
            </w:pPr>
            <w:r>
              <w:rPr>
                <w:rFonts w:hint="eastAsia" w:ascii="Times New Roman" w:hAnsi="Times New Roman" w:eastAsia="黑体" w:cs="黑体"/>
                <w:bCs/>
                <w:sz w:val="28"/>
                <w:szCs w:val="28"/>
                <w:vertAlign w:val="baseline"/>
                <w:lang w:val="en-US" w:eastAsia="zh-CN"/>
              </w:rPr>
              <w:t>4</w:t>
            </w:r>
          </w:p>
          <w:p w14:paraId="291A5E7E">
            <w:pPr>
              <w:pStyle w:val="10"/>
              <w:jc w:val="center"/>
              <w:rPr>
                <w:rFonts w:hint="eastAsia" w:ascii="黑体" w:hAnsi="黑体" w:eastAsia="黑体" w:cs="黑体"/>
                <w:bCs/>
                <w:sz w:val="28"/>
                <w:szCs w:val="28"/>
                <w:vertAlign w:val="baseline"/>
                <w:lang w:val="en-US" w:eastAsia="zh-CN"/>
              </w:rPr>
            </w:pPr>
          </w:p>
        </w:tc>
        <w:tc>
          <w:tcPr>
            <w:tcW w:w="1245" w:type="dxa"/>
            <w:vMerge w:val="restart"/>
            <w:noWrap w:val="0"/>
            <w:vAlign w:val="center"/>
          </w:tcPr>
          <w:p w14:paraId="11D963D4">
            <w:pPr>
              <w:spacing w:line="440" w:lineRule="exact"/>
              <w:jc w:val="center"/>
              <w:rPr>
                <w:rFonts w:hint="eastAsia" w:ascii="黑体" w:hAnsi="黑体" w:eastAsia="黑体" w:cs="黑体"/>
                <w:sz w:val="28"/>
                <w:szCs w:val="28"/>
              </w:rPr>
            </w:pPr>
          </w:p>
          <w:p w14:paraId="682A3E37">
            <w:pPr>
              <w:spacing w:line="440" w:lineRule="exact"/>
              <w:jc w:val="center"/>
              <w:rPr>
                <w:rFonts w:hint="eastAsia" w:ascii="黑体" w:hAnsi="黑体" w:eastAsia="黑体" w:cs="黑体"/>
                <w:sz w:val="28"/>
                <w:szCs w:val="28"/>
              </w:rPr>
            </w:pPr>
          </w:p>
          <w:p w14:paraId="5C0FB424">
            <w:pPr>
              <w:spacing w:line="440" w:lineRule="exact"/>
              <w:jc w:val="center"/>
              <w:rPr>
                <w:rFonts w:hint="eastAsia" w:ascii="黑体" w:hAnsi="黑体" w:eastAsia="黑体" w:cs="黑体"/>
                <w:sz w:val="28"/>
                <w:szCs w:val="28"/>
              </w:rPr>
            </w:pPr>
          </w:p>
          <w:p w14:paraId="54675251">
            <w:pPr>
              <w:spacing w:line="440" w:lineRule="exact"/>
              <w:jc w:val="center"/>
              <w:rPr>
                <w:rFonts w:hint="eastAsia" w:ascii="黑体" w:hAnsi="黑体" w:eastAsia="黑体" w:cs="黑体"/>
                <w:sz w:val="28"/>
                <w:szCs w:val="28"/>
              </w:rPr>
            </w:pPr>
          </w:p>
          <w:p w14:paraId="715E829D">
            <w:pPr>
              <w:spacing w:line="440" w:lineRule="exact"/>
              <w:jc w:val="center"/>
              <w:rPr>
                <w:rFonts w:hint="eastAsia" w:ascii="黑体" w:hAnsi="黑体" w:eastAsia="黑体" w:cs="黑体"/>
                <w:sz w:val="28"/>
                <w:szCs w:val="28"/>
              </w:rPr>
            </w:pPr>
          </w:p>
          <w:p w14:paraId="513ACC6C">
            <w:pPr>
              <w:spacing w:line="440" w:lineRule="exact"/>
              <w:jc w:val="center"/>
              <w:rPr>
                <w:rFonts w:hint="eastAsia" w:ascii="黑体" w:hAnsi="黑体" w:eastAsia="黑体" w:cs="黑体"/>
                <w:sz w:val="28"/>
                <w:szCs w:val="28"/>
              </w:rPr>
            </w:pPr>
          </w:p>
          <w:p w14:paraId="4B5952A2">
            <w:pPr>
              <w:spacing w:line="440" w:lineRule="exact"/>
              <w:jc w:val="center"/>
              <w:rPr>
                <w:rFonts w:hint="eastAsia" w:ascii="黑体" w:hAnsi="黑体" w:eastAsia="黑体" w:cs="黑体"/>
                <w:sz w:val="28"/>
                <w:szCs w:val="28"/>
                <w:lang w:eastAsia="zh-CN"/>
              </w:rPr>
            </w:pPr>
            <w:r>
              <w:rPr>
                <w:rFonts w:hint="eastAsia" w:ascii="黑体" w:hAnsi="黑体" w:eastAsia="黑体" w:cs="黑体"/>
                <w:sz w:val="28"/>
                <w:szCs w:val="28"/>
              </w:rPr>
              <w:t>重</w:t>
            </w:r>
            <w:r>
              <w:rPr>
                <w:rFonts w:hint="eastAsia" w:ascii="黑体" w:hAnsi="黑体" w:eastAsia="黑体" w:cs="黑体"/>
                <w:sz w:val="28"/>
                <w:szCs w:val="28"/>
                <w:lang w:eastAsia="zh-CN"/>
              </w:rPr>
              <w:t>点</w:t>
            </w:r>
            <w:r>
              <w:rPr>
                <w:rFonts w:hint="eastAsia" w:ascii="黑体" w:hAnsi="黑体" w:eastAsia="黑体" w:cs="黑体"/>
                <w:sz w:val="28"/>
                <w:szCs w:val="28"/>
              </w:rPr>
              <w:t>对象普法</w:t>
            </w:r>
            <w:r>
              <w:rPr>
                <w:rFonts w:hint="eastAsia" w:ascii="黑体" w:hAnsi="黑体" w:eastAsia="黑体" w:cs="黑体"/>
                <w:sz w:val="28"/>
                <w:szCs w:val="28"/>
                <w:lang w:eastAsia="zh-CN"/>
              </w:rPr>
              <w:t>（</w:t>
            </w:r>
            <w:r>
              <w:rPr>
                <w:rFonts w:hint="eastAsia" w:ascii="Times New Roman" w:hAnsi="Times New Roman" w:eastAsia="黑体" w:cs="黑体"/>
                <w:sz w:val="28"/>
                <w:szCs w:val="28"/>
                <w:lang w:val="en-US" w:eastAsia="zh-CN"/>
              </w:rPr>
              <w:t>12</w:t>
            </w:r>
            <w:r>
              <w:rPr>
                <w:rFonts w:hint="eastAsia" w:ascii="黑体" w:hAnsi="黑体" w:eastAsia="黑体" w:cs="黑体"/>
                <w:sz w:val="28"/>
                <w:szCs w:val="28"/>
                <w:lang w:val="en-US" w:eastAsia="zh-CN"/>
              </w:rPr>
              <w:t>分</w:t>
            </w:r>
            <w:r>
              <w:rPr>
                <w:rFonts w:hint="eastAsia" w:ascii="黑体" w:hAnsi="黑体" w:eastAsia="黑体" w:cs="黑体"/>
                <w:sz w:val="28"/>
                <w:szCs w:val="28"/>
                <w:lang w:eastAsia="zh-CN"/>
              </w:rPr>
              <w:t>）</w:t>
            </w:r>
          </w:p>
          <w:p w14:paraId="49312EFF">
            <w:pPr>
              <w:spacing w:line="440" w:lineRule="exact"/>
              <w:jc w:val="center"/>
              <w:rPr>
                <w:rFonts w:hint="eastAsia" w:ascii="黑体" w:hAnsi="黑体" w:eastAsia="黑体" w:cs="黑体"/>
                <w:sz w:val="28"/>
                <w:szCs w:val="28"/>
                <w:lang w:val="en-US" w:eastAsia="zh-CN"/>
              </w:rPr>
            </w:pPr>
          </w:p>
          <w:p w14:paraId="7C04EA42">
            <w:pPr>
              <w:pStyle w:val="6"/>
              <w:jc w:val="center"/>
              <w:rPr>
                <w:rFonts w:hint="eastAsia"/>
                <w:lang w:val="en-US" w:eastAsia="zh-CN"/>
              </w:rPr>
            </w:pPr>
          </w:p>
          <w:p w14:paraId="691C3ACD">
            <w:pPr>
              <w:jc w:val="center"/>
              <w:rPr>
                <w:rFonts w:hint="eastAsia"/>
                <w:lang w:val="en-US" w:eastAsia="zh-CN"/>
              </w:rPr>
            </w:pPr>
          </w:p>
          <w:p w14:paraId="59BCDABF">
            <w:pPr>
              <w:pStyle w:val="6"/>
              <w:jc w:val="center"/>
              <w:rPr>
                <w:rFonts w:hint="eastAsia"/>
                <w:lang w:val="en-US" w:eastAsia="zh-CN"/>
              </w:rPr>
            </w:pPr>
          </w:p>
          <w:p w14:paraId="49BA9E49">
            <w:pPr>
              <w:jc w:val="center"/>
              <w:rPr>
                <w:rFonts w:hint="eastAsia"/>
                <w:lang w:val="en-US" w:eastAsia="zh-CN"/>
              </w:rPr>
            </w:pPr>
          </w:p>
          <w:p w14:paraId="19113536">
            <w:pPr>
              <w:pStyle w:val="6"/>
              <w:jc w:val="center"/>
              <w:rPr>
                <w:rFonts w:hint="eastAsia"/>
                <w:lang w:val="en-US" w:eastAsia="zh-CN"/>
              </w:rPr>
            </w:pPr>
          </w:p>
          <w:p w14:paraId="1C4707EB">
            <w:pPr>
              <w:jc w:val="center"/>
              <w:rPr>
                <w:rFonts w:hint="eastAsia"/>
                <w:lang w:val="en-US" w:eastAsia="zh-CN"/>
              </w:rPr>
            </w:pPr>
          </w:p>
          <w:p w14:paraId="519A42A0">
            <w:pPr>
              <w:pStyle w:val="6"/>
              <w:jc w:val="center"/>
              <w:rPr>
                <w:rFonts w:hint="eastAsia"/>
                <w:lang w:val="en-US" w:eastAsia="zh-CN"/>
              </w:rPr>
            </w:pPr>
          </w:p>
          <w:p w14:paraId="1631A952">
            <w:pPr>
              <w:spacing w:line="440" w:lineRule="exact"/>
              <w:jc w:val="center"/>
              <w:rPr>
                <w:rFonts w:hint="eastAsia" w:ascii="黑体" w:hAnsi="黑体" w:eastAsia="黑体" w:cs="黑体"/>
                <w:sz w:val="28"/>
                <w:szCs w:val="28"/>
              </w:rPr>
            </w:pPr>
          </w:p>
          <w:p w14:paraId="390816D3">
            <w:pPr>
              <w:spacing w:line="440" w:lineRule="exact"/>
              <w:jc w:val="center"/>
              <w:rPr>
                <w:rFonts w:hint="eastAsia" w:ascii="黑体" w:hAnsi="黑体" w:eastAsia="黑体" w:cs="黑体"/>
                <w:sz w:val="28"/>
                <w:szCs w:val="28"/>
              </w:rPr>
            </w:pPr>
          </w:p>
          <w:p w14:paraId="0CA6AEAB">
            <w:pPr>
              <w:spacing w:line="440" w:lineRule="exact"/>
              <w:jc w:val="center"/>
              <w:rPr>
                <w:rFonts w:hint="eastAsia" w:ascii="黑体" w:hAnsi="黑体" w:eastAsia="黑体" w:cs="黑体"/>
                <w:sz w:val="28"/>
                <w:szCs w:val="28"/>
              </w:rPr>
            </w:pPr>
          </w:p>
          <w:p w14:paraId="202474FD">
            <w:pPr>
              <w:spacing w:line="440" w:lineRule="exact"/>
              <w:jc w:val="center"/>
              <w:rPr>
                <w:rFonts w:hint="eastAsia" w:ascii="黑体" w:hAnsi="黑体" w:eastAsia="黑体" w:cs="黑体"/>
                <w:sz w:val="28"/>
                <w:szCs w:val="28"/>
              </w:rPr>
            </w:pPr>
          </w:p>
          <w:p w14:paraId="2119C24E">
            <w:pPr>
              <w:spacing w:line="440" w:lineRule="exact"/>
              <w:jc w:val="center"/>
              <w:rPr>
                <w:rFonts w:hint="eastAsia" w:ascii="黑体" w:hAnsi="黑体" w:eastAsia="黑体" w:cs="黑体"/>
                <w:sz w:val="28"/>
                <w:szCs w:val="28"/>
              </w:rPr>
            </w:pPr>
          </w:p>
          <w:p w14:paraId="5CB84DAB">
            <w:pPr>
              <w:spacing w:line="440" w:lineRule="exact"/>
              <w:jc w:val="center"/>
              <w:rPr>
                <w:rFonts w:hint="eastAsia" w:eastAsia="黑体"/>
                <w:lang w:val="en-US" w:eastAsia="zh-CN"/>
              </w:rPr>
            </w:pPr>
            <w:r>
              <w:rPr>
                <w:rFonts w:hint="eastAsia" w:ascii="黑体" w:hAnsi="黑体" w:eastAsia="黑体" w:cs="黑体"/>
                <w:sz w:val="28"/>
                <w:szCs w:val="28"/>
              </w:rPr>
              <w:t>重</w:t>
            </w:r>
            <w:r>
              <w:rPr>
                <w:rFonts w:hint="eastAsia" w:ascii="黑体" w:hAnsi="黑体" w:eastAsia="黑体" w:cs="黑体"/>
                <w:sz w:val="28"/>
                <w:szCs w:val="28"/>
                <w:lang w:eastAsia="zh-CN"/>
              </w:rPr>
              <w:t>点</w:t>
            </w:r>
            <w:r>
              <w:rPr>
                <w:rFonts w:hint="eastAsia" w:ascii="黑体" w:hAnsi="黑体" w:eastAsia="黑体" w:cs="黑体"/>
                <w:sz w:val="28"/>
                <w:szCs w:val="28"/>
              </w:rPr>
              <w:t>对象普法</w:t>
            </w:r>
            <w:r>
              <w:rPr>
                <w:rFonts w:hint="eastAsia" w:ascii="黑体" w:hAnsi="黑体" w:eastAsia="黑体" w:cs="黑体"/>
                <w:sz w:val="28"/>
                <w:szCs w:val="28"/>
                <w:lang w:eastAsia="zh-CN"/>
              </w:rPr>
              <w:t>（</w:t>
            </w:r>
            <w:r>
              <w:rPr>
                <w:rFonts w:hint="eastAsia" w:ascii="Times New Roman" w:hAnsi="Times New Roman" w:eastAsia="黑体" w:cs="黑体"/>
                <w:sz w:val="28"/>
                <w:szCs w:val="28"/>
                <w:lang w:val="en-US" w:eastAsia="zh-CN"/>
              </w:rPr>
              <w:t>12</w:t>
            </w:r>
            <w:r>
              <w:rPr>
                <w:rFonts w:hint="eastAsia" w:ascii="黑体" w:hAnsi="黑体" w:eastAsia="黑体" w:cs="黑体"/>
                <w:sz w:val="28"/>
                <w:szCs w:val="28"/>
                <w:lang w:val="en-US" w:eastAsia="zh-CN"/>
              </w:rPr>
              <w:t>分</w:t>
            </w:r>
            <w:r>
              <w:rPr>
                <w:rFonts w:hint="eastAsia" w:ascii="黑体" w:hAnsi="黑体" w:eastAsia="黑体" w:cs="黑体"/>
                <w:sz w:val="28"/>
                <w:szCs w:val="28"/>
                <w:lang w:eastAsia="zh-CN"/>
              </w:rPr>
              <w:t>）</w:t>
            </w:r>
          </w:p>
        </w:tc>
        <w:tc>
          <w:tcPr>
            <w:tcW w:w="1321" w:type="dxa"/>
            <w:vMerge w:val="restart"/>
            <w:noWrap w:val="0"/>
            <w:vAlign w:val="center"/>
          </w:tcPr>
          <w:p w14:paraId="449C95C6">
            <w:pPr>
              <w:jc w:val="left"/>
              <w:rPr>
                <w:rFonts w:hint="eastAsia" w:ascii="楷体_GB2312" w:hAnsi="楷体_GB2312" w:eastAsia="楷体_GB2312" w:cs="楷体_GB2312"/>
                <w:sz w:val="24"/>
                <w:lang w:val="en-US" w:eastAsia="zh-CN"/>
              </w:rPr>
            </w:pPr>
          </w:p>
          <w:p w14:paraId="16545717">
            <w:pPr>
              <w:jc w:val="left"/>
              <w:rPr>
                <w:rFonts w:hint="eastAsia" w:ascii="楷体_GB2312" w:hAnsi="楷体_GB2312" w:eastAsia="楷体_GB2312" w:cs="楷体_GB2312"/>
                <w:sz w:val="24"/>
                <w:lang w:val="en-US" w:eastAsia="zh-CN"/>
              </w:rPr>
            </w:pPr>
          </w:p>
          <w:p w14:paraId="0F3978C4">
            <w:pPr>
              <w:jc w:val="left"/>
              <w:rPr>
                <w:rFonts w:hint="eastAsia" w:ascii="楷体_GB2312" w:hAnsi="楷体_GB2312" w:eastAsia="楷体_GB2312" w:cs="楷体_GB2312"/>
                <w:sz w:val="24"/>
                <w:lang w:val="en-US" w:eastAsia="zh-CN"/>
              </w:rPr>
            </w:pPr>
          </w:p>
          <w:p w14:paraId="2EEEFCE9">
            <w:pPr>
              <w:jc w:val="left"/>
              <w:rPr>
                <w:rFonts w:hint="eastAsia" w:ascii="楷体_GB2312" w:hAnsi="楷体_GB2312" w:eastAsia="楷体_GB2312" w:cs="楷体_GB2312"/>
                <w:sz w:val="24"/>
                <w:lang w:val="en-US" w:eastAsia="zh-CN"/>
              </w:rPr>
            </w:pPr>
          </w:p>
          <w:p w14:paraId="11AFE9A5">
            <w:pPr>
              <w:jc w:val="left"/>
              <w:rPr>
                <w:rFonts w:hint="eastAsia" w:ascii="楷体_GB2312" w:hAnsi="楷体_GB2312" w:eastAsia="楷体_GB2312" w:cs="楷体_GB2312"/>
                <w:sz w:val="24"/>
                <w:lang w:val="en-US" w:eastAsia="zh-CN"/>
              </w:rPr>
            </w:pPr>
          </w:p>
          <w:p w14:paraId="23E0CA13">
            <w:pPr>
              <w:jc w:val="left"/>
              <w:rPr>
                <w:rFonts w:hint="eastAsia" w:ascii="楷体_GB2312" w:hAnsi="楷体_GB2312" w:eastAsia="楷体_GB2312" w:cs="楷体_GB2312"/>
                <w:sz w:val="24"/>
                <w:lang w:val="en-US" w:eastAsia="zh-CN"/>
              </w:rPr>
            </w:pPr>
          </w:p>
          <w:p w14:paraId="3A27364F">
            <w:pPr>
              <w:jc w:val="left"/>
              <w:rPr>
                <w:rFonts w:hint="eastAsia" w:ascii="楷体_GB2312" w:hAnsi="楷体_GB2312" w:eastAsia="楷体_GB2312" w:cs="楷体_GB2312"/>
                <w:sz w:val="24"/>
                <w:lang w:val="en-US" w:eastAsia="zh-CN"/>
              </w:rPr>
            </w:pPr>
          </w:p>
          <w:p w14:paraId="20102DB4">
            <w:pPr>
              <w:jc w:val="left"/>
              <w:rPr>
                <w:rFonts w:hint="eastAsia" w:ascii="楷体_GB2312" w:hAnsi="楷体_GB2312" w:eastAsia="楷体_GB2312" w:cs="楷体_GB2312"/>
                <w:sz w:val="24"/>
                <w:lang w:eastAsia="zh-CN"/>
              </w:rPr>
            </w:pPr>
            <w:r>
              <w:rPr>
                <w:rFonts w:hint="eastAsia" w:ascii="楷体_GB2312" w:hAnsi="楷体_GB2312" w:eastAsia="楷体_GB2312" w:cs="楷体_GB2312"/>
                <w:sz w:val="24"/>
                <w:lang w:val="en-US" w:eastAsia="zh-CN"/>
              </w:rPr>
              <w:t>落</w:t>
            </w:r>
            <w:r>
              <w:rPr>
                <w:rFonts w:hint="eastAsia" w:ascii="楷体_GB2312" w:hAnsi="楷体_GB2312" w:eastAsia="楷体_GB2312" w:cs="楷体_GB2312"/>
                <w:sz w:val="24"/>
              </w:rPr>
              <w:t>实领导干部学法清单制度和青少年法治教育大纲等，推动领导干部、青少年等重点对象学法用法情况</w:t>
            </w:r>
            <w:r>
              <w:rPr>
                <w:rFonts w:hint="eastAsia" w:ascii="楷体_GB2312" w:hAnsi="楷体_GB2312" w:eastAsia="楷体_GB2312" w:cs="楷体_GB2312"/>
                <w:sz w:val="24"/>
                <w:lang w:eastAsia="zh-CN"/>
              </w:rPr>
              <w:t>（</w:t>
            </w:r>
            <w:r>
              <w:rPr>
                <w:rFonts w:hint="eastAsia" w:ascii="Times New Roman" w:hAnsi="Times New Roman" w:eastAsia="楷体_GB2312" w:cs="楷体_GB2312"/>
                <w:sz w:val="24"/>
                <w:lang w:val="en-US" w:eastAsia="zh-CN"/>
              </w:rPr>
              <w:t>12</w:t>
            </w:r>
            <w:r>
              <w:rPr>
                <w:rFonts w:hint="eastAsia" w:ascii="楷体_GB2312" w:hAnsi="楷体_GB2312" w:eastAsia="楷体_GB2312" w:cs="楷体_GB2312"/>
                <w:sz w:val="24"/>
                <w:lang w:val="en-US" w:eastAsia="zh-CN"/>
              </w:rPr>
              <w:t>分</w:t>
            </w:r>
            <w:r>
              <w:rPr>
                <w:rFonts w:hint="eastAsia" w:ascii="楷体_GB2312" w:hAnsi="楷体_GB2312" w:eastAsia="楷体_GB2312" w:cs="楷体_GB2312"/>
                <w:sz w:val="24"/>
                <w:lang w:eastAsia="zh-CN"/>
              </w:rPr>
              <w:t>）</w:t>
            </w:r>
          </w:p>
          <w:p w14:paraId="70DC94DF">
            <w:pPr>
              <w:pStyle w:val="6"/>
              <w:jc w:val="left"/>
              <w:rPr>
                <w:rFonts w:hint="eastAsia" w:ascii="楷体_GB2312" w:hAnsi="楷体_GB2312" w:eastAsia="楷体_GB2312" w:cs="楷体_GB2312"/>
                <w:sz w:val="24"/>
              </w:rPr>
            </w:pPr>
          </w:p>
          <w:p w14:paraId="01A61A0D">
            <w:pPr>
              <w:jc w:val="left"/>
              <w:rPr>
                <w:rFonts w:hint="eastAsia" w:ascii="楷体_GB2312" w:hAnsi="楷体_GB2312" w:eastAsia="楷体_GB2312" w:cs="楷体_GB2312"/>
                <w:sz w:val="24"/>
              </w:rPr>
            </w:pPr>
          </w:p>
          <w:p w14:paraId="6643FB1A">
            <w:pPr>
              <w:pStyle w:val="6"/>
              <w:jc w:val="left"/>
              <w:rPr>
                <w:rFonts w:hint="eastAsia" w:ascii="楷体_GB2312" w:hAnsi="楷体_GB2312" w:eastAsia="楷体_GB2312" w:cs="楷体_GB2312"/>
                <w:sz w:val="24"/>
              </w:rPr>
            </w:pPr>
          </w:p>
          <w:p w14:paraId="633601A6">
            <w:pPr>
              <w:jc w:val="left"/>
              <w:rPr>
                <w:rFonts w:hint="eastAsia" w:ascii="楷体_GB2312" w:hAnsi="楷体_GB2312" w:eastAsia="楷体_GB2312" w:cs="楷体_GB2312"/>
                <w:sz w:val="24"/>
              </w:rPr>
            </w:pPr>
          </w:p>
          <w:p w14:paraId="3F1F4943">
            <w:pPr>
              <w:pStyle w:val="6"/>
              <w:jc w:val="left"/>
              <w:rPr>
                <w:rFonts w:hint="eastAsia" w:ascii="楷体_GB2312" w:hAnsi="楷体_GB2312" w:eastAsia="楷体_GB2312" w:cs="楷体_GB2312"/>
                <w:sz w:val="24"/>
              </w:rPr>
            </w:pPr>
          </w:p>
          <w:p w14:paraId="5D10C77E">
            <w:pPr>
              <w:jc w:val="left"/>
              <w:rPr>
                <w:rFonts w:hint="eastAsia" w:ascii="楷体_GB2312" w:hAnsi="楷体_GB2312" w:eastAsia="楷体_GB2312" w:cs="楷体_GB2312"/>
                <w:sz w:val="24"/>
              </w:rPr>
            </w:pPr>
          </w:p>
          <w:p w14:paraId="154A955D">
            <w:pPr>
              <w:pStyle w:val="6"/>
              <w:jc w:val="left"/>
              <w:rPr>
                <w:rFonts w:hint="eastAsia" w:ascii="楷体_GB2312" w:hAnsi="楷体_GB2312" w:eastAsia="楷体_GB2312" w:cs="楷体_GB2312"/>
                <w:sz w:val="24"/>
              </w:rPr>
            </w:pPr>
          </w:p>
          <w:p w14:paraId="4CA27437">
            <w:pPr>
              <w:jc w:val="left"/>
              <w:rPr>
                <w:rFonts w:hint="eastAsia" w:ascii="楷体_GB2312" w:hAnsi="楷体_GB2312" w:eastAsia="楷体_GB2312" w:cs="楷体_GB2312"/>
                <w:sz w:val="24"/>
              </w:rPr>
            </w:pPr>
          </w:p>
          <w:p w14:paraId="1B4C2EC3">
            <w:pPr>
              <w:jc w:val="left"/>
              <w:rPr>
                <w:rFonts w:hint="eastAsia" w:ascii="楷体_GB2312" w:hAnsi="楷体_GB2312" w:eastAsia="楷体_GB2312" w:cs="楷体_GB2312"/>
                <w:sz w:val="24"/>
              </w:rPr>
            </w:pPr>
          </w:p>
          <w:p w14:paraId="35B54649">
            <w:pPr>
              <w:pStyle w:val="6"/>
              <w:jc w:val="left"/>
              <w:rPr>
                <w:rFonts w:hint="eastAsia" w:ascii="楷体_GB2312" w:hAnsi="楷体_GB2312" w:eastAsia="楷体_GB2312" w:cs="楷体_GB2312"/>
                <w:sz w:val="24"/>
              </w:rPr>
            </w:pPr>
          </w:p>
          <w:p w14:paraId="200332FD">
            <w:pPr>
              <w:jc w:val="left"/>
              <w:rPr>
                <w:rFonts w:hint="eastAsia" w:ascii="楷体_GB2312" w:hAnsi="楷体_GB2312" w:eastAsia="楷体_GB2312" w:cs="楷体_GB2312"/>
                <w:kern w:val="2"/>
                <w:sz w:val="24"/>
                <w:szCs w:val="24"/>
                <w:lang w:val="en-US" w:eastAsia="zh-CN" w:bidi="ar-SA"/>
              </w:rPr>
            </w:pPr>
            <w:r>
              <w:rPr>
                <w:rFonts w:hint="eastAsia" w:ascii="楷体_GB2312" w:hAnsi="楷体_GB2312" w:eastAsia="楷体_GB2312" w:cs="楷体_GB2312"/>
                <w:sz w:val="24"/>
                <w:lang w:val="en-US" w:eastAsia="zh-CN"/>
              </w:rPr>
              <w:t>落</w:t>
            </w:r>
            <w:r>
              <w:rPr>
                <w:rFonts w:hint="eastAsia" w:ascii="楷体_GB2312" w:hAnsi="楷体_GB2312" w:eastAsia="楷体_GB2312" w:cs="楷体_GB2312"/>
                <w:sz w:val="24"/>
              </w:rPr>
              <w:t>实“</w:t>
            </w:r>
            <w:r>
              <w:rPr>
                <w:rFonts w:hint="eastAsia" w:ascii="Times New Roman" w:hAnsi="Times New Roman" w:eastAsia="楷体_GB2312" w:cs="楷体_GB2312"/>
                <w:sz w:val="24"/>
              </w:rPr>
              <w:t>1</w:t>
            </w:r>
            <w:r>
              <w:rPr>
                <w:rFonts w:hint="eastAsia" w:ascii="楷体_GB2312" w:hAnsi="楷体_GB2312" w:eastAsia="楷体_GB2312" w:cs="楷体_GB2312"/>
                <w:sz w:val="24"/>
              </w:rPr>
              <w:t>+</w:t>
            </w:r>
            <w:r>
              <w:rPr>
                <w:rFonts w:hint="eastAsia" w:ascii="Times New Roman" w:hAnsi="Times New Roman" w:eastAsia="楷体_GB2312" w:cs="楷体_GB2312"/>
                <w:sz w:val="24"/>
              </w:rPr>
              <w:t>3</w:t>
            </w:r>
            <w:r>
              <w:rPr>
                <w:rFonts w:hint="eastAsia" w:ascii="楷体_GB2312" w:hAnsi="楷体_GB2312" w:eastAsia="楷体_GB2312" w:cs="楷体_GB2312"/>
                <w:sz w:val="24"/>
              </w:rPr>
              <w:t>+</w:t>
            </w:r>
            <w:r>
              <w:rPr>
                <w:rFonts w:hint="eastAsia" w:ascii="楷体_GB2312" w:hAnsi="楷体_GB2312" w:eastAsia="楷体_GB2312" w:cs="楷体_GB2312"/>
                <w:sz w:val="24"/>
                <w:lang w:val="en-US" w:eastAsia="zh-CN"/>
              </w:rPr>
              <w:t>X</w:t>
            </w:r>
            <w:r>
              <w:rPr>
                <w:rFonts w:hint="eastAsia" w:ascii="楷体_GB2312" w:hAnsi="楷体_GB2312" w:eastAsia="楷体_GB2312" w:cs="楷体_GB2312"/>
                <w:sz w:val="24"/>
              </w:rPr>
              <w:t>”领导干部学法清单制度和青少年法治教育大纲等，推动领导干部、青少年等重点对象学法用法情况</w:t>
            </w:r>
            <w:r>
              <w:rPr>
                <w:rFonts w:hint="eastAsia" w:ascii="楷体_GB2312" w:hAnsi="楷体_GB2312" w:eastAsia="楷体_GB2312" w:cs="楷体_GB2312"/>
                <w:sz w:val="24"/>
                <w:lang w:eastAsia="zh-CN"/>
              </w:rPr>
              <w:t>（</w:t>
            </w:r>
            <w:r>
              <w:rPr>
                <w:rFonts w:hint="eastAsia" w:ascii="Times New Roman" w:hAnsi="Times New Roman" w:eastAsia="楷体_GB2312" w:cs="楷体_GB2312"/>
                <w:sz w:val="24"/>
                <w:lang w:val="en-US" w:eastAsia="zh-CN"/>
              </w:rPr>
              <w:t>12</w:t>
            </w:r>
            <w:r>
              <w:rPr>
                <w:rFonts w:hint="eastAsia" w:ascii="楷体_GB2312" w:hAnsi="楷体_GB2312" w:eastAsia="楷体_GB2312" w:cs="楷体_GB2312"/>
                <w:sz w:val="24"/>
                <w:lang w:eastAsia="zh-CN"/>
              </w:rPr>
              <w:t>分）</w:t>
            </w:r>
          </w:p>
        </w:tc>
        <w:tc>
          <w:tcPr>
            <w:tcW w:w="3644" w:type="dxa"/>
            <w:noWrap w:val="0"/>
            <w:vAlign w:val="center"/>
          </w:tcPr>
          <w:p w14:paraId="2C1E413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2"/>
                <w:szCs w:val="22"/>
                <w:lang w:val="en-US" w:eastAsia="zh-CN"/>
              </w:rPr>
            </w:pPr>
          </w:p>
          <w:p w14:paraId="15C815E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2"/>
                <w:sz w:val="22"/>
                <w:szCs w:val="22"/>
                <w:lang w:val="en-US" w:eastAsia="zh-CN" w:bidi="ar-SA"/>
              </w:rPr>
            </w:pPr>
            <w:r>
              <w:rPr>
                <w:rFonts w:hint="eastAsia" w:ascii="Times New Roman" w:hAnsi="Times New Roman" w:eastAsia="仿宋_GB2312" w:cs="仿宋_GB2312"/>
                <w:sz w:val="22"/>
                <w:szCs w:val="22"/>
                <w:lang w:val="en-US" w:eastAsia="zh-CN"/>
              </w:rPr>
              <w:t>26</w:t>
            </w:r>
            <w:r>
              <w:rPr>
                <w:rFonts w:hint="eastAsia" w:ascii="仿宋_GB2312" w:hAnsi="仿宋_GB2312" w:eastAsia="仿宋_GB2312" w:cs="仿宋_GB2312"/>
                <w:sz w:val="22"/>
                <w:szCs w:val="22"/>
              </w:rPr>
              <w:t>.深入开展国家工作人员尤其是领导</w:t>
            </w:r>
            <w:r>
              <w:rPr>
                <w:rFonts w:hint="eastAsia" w:ascii="仿宋_GB2312" w:hAnsi="仿宋_GB2312" w:eastAsia="仿宋_GB2312" w:cs="仿宋_GB2312"/>
                <w:sz w:val="22"/>
                <w:szCs w:val="22"/>
                <w:lang w:eastAsia="zh-CN"/>
              </w:rPr>
              <w:t>干部</w:t>
            </w:r>
            <w:r>
              <w:rPr>
                <w:rFonts w:hint="eastAsia" w:ascii="仿宋_GB2312" w:hAnsi="仿宋_GB2312" w:eastAsia="仿宋_GB2312" w:cs="仿宋_GB2312"/>
                <w:sz w:val="22"/>
                <w:szCs w:val="22"/>
              </w:rPr>
              <w:t>等“关键少数”的法治宣传教育，借助宁夏干部教育培训网络学院等平台开展网络学法用法和无纸化考试工作，并将考试成绩作为领导干部任免、晋升和奖惩及公务员年度考核评定的参考依据。</w:t>
            </w:r>
            <w:r>
              <w:rPr>
                <w:rFonts w:hint="eastAsia" w:ascii="仿宋_GB2312" w:hAnsi="仿宋_GB2312" w:eastAsia="仿宋_GB2312" w:cs="仿宋_GB2312"/>
                <w:sz w:val="22"/>
                <w:szCs w:val="22"/>
                <w:lang w:eastAsia="zh-CN"/>
              </w:rPr>
              <w:t>党委、政府每年至少举办</w:t>
            </w:r>
            <w:r>
              <w:rPr>
                <w:rFonts w:hint="eastAsia" w:ascii="Times New Roman" w:hAnsi="Times New Roman" w:eastAsia="仿宋_GB2312" w:cs="仿宋_GB2312"/>
                <w:sz w:val="22"/>
                <w:szCs w:val="22"/>
                <w:lang w:val="en-US" w:eastAsia="zh-CN"/>
              </w:rPr>
              <w:t>2</w:t>
            </w:r>
            <w:r>
              <w:rPr>
                <w:rFonts w:hint="eastAsia" w:ascii="仿宋_GB2312" w:hAnsi="仿宋_GB2312" w:eastAsia="仿宋_GB2312" w:cs="仿宋_GB2312"/>
                <w:sz w:val="22"/>
                <w:szCs w:val="22"/>
                <w:lang w:val="en-US" w:eastAsia="zh-CN"/>
              </w:rPr>
              <w:t>期领导干部法治专题讲座，加大公务员初任、任职中法律知识培训力度和测试。将党政主要负责人履行推进法治建设第一责任人职责列入年终述职内容（</w:t>
            </w:r>
            <w:r>
              <w:rPr>
                <w:rFonts w:hint="eastAsia" w:ascii="Times New Roman" w:hAnsi="Times New Roman" w:eastAsia="仿宋_GB2312" w:cs="仿宋_GB2312"/>
                <w:sz w:val="22"/>
                <w:szCs w:val="22"/>
                <w:lang w:val="en-US" w:eastAsia="zh-CN"/>
              </w:rPr>
              <w:t>2</w:t>
            </w:r>
            <w:r>
              <w:rPr>
                <w:rFonts w:hint="eastAsia" w:ascii="仿宋_GB2312" w:hAnsi="仿宋_GB2312" w:eastAsia="仿宋_GB2312" w:cs="仿宋_GB2312"/>
                <w:sz w:val="22"/>
                <w:szCs w:val="22"/>
                <w:lang w:val="en-US" w:eastAsia="zh-CN"/>
              </w:rPr>
              <w:t>分）。</w:t>
            </w:r>
          </w:p>
        </w:tc>
        <w:tc>
          <w:tcPr>
            <w:tcW w:w="3855" w:type="dxa"/>
            <w:noWrap w:val="0"/>
            <w:vAlign w:val="center"/>
          </w:tcPr>
          <w:p w14:paraId="1DE62395">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安排部署文件、重点工作简报信息</w:t>
            </w:r>
            <w:r>
              <w:rPr>
                <w:rFonts w:hint="eastAsia" w:ascii="仿宋_GB2312" w:hAnsi="仿宋_GB2312" w:eastAsia="仿宋_GB2312" w:cs="仿宋_GB2312"/>
                <w:sz w:val="22"/>
                <w:lang w:eastAsia="zh-CN"/>
              </w:rPr>
              <w:t>、法律知识考试试卷、成绩单</w:t>
            </w:r>
            <w:r>
              <w:rPr>
                <w:rFonts w:hint="eastAsia" w:ascii="仿宋_GB2312" w:hAnsi="仿宋_GB2312" w:eastAsia="仿宋_GB2312" w:cs="仿宋_GB2312"/>
                <w:sz w:val="22"/>
              </w:rPr>
              <w:t>或</w:t>
            </w:r>
            <w:r>
              <w:rPr>
                <w:rFonts w:hint="eastAsia" w:ascii="仿宋_GB2312" w:hAnsi="仿宋_GB2312" w:eastAsia="仿宋_GB2312" w:cs="仿宋_GB2312"/>
                <w:sz w:val="22"/>
                <w:lang w:eastAsia="zh-CN"/>
              </w:rPr>
              <w:t>其他</w:t>
            </w:r>
            <w:r>
              <w:rPr>
                <w:rFonts w:hint="eastAsia" w:ascii="仿宋_GB2312" w:hAnsi="仿宋_GB2312" w:eastAsia="仿宋_GB2312" w:cs="仿宋_GB2312"/>
                <w:sz w:val="22"/>
              </w:rPr>
              <w:t>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73491BCF">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7B294B83">
            <w:pPr>
              <w:pStyle w:val="9"/>
              <w:jc w:val="left"/>
              <w:rPr>
                <w:rFonts w:hint="eastAsia" w:ascii="仿宋_GB2312" w:hAnsi="仿宋_GB2312" w:eastAsia="仿宋_GB2312" w:cs="仿宋_GB2312"/>
                <w:kern w:val="2"/>
                <w:sz w:val="22"/>
                <w:szCs w:val="24"/>
                <w:lang w:val="en-US" w:eastAsia="zh-CN" w:bidi="ar-SA"/>
              </w:rPr>
            </w:pPr>
          </w:p>
          <w:p w14:paraId="657DFD0D">
            <w:pPr>
              <w:pStyle w:val="9"/>
              <w:jc w:val="left"/>
              <w:rPr>
                <w:rFonts w:hint="eastAsia" w:ascii="仿宋_GB2312" w:hAnsi="仿宋_GB2312" w:eastAsia="仿宋_GB2312" w:cs="仿宋_GB2312"/>
                <w:kern w:val="2"/>
                <w:sz w:val="22"/>
                <w:szCs w:val="24"/>
                <w:lang w:val="en-US" w:eastAsia="zh-CN" w:bidi="ar-SA"/>
              </w:rPr>
            </w:pPr>
          </w:p>
          <w:p w14:paraId="31B381D5">
            <w:pPr>
              <w:pStyle w:val="9"/>
              <w:jc w:val="left"/>
              <w:rPr>
                <w:rFonts w:hint="eastAsia" w:ascii="仿宋_GB2312" w:hAnsi="仿宋_GB2312" w:eastAsia="仿宋_GB2312" w:cs="仿宋_GB2312"/>
                <w:kern w:val="2"/>
                <w:sz w:val="22"/>
                <w:szCs w:val="24"/>
                <w:lang w:val="en-US" w:eastAsia="zh-CN" w:bidi="ar-SA"/>
              </w:rPr>
            </w:pPr>
            <w:r>
              <w:rPr>
                <w:rFonts w:hint="default" w:ascii="仿宋_GB2312" w:hAnsi="仿宋_GB2312" w:eastAsia="仿宋_GB2312" w:cs="仿宋_GB2312"/>
                <w:kern w:val="2"/>
                <w:sz w:val="22"/>
                <w:szCs w:val="24"/>
                <w:lang w:val="en" w:eastAsia="zh-CN" w:bidi="ar-SA"/>
              </w:rPr>
              <w:t>县委办</w:t>
            </w:r>
            <w:r>
              <w:rPr>
                <w:rFonts w:hint="eastAsia" w:ascii="仿宋_GB2312" w:hAnsi="仿宋_GB2312" w:eastAsia="仿宋_GB2312" w:cs="仿宋_GB2312"/>
                <w:kern w:val="2"/>
                <w:sz w:val="22"/>
                <w:szCs w:val="24"/>
                <w:lang w:val="en-US" w:eastAsia="zh-CN" w:bidi="ar-SA"/>
              </w:rPr>
              <w:t>、政府办、组织部、</w:t>
            </w:r>
            <w:r>
              <w:rPr>
                <w:rFonts w:hint="default" w:ascii="仿宋_GB2312" w:hAnsi="仿宋_GB2312" w:eastAsia="仿宋_GB2312" w:cs="仿宋_GB2312"/>
                <w:kern w:val="2"/>
                <w:sz w:val="22"/>
                <w:szCs w:val="24"/>
                <w:lang w:val="en" w:eastAsia="zh-CN" w:bidi="ar-SA"/>
              </w:rPr>
              <w:t>县委依法治县办</w:t>
            </w:r>
            <w:r>
              <w:rPr>
                <w:rFonts w:hint="eastAsia" w:ascii="仿宋_GB2312" w:hAnsi="仿宋_GB2312" w:eastAsia="仿宋_GB2312" w:cs="仿宋_GB2312"/>
                <w:kern w:val="2"/>
                <w:sz w:val="22"/>
                <w:szCs w:val="24"/>
                <w:lang w:val="en-US" w:eastAsia="zh-CN" w:bidi="ar-SA"/>
              </w:rPr>
              <w:t>、司法局，</w:t>
            </w:r>
            <w:r>
              <w:rPr>
                <w:rFonts w:hint="eastAsia" w:ascii="仿宋_GB2312" w:hAnsi="仿宋_GB2312" w:eastAsia="仿宋_GB2312" w:cs="仿宋_GB2312"/>
                <w:sz w:val="22"/>
                <w:lang w:val="en-US" w:eastAsia="zh-CN"/>
              </w:rPr>
              <w:t>配合单位：各乡镇、各部门（单位）</w:t>
            </w:r>
          </w:p>
        </w:tc>
      </w:tr>
      <w:tr w14:paraId="49B1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960" w:type="dxa"/>
            <w:vMerge w:val="continue"/>
            <w:noWrap w:val="0"/>
            <w:vAlign w:val="center"/>
          </w:tcPr>
          <w:p w14:paraId="36A1C901">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0B2CC32D">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18333A1B">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11003BDD">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27</w:t>
            </w:r>
            <w:r>
              <w:rPr>
                <w:rFonts w:hint="eastAsia" w:ascii="仿宋_GB2312" w:hAnsi="仿宋_GB2312" w:eastAsia="仿宋_GB2312" w:cs="仿宋_GB2312"/>
                <w:sz w:val="22"/>
              </w:rPr>
              <w:t>.领导干部参加现场和网上旁听庭审情况，每年至少</w:t>
            </w:r>
            <w:r>
              <w:rPr>
                <w:rFonts w:hint="eastAsia" w:ascii="Times New Roman" w:hAnsi="Times New Roman" w:eastAsia="仿宋_GB2312" w:cs="仿宋_GB2312"/>
                <w:sz w:val="22"/>
              </w:rPr>
              <w:t>1</w:t>
            </w:r>
            <w:r>
              <w:rPr>
                <w:rFonts w:hint="eastAsia" w:ascii="仿宋_GB2312" w:hAnsi="仿宋_GB2312" w:eastAsia="仿宋_GB2312" w:cs="仿宋_GB2312"/>
                <w:sz w:val="22"/>
              </w:rPr>
              <w:t>次；行政机关负责人应当依法出庭应诉。推行“</w:t>
            </w:r>
            <w:r>
              <w:rPr>
                <w:rFonts w:hint="eastAsia" w:ascii="仿宋_GB2312" w:hAnsi="仿宋_GB2312" w:eastAsia="仿宋_GB2312" w:cs="仿宋_GB2312"/>
                <w:sz w:val="22"/>
                <w:lang w:eastAsia="zh-CN"/>
              </w:rPr>
              <w:t>党委（党组）会议</w:t>
            </w:r>
            <w:r>
              <w:rPr>
                <w:rFonts w:hint="eastAsia" w:ascii="仿宋_GB2312" w:hAnsi="仿宋_GB2312" w:eastAsia="仿宋_GB2312" w:cs="仿宋_GB2312"/>
                <w:sz w:val="22"/>
              </w:rPr>
              <w:t>会前学</w:t>
            </w:r>
            <w:r>
              <w:rPr>
                <w:rFonts w:hint="eastAsia" w:ascii="仿宋_GB2312" w:hAnsi="仿宋_GB2312" w:eastAsia="仿宋_GB2312" w:cs="仿宋_GB2312"/>
                <w:sz w:val="22"/>
                <w:lang w:eastAsia="zh-CN"/>
              </w:rPr>
              <w:t>法</w:t>
            </w:r>
            <w:r>
              <w:rPr>
                <w:rFonts w:hint="eastAsia" w:ascii="仿宋_GB2312" w:hAnsi="仿宋_GB2312" w:eastAsia="仿宋_GB2312" w:cs="仿宋_GB2312"/>
                <w:sz w:val="22"/>
              </w:rPr>
              <w:t>”制度</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2</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54D6A81B">
            <w:pPr>
              <w:spacing w:line="280" w:lineRule="exact"/>
              <w:jc w:val="left"/>
              <w:rPr>
                <w:rFonts w:hint="default"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重点工作简报信息或工作目录。</w:t>
            </w:r>
            <w:r>
              <w:rPr>
                <w:rFonts w:hint="eastAsia" w:ascii="仿宋_GB2312" w:hAnsi="仿宋_GB2312" w:eastAsia="仿宋_GB2312" w:cs="仿宋_GB2312"/>
                <w:sz w:val="22"/>
                <w:lang w:eastAsia="zh-CN"/>
              </w:rPr>
              <w:t>未有效落实工作的，扣</w:t>
            </w:r>
            <w:r>
              <w:rPr>
                <w:rFonts w:hint="eastAsia" w:ascii="Times New Roman" w:hAnsi="Times New Roman" w:eastAsia="仿宋_GB2312" w:cs="仿宋_GB2312"/>
                <w:sz w:val="22"/>
                <w:lang w:val="en-US" w:eastAsia="zh-CN"/>
              </w:rPr>
              <w:t>0</w:t>
            </w:r>
            <w:r>
              <w:rPr>
                <w:rFonts w:hint="eastAsia" w:ascii="仿宋_GB2312" w:hAnsi="仿宋_GB2312" w:eastAsia="仿宋_GB2312" w:cs="仿宋_GB2312"/>
                <w:sz w:val="22"/>
                <w:lang w:val="en-US" w:eastAsia="zh-CN"/>
              </w:rPr>
              <w:t>.</w:t>
            </w:r>
            <w:r>
              <w:rPr>
                <w:rFonts w:hint="eastAsia" w:ascii="Times New Roman" w:hAnsi="Times New Roman" w:eastAsia="仿宋_GB2312" w:cs="仿宋_GB2312"/>
                <w:sz w:val="22"/>
                <w:lang w:val="en-US" w:eastAsia="zh-CN"/>
              </w:rPr>
              <w:t>2</w:t>
            </w:r>
            <w:r>
              <w:rPr>
                <w:rFonts w:hint="eastAsia" w:ascii="仿宋_GB2312" w:hAnsi="仿宋_GB2312" w:eastAsia="仿宋_GB2312" w:cs="仿宋_GB2312"/>
                <w:sz w:val="22"/>
                <w:lang w:val="en-US" w:eastAsia="zh-CN"/>
              </w:rPr>
              <w:t>分。</w:t>
            </w:r>
          </w:p>
        </w:tc>
        <w:tc>
          <w:tcPr>
            <w:tcW w:w="795" w:type="dxa"/>
            <w:noWrap w:val="0"/>
            <w:vAlign w:val="center"/>
          </w:tcPr>
          <w:p w14:paraId="78B5AADB">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158BD595">
            <w:pPr>
              <w:pStyle w:val="9"/>
              <w:jc w:val="left"/>
              <w:rPr>
                <w:rFonts w:hint="default" w:ascii="仿宋_GB2312" w:hAnsi="仿宋_GB2312" w:eastAsia="仿宋_GB2312" w:cs="仿宋_GB2312"/>
                <w:kern w:val="2"/>
                <w:sz w:val="22"/>
                <w:szCs w:val="24"/>
                <w:lang w:val="en" w:eastAsia="zh-CN" w:bidi="ar-SA"/>
              </w:rPr>
            </w:pPr>
            <w:r>
              <w:rPr>
                <w:rFonts w:hint="default" w:ascii="仿宋_GB2312" w:hAnsi="仿宋_GB2312" w:eastAsia="仿宋_GB2312" w:cs="仿宋_GB2312"/>
                <w:kern w:val="2"/>
                <w:sz w:val="22"/>
                <w:szCs w:val="24"/>
                <w:lang w:val="en" w:eastAsia="zh-CN" w:bidi="ar-SA"/>
              </w:rPr>
              <w:t>县委办</w:t>
            </w:r>
            <w:r>
              <w:rPr>
                <w:rFonts w:hint="eastAsia" w:ascii="仿宋_GB2312" w:hAnsi="仿宋_GB2312" w:eastAsia="仿宋_GB2312" w:cs="仿宋_GB2312"/>
                <w:kern w:val="2"/>
                <w:sz w:val="22"/>
                <w:szCs w:val="24"/>
                <w:lang w:val="en-US" w:eastAsia="zh-CN" w:bidi="ar-SA"/>
              </w:rPr>
              <w:t>、人大办、政府办、政协办、法院、</w:t>
            </w:r>
            <w:r>
              <w:rPr>
                <w:rFonts w:hint="default" w:ascii="仿宋_GB2312" w:hAnsi="仿宋_GB2312" w:eastAsia="仿宋_GB2312" w:cs="仿宋_GB2312"/>
                <w:kern w:val="2"/>
                <w:sz w:val="22"/>
                <w:szCs w:val="24"/>
                <w:lang w:val="en" w:eastAsia="zh-CN" w:bidi="ar-SA"/>
              </w:rPr>
              <w:t>县委依法治县办</w:t>
            </w:r>
          </w:p>
        </w:tc>
      </w:tr>
      <w:tr w14:paraId="5C2B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960" w:type="dxa"/>
            <w:vMerge w:val="continue"/>
            <w:noWrap w:val="0"/>
            <w:vAlign w:val="center"/>
          </w:tcPr>
          <w:p w14:paraId="4DA22584">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29DDF164">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7844808C">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13FE05B1">
            <w:pPr>
              <w:spacing w:line="280" w:lineRule="exact"/>
              <w:jc w:val="left"/>
              <w:rPr>
                <w:rFonts w:hint="eastAsia" w:ascii="仿宋_GB2312" w:hAnsi="仿宋_GB2312" w:eastAsia="仿宋_GB2312" w:cs="仿宋_GB2312"/>
                <w:kern w:val="2"/>
                <w:sz w:val="22"/>
                <w:szCs w:val="22"/>
                <w:lang w:val="en-US" w:eastAsia="zh-CN" w:bidi="ar-SA"/>
              </w:rPr>
            </w:pPr>
            <w:r>
              <w:rPr>
                <w:rFonts w:hint="eastAsia" w:ascii="Times New Roman" w:hAnsi="Times New Roman" w:eastAsia="仿宋_GB2312" w:cs="仿宋_GB2312"/>
                <w:sz w:val="21"/>
                <w:szCs w:val="21"/>
                <w:lang w:val="en-US" w:eastAsia="zh-CN"/>
              </w:rPr>
              <w:t>28</w:t>
            </w:r>
            <w:r>
              <w:rPr>
                <w:rFonts w:hint="eastAsia" w:ascii="仿宋_GB2312" w:hAnsi="仿宋_GB2312" w:eastAsia="仿宋_GB2312" w:cs="仿宋_GB2312"/>
                <w:sz w:val="21"/>
                <w:szCs w:val="21"/>
              </w:rPr>
              <w:t>.落实《青少年法治教育大纲》，把法治教育纳入国民教育体系。法治课师资培训和教材情况。法治副校长的配备及作用发挥情况</w:t>
            </w:r>
            <w:r>
              <w:rPr>
                <w:rFonts w:hint="eastAsia" w:ascii="仿宋_GB2312" w:hAnsi="仿宋_GB2312" w:eastAsia="仿宋_GB2312" w:cs="仿宋_GB2312"/>
                <w:sz w:val="21"/>
                <w:szCs w:val="21"/>
                <w:lang w:eastAsia="zh-CN"/>
              </w:rPr>
              <w:t>（</w:t>
            </w:r>
            <w:r>
              <w:rPr>
                <w:rFonts w:hint="eastAsia" w:ascii="Times New Roman" w:hAnsi="Times New Roman" w:eastAsia="仿宋_GB2312" w:cs="仿宋_GB2312"/>
                <w:sz w:val="21"/>
                <w:szCs w:val="21"/>
                <w:lang w:val="en-US" w:eastAsia="zh-CN"/>
              </w:rPr>
              <w:t>3</w:t>
            </w:r>
            <w:r>
              <w:rPr>
                <w:rFonts w:hint="eastAsia" w:ascii="仿宋_GB2312" w:hAnsi="仿宋_GB2312" w:eastAsia="仿宋_GB2312" w:cs="仿宋_GB2312"/>
                <w:sz w:val="21"/>
                <w:szCs w:val="21"/>
                <w:lang w:val="en-US" w:eastAsia="zh-CN"/>
              </w:rPr>
              <w:t>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tc>
        <w:tc>
          <w:tcPr>
            <w:tcW w:w="3855" w:type="dxa"/>
            <w:noWrap w:val="0"/>
            <w:vAlign w:val="center"/>
          </w:tcPr>
          <w:p w14:paraId="6DE70E55">
            <w:pPr>
              <w:spacing w:line="280" w:lineRule="exact"/>
              <w:jc w:val="left"/>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rPr>
              <w:t>安排部署文件、聘任文件证书、具体工作开展情况</w:t>
            </w:r>
            <w:r>
              <w:rPr>
                <w:rFonts w:hint="eastAsia" w:ascii="仿宋_GB2312" w:hAnsi="仿宋_GB2312" w:eastAsia="仿宋_GB2312" w:cs="仿宋_GB2312"/>
                <w:sz w:val="22"/>
                <w:lang w:eastAsia="zh-CN"/>
              </w:rPr>
              <w:t>等</w:t>
            </w:r>
            <w:r>
              <w:rPr>
                <w:rFonts w:hint="eastAsia" w:ascii="仿宋_GB2312" w:hAnsi="仿宋_GB2312" w:eastAsia="仿宋_GB2312" w:cs="仿宋_GB2312"/>
                <w:sz w:val="22"/>
              </w:rPr>
              <w:t>。</w:t>
            </w:r>
            <w:r>
              <w:rPr>
                <w:rFonts w:hint="eastAsia" w:ascii="仿宋_GB2312" w:hAnsi="仿宋_GB2312" w:eastAsia="仿宋_GB2312" w:cs="仿宋_GB2312"/>
                <w:sz w:val="22"/>
                <w:lang w:eastAsia="zh-CN"/>
              </w:rPr>
              <w:t>未有效落实工作的，扣</w:t>
            </w:r>
            <w:r>
              <w:rPr>
                <w:rFonts w:hint="eastAsia" w:ascii="Times New Roman" w:hAnsi="Times New Roman" w:eastAsia="仿宋_GB2312" w:cs="仿宋_GB2312"/>
                <w:sz w:val="22"/>
                <w:lang w:val="en-US" w:eastAsia="zh-CN"/>
              </w:rPr>
              <w:t>0</w:t>
            </w:r>
            <w:r>
              <w:rPr>
                <w:rFonts w:hint="eastAsia" w:ascii="仿宋_GB2312" w:hAnsi="仿宋_GB2312" w:eastAsia="仿宋_GB2312" w:cs="仿宋_GB2312"/>
                <w:sz w:val="22"/>
                <w:lang w:val="en-US" w:eastAsia="zh-CN"/>
              </w:rPr>
              <w:t>.</w:t>
            </w:r>
            <w:r>
              <w:rPr>
                <w:rFonts w:hint="eastAsia" w:ascii="Times New Roman" w:hAnsi="Times New Roman" w:eastAsia="仿宋_GB2312" w:cs="仿宋_GB2312"/>
                <w:sz w:val="22"/>
                <w:lang w:val="en-US" w:eastAsia="zh-CN"/>
              </w:rPr>
              <w:t>2</w:t>
            </w:r>
            <w:r>
              <w:rPr>
                <w:rFonts w:hint="eastAsia" w:ascii="仿宋_GB2312" w:hAnsi="仿宋_GB2312" w:eastAsia="仿宋_GB2312" w:cs="仿宋_GB2312"/>
                <w:sz w:val="22"/>
                <w:lang w:val="en-US" w:eastAsia="zh-CN"/>
              </w:rPr>
              <w:t>分。</w:t>
            </w:r>
          </w:p>
        </w:tc>
        <w:tc>
          <w:tcPr>
            <w:tcW w:w="795" w:type="dxa"/>
            <w:noWrap w:val="0"/>
            <w:vAlign w:val="center"/>
          </w:tcPr>
          <w:p w14:paraId="1686A88D">
            <w:pPr>
              <w:pStyle w:val="9"/>
              <w:ind w:firstLine="880" w:firstLineChars="400"/>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085E34C1">
            <w:pPr>
              <w:pStyle w:val="9"/>
              <w:jc w:val="left"/>
              <w:rPr>
                <w:rFonts w:hint="eastAsia" w:ascii="仿宋_GB2312" w:hAnsi="仿宋_GB2312" w:eastAsia="仿宋_GB2312" w:cs="仿宋_GB2312"/>
                <w:kern w:val="2"/>
                <w:sz w:val="22"/>
                <w:szCs w:val="24"/>
                <w:lang w:val="en-US" w:eastAsia="zh-CN" w:bidi="ar-SA"/>
              </w:rPr>
            </w:pPr>
          </w:p>
          <w:p w14:paraId="17E4732F">
            <w:pPr>
              <w:pStyle w:val="9"/>
              <w:jc w:val="center"/>
              <w:rPr>
                <w:rFonts w:hint="default" w:ascii="仿宋_GB2312" w:hAnsi="仿宋_GB2312" w:eastAsia="仿宋_GB2312" w:cs="仿宋_GB2312"/>
                <w:kern w:val="2"/>
                <w:sz w:val="22"/>
                <w:szCs w:val="24"/>
                <w:lang w:val="en" w:eastAsia="zh-CN" w:bidi="ar-SA"/>
              </w:rPr>
            </w:pPr>
            <w:r>
              <w:rPr>
                <w:rFonts w:hint="default" w:ascii="仿宋_GB2312" w:hAnsi="仿宋_GB2312" w:eastAsia="仿宋_GB2312" w:cs="仿宋_GB2312"/>
                <w:kern w:val="2"/>
                <w:sz w:val="22"/>
                <w:szCs w:val="24"/>
                <w:lang w:val="en" w:eastAsia="zh-CN" w:bidi="ar-SA"/>
              </w:rPr>
              <w:t>教体局</w:t>
            </w:r>
          </w:p>
        </w:tc>
      </w:tr>
      <w:tr w14:paraId="7446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960" w:type="dxa"/>
            <w:vMerge w:val="continue"/>
            <w:noWrap w:val="0"/>
            <w:vAlign w:val="center"/>
          </w:tcPr>
          <w:p w14:paraId="4DAF426D">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7F7BA0A7">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708482E2">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604FD077">
            <w:pPr>
              <w:spacing w:line="280" w:lineRule="exact"/>
              <w:jc w:val="left"/>
              <w:rPr>
                <w:rFonts w:hint="eastAsia" w:ascii="仿宋_GB2312" w:hAnsi="仿宋_GB2312" w:eastAsia="仿宋_GB2312" w:cs="仿宋_GB2312"/>
                <w:sz w:val="22"/>
                <w:lang w:val="en-US" w:eastAsia="zh-CN"/>
              </w:rPr>
            </w:pPr>
          </w:p>
          <w:p w14:paraId="0E5FF5F4">
            <w:pPr>
              <w:spacing w:line="280" w:lineRule="exact"/>
              <w:jc w:val="left"/>
              <w:rPr>
                <w:rFonts w:hint="eastAsia" w:ascii="仿宋_GB2312" w:hAnsi="仿宋_GB2312" w:eastAsia="仿宋_GB2312" w:cs="仿宋_GB2312"/>
                <w:color w:val="FF0000"/>
                <w:kern w:val="2"/>
                <w:sz w:val="22"/>
                <w:szCs w:val="24"/>
                <w:lang w:val="en-US" w:eastAsia="zh-CN" w:bidi="ar-SA"/>
              </w:rPr>
            </w:pPr>
            <w:r>
              <w:rPr>
                <w:rFonts w:hint="eastAsia" w:ascii="Times New Roman" w:hAnsi="Times New Roman" w:eastAsia="仿宋_GB2312" w:cs="仿宋_GB2312"/>
                <w:sz w:val="22"/>
                <w:lang w:val="en-US" w:eastAsia="zh-CN"/>
              </w:rPr>
              <w:t>29</w:t>
            </w:r>
            <w:r>
              <w:rPr>
                <w:rFonts w:hint="eastAsia" w:ascii="仿宋_GB2312" w:hAnsi="仿宋_GB2312" w:eastAsia="仿宋_GB2312" w:cs="仿宋_GB2312"/>
                <w:sz w:val="22"/>
                <w:lang w:val="en-US" w:eastAsia="zh-CN"/>
              </w:rPr>
              <w:t>.抓好职业法治教育。组织对从事各类职业的公民开展法治教育。加强对非公有制经济组织、社会组织管理和媒体从业人员法治教育。根据妇女、残疾人、老年人、农民工等群体，开展有针对性的法治宣传教育活动（</w:t>
            </w:r>
            <w:r>
              <w:rPr>
                <w:rFonts w:hint="eastAsia" w:ascii="Times New Roman" w:hAnsi="Times New Roman" w:eastAsia="仿宋_GB2312" w:cs="仿宋_GB2312"/>
                <w:sz w:val="22"/>
                <w:lang w:val="en-US" w:eastAsia="zh-CN"/>
              </w:rPr>
              <w:t>2</w:t>
            </w:r>
            <w:r>
              <w:rPr>
                <w:rFonts w:hint="eastAsia" w:ascii="仿宋_GB2312" w:hAnsi="仿宋_GB2312" w:eastAsia="仿宋_GB2312" w:cs="仿宋_GB2312"/>
                <w:sz w:val="22"/>
                <w:lang w:val="en-US" w:eastAsia="zh-CN"/>
              </w:rPr>
              <w:t>分）。</w:t>
            </w:r>
          </w:p>
        </w:tc>
        <w:tc>
          <w:tcPr>
            <w:tcW w:w="3855" w:type="dxa"/>
            <w:noWrap w:val="0"/>
            <w:vAlign w:val="center"/>
          </w:tcPr>
          <w:p w14:paraId="54FE6455">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安排部署文件、重点工作简报信息或具体工作开展情况目录等。未部署开展扣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3A59974F">
            <w:pPr>
              <w:pStyle w:val="9"/>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3D97F3D1">
            <w:pPr>
              <w:pStyle w:val="9"/>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2"/>
                <w:szCs w:val="22"/>
                <w:lang w:val="en-US" w:eastAsia="zh-CN" w:bidi="ar-SA"/>
              </w:rPr>
            </w:pPr>
          </w:p>
          <w:p w14:paraId="2A3D29EF">
            <w:pPr>
              <w:pStyle w:val="9"/>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2"/>
                <w:lang w:val="en-US" w:eastAsia="zh-CN" w:bidi="ar-SA"/>
              </w:rPr>
              <w:t>组织部、宣传部、网信办、</w:t>
            </w:r>
            <w:r>
              <w:rPr>
                <w:rFonts w:hint="default" w:ascii="仿宋_GB2312" w:hAnsi="仿宋_GB2312" w:eastAsia="仿宋_GB2312" w:cs="仿宋_GB2312"/>
                <w:kern w:val="2"/>
                <w:sz w:val="22"/>
                <w:szCs w:val="22"/>
                <w:lang w:val="en" w:eastAsia="zh-CN" w:bidi="ar-SA"/>
              </w:rPr>
              <w:t>教体局</w:t>
            </w:r>
            <w:r>
              <w:rPr>
                <w:rFonts w:hint="eastAsia" w:ascii="仿宋_GB2312" w:hAnsi="仿宋_GB2312" w:eastAsia="仿宋_GB2312" w:cs="仿宋_GB2312"/>
                <w:kern w:val="2"/>
                <w:sz w:val="22"/>
                <w:szCs w:val="22"/>
                <w:lang w:val="en-US" w:eastAsia="zh-CN" w:bidi="ar-SA"/>
              </w:rPr>
              <w:t>、发改局、</w:t>
            </w:r>
            <w:r>
              <w:rPr>
                <w:rFonts w:hint="default" w:ascii="仿宋_GB2312" w:hAnsi="仿宋_GB2312" w:eastAsia="仿宋_GB2312" w:cs="仿宋_GB2312"/>
                <w:kern w:val="2"/>
                <w:sz w:val="22"/>
                <w:szCs w:val="22"/>
                <w:lang w:val="en" w:eastAsia="zh-CN" w:bidi="ar-SA"/>
              </w:rPr>
              <w:t>民政局</w:t>
            </w:r>
            <w:r>
              <w:rPr>
                <w:rFonts w:hint="eastAsia" w:ascii="仿宋_GB2312" w:hAnsi="仿宋_GB2312" w:eastAsia="仿宋_GB2312" w:cs="仿宋_GB2312"/>
                <w:kern w:val="2"/>
                <w:sz w:val="22"/>
                <w:szCs w:val="22"/>
                <w:lang w:val="en-US" w:eastAsia="zh-CN" w:bidi="ar-SA"/>
              </w:rPr>
              <w:t>、</w:t>
            </w:r>
            <w:r>
              <w:rPr>
                <w:rFonts w:hint="default" w:ascii="仿宋_GB2312" w:hAnsi="仿宋_GB2312" w:eastAsia="仿宋_GB2312" w:cs="仿宋_GB2312"/>
                <w:kern w:val="2"/>
                <w:sz w:val="22"/>
                <w:szCs w:val="22"/>
                <w:lang w:val="en" w:eastAsia="zh-CN" w:bidi="ar-SA"/>
              </w:rPr>
              <w:t>市场监管局</w:t>
            </w:r>
            <w:r>
              <w:rPr>
                <w:rFonts w:hint="eastAsia" w:ascii="仿宋_GB2312" w:hAnsi="仿宋_GB2312" w:eastAsia="仿宋_GB2312" w:cs="仿宋_GB2312"/>
                <w:kern w:val="2"/>
                <w:sz w:val="22"/>
                <w:szCs w:val="22"/>
                <w:lang w:val="en-US" w:eastAsia="zh-CN" w:bidi="ar-SA"/>
              </w:rPr>
              <w:t>、妇联，</w:t>
            </w:r>
            <w:r>
              <w:rPr>
                <w:rFonts w:hint="eastAsia" w:ascii="仿宋_GB2312" w:hAnsi="仿宋_GB2312" w:eastAsia="仿宋_GB2312" w:cs="仿宋_GB2312"/>
                <w:sz w:val="22"/>
                <w:szCs w:val="22"/>
                <w:lang w:val="en-US" w:eastAsia="zh-CN"/>
              </w:rPr>
              <w:t>配合单位：各乡镇、各部门（单位）</w:t>
            </w:r>
          </w:p>
        </w:tc>
      </w:tr>
      <w:tr w14:paraId="7889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jc w:val="center"/>
        </w:trPr>
        <w:tc>
          <w:tcPr>
            <w:tcW w:w="960" w:type="dxa"/>
            <w:vMerge w:val="continue"/>
            <w:noWrap w:val="0"/>
            <w:vAlign w:val="center"/>
          </w:tcPr>
          <w:p w14:paraId="4E502D1A">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2807B3A6">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3E4DC08D">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4DB82184">
            <w:pPr>
              <w:spacing w:line="280" w:lineRule="exact"/>
              <w:jc w:val="left"/>
              <w:rPr>
                <w:rFonts w:hint="eastAsia" w:ascii="仿宋_GB2312" w:hAnsi="仿宋_GB2312" w:eastAsia="仿宋_GB2312" w:cs="仿宋_GB2312"/>
                <w:color w:val="FF0000"/>
                <w:kern w:val="2"/>
                <w:sz w:val="22"/>
                <w:szCs w:val="24"/>
                <w:lang w:val="en-US" w:eastAsia="zh-CN" w:bidi="ar-SA"/>
              </w:rPr>
            </w:pPr>
            <w:r>
              <w:rPr>
                <w:rFonts w:hint="eastAsia" w:ascii="Times New Roman" w:hAnsi="Times New Roman" w:eastAsia="仿宋_GB2312" w:cs="仿宋_GB2312"/>
                <w:sz w:val="22"/>
                <w:lang w:val="en-US" w:eastAsia="zh-CN"/>
              </w:rPr>
              <w:t>30</w:t>
            </w:r>
            <w:r>
              <w:rPr>
                <w:rFonts w:hint="eastAsia" w:ascii="仿宋_GB2312" w:hAnsi="仿宋_GB2312" w:eastAsia="仿宋_GB2312" w:cs="仿宋_GB2312"/>
                <w:sz w:val="22"/>
                <w:lang w:val="en-US" w:eastAsia="zh-CN"/>
              </w:rPr>
              <w:t>.抓好村（居）“两委”干部法治教育。开展基层组织负责人用法工作，每年组织村（社区）“两委”干部法治培训不少于</w:t>
            </w:r>
            <w:r>
              <w:rPr>
                <w:rFonts w:hint="eastAsia" w:ascii="Times New Roman" w:hAnsi="Times New Roman" w:eastAsia="仿宋_GB2312" w:cs="仿宋_GB2312"/>
                <w:sz w:val="22"/>
                <w:lang w:val="en-US" w:eastAsia="zh-CN"/>
              </w:rPr>
              <w:t>1</w:t>
            </w:r>
            <w:r>
              <w:rPr>
                <w:rFonts w:hint="eastAsia" w:ascii="仿宋_GB2312" w:hAnsi="仿宋_GB2312" w:eastAsia="仿宋_GB2312" w:cs="仿宋_GB2312"/>
                <w:sz w:val="22"/>
                <w:lang w:val="en-US" w:eastAsia="zh-CN"/>
              </w:rPr>
              <w:t>次。加强行政执法人员法治培训。深化“法律进农村”“法律进社区”，经常性开展对农村村民、未就业城市居民等人群的普法宣传和公益法律服务（</w:t>
            </w:r>
            <w:r>
              <w:rPr>
                <w:rFonts w:hint="eastAsia" w:ascii="Times New Roman" w:hAnsi="Times New Roman" w:eastAsia="仿宋_GB2312" w:cs="仿宋_GB2312"/>
                <w:sz w:val="22"/>
                <w:lang w:val="en-US" w:eastAsia="zh-CN"/>
              </w:rPr>
              <w:t>3</w:t>
            </w:r>
            <w:r>
              <w:rPr>
                <w:rFonts w:hint="eastAsia" w:ascii="仿宋_GB2312" w:hAnsi="仿宋_GB2312" w:eastAsia="仿宋_GB2312" w:cs="仿宋_GB2312"/>
                <w:sz w:val="22"/>
                <w:lang w:val="en-US" w:eastAsia="zh-CN"/>
              </w:rPr>
              <w:t>分）。</w:t>
            </w:r>
          </w:p>
        </w:tc>
        <w:tc>
          <w:tcPr>
            <w:tcW w:w="3855" w:type="dxa"/>
            <w:noWrap w:val="0"/>
            <w:vAlign w:val="center"/>
          </w:tcPr>
          <w:p w14:paraId="734EBED0">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安排部署文件、重点工作简报信息或具体工作开展情况目录等。未部署开展扣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18A23A9A">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74ED98E2">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组织部、</w:t>
            </w:r>
            <w:r>
              <w:rPr>
                <w:rFonts w:hint="default" w:ascii="仿宋_GB2312" w:hAnsi="仿宋_GB2312" w:eastAsia="仿宋_GB2312" w:cs="仿宋_GB2312"/>
                <w:kern w:val="2"/>
                <w:sz w:val="22"/>
                <w:szCs w:val="24"/>
                <w:lang w:val="en" w:eastAsia="zh-CN" w:bidi="ar-SA"/>
              </w:rPr>
              <w:t>县委依法治县办</w:t>
            </w:r>
            <w:r>
              <w:rPr>
                <w:rFonts w:hint="eastAsia" w:ascii="仿宋_GB2312" w:hAnsi="仿宋_GB2312" w:eastAsia="仿宋_GB2312" w:cs="仿宋_GB2312"/>
                <w:kern w:val="2"/>
                <w:sz w:val="22"/>
                <w:szCs w:val="24"/>
                <w:lang w:val="en-US" w:eastAsia="zh-CN" w:bidi="ar-SA"/>
              </w:rPr>
              <w:t>、司法局、农业农村局、</w:t>
            </w:r>
            <w:r>
              <w:rPr>
                <w:rFonts w:hint="default" w:ascii="仿宋_GB2312" w:hAnsi="仿宋_GB2312" w:eastAsia="仿宋_GB2312" w:cs="仿宋_GB2312"/>
                <w:kern w:val="2"/>
                <w:sz w:val="22"/>
                <w:szCs w:val="24"/>
                <w:lang w:val="en" w:eastAsia="zh-CN" w:bidi="ar-SA"/>
              </w:rPr>
              <w:t>民政局</w:t>
            </w:r>
            <w:r>
              <w:rPr>
                <w:rFonts w:hint="eastAsia" w:ascii="仿宋_GB2312" w:hAnsi="仿宋_GB2312" w:eastAsia="仿宋_GB2312" w:cs="仿宋_GB2312"/>
                <w:kern w:val="2"/>
                <w:sz w:val="22"/>
                <w:szCs w:val="24"/>
                <w:lang w:val="en-US" w:eastAsia="zh-CN" w:bidi="ar-SA"/>
              </w:rPr>
              <w:t>，</w:t>
            </w:r>
            <w:r>
              <w:rPr>
                <w:rFonts w:hint="eastAsia" w:ascii="仿宋_GB2312" w:hAnsi="仿宋_GB2312" w:eastAsia="仿宋_GB2312" w:cs="仿宋_GB2312"/>
                <w:sz w:val="22"/>
                <w:lang w:val="en-US" w:eastAsia="zh-CN"/>
              </w:rPr>
              <w:t>配合单位：各乡镇、各行政执法单位</w:t>
            </w:r>
          </w:p>
        </w:tc>
      </w:tr>
      <w:tr w14:paraId="1AAC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960" w:type="dxa"/>
            <w:vMerge w:val="restart"/>
            <w:noWrap w:val="0"/>
            <w:vAlign w:val="center"/>
          </w:tcPr>
          <w:p w14:paraId="6FE06DE8">
            <w:pPr>
              <w:pStyle w:val="9"/>
              <w:numPr>
                <w:ilvl w:val="0"/>
                <w:numId w:val="0"/>
              </w:numPr>
              <w:ind w:leftChars="0" w:firstLine="180" w:firstLineChars="100"/>
              <w:jc w:val="center"/>
              <w:rPr>
                <w:rFonts w:hint="eastAsia"/>
                <w:lang w:val="en-US" w:eastAsia="zh-CN"/>
              </w:rPr>
            </w:pPr>
          </w:p>
          <w:p w14:paraId="6286CD5E">
            <w:pPr>
              <w:pStyle w:val="9"/>
              <w:numPr>
                <w:ilvl w:val="0"/>
                <w:numId w:val="0"/>
              </w:numPr>
              <w:ind w:leftChars="0" w:firstLine="180" w:firstLineChars="100"/>
              <w:jc w:val="center"/>
              <w:rPr>
                <w:rFonts w:hint="eastAsia"/>
                <w:lang w:val="en-US" w:eastAsia="zh-CN"/>
              </w:rPr>
            </w:pPr>
          </w:p>
          <w:p w14:paraId="2265F43B">
            <w:pPr>
              <w:pStyle w:val="9"/>
              <w:numPr>
                <w:ilvl w:val="0"/>
                <w:numId w:val="0"/>
              </w:numPr>
              <w:ind w:leftChars="0" w:firstLine="180" w:firstLineChars="100"/>
              <w:jc w:val="center"/>
              <w:rPr>
                <w:rFonts w:hint="eastAsia"/>
                <w:lang w:val="en-US" w:eastAsia="zh-CN"/>
              </w:rPr>
            </w:pPr>
          </w:p>
          <w:p w14:paraId="5BF44550">
            <w:pPr>
              <w:pStyle w:val="9"/>
              <w:numPr>
                <w:ilvl w:val="0"/>
                <w:numId w:val="0"/>
              </w:numPr>
              <w:ind w:leftChars="0" w:firstLine="180" w:firstLineChars="100"/>
              <w:jc w:val="center"/>
              <w:rPr>
                <w:rFonts w:hint="eastAsia"/>
                <w:lang w:val="en-US" w:eastAsia="zh-CN"/>
              </w:rPr>
            </w:pPr>
          </w:p>
          <w:p w14:paraId="6085941F">
            <w:pPr>
              <w:pStyle w:val="9"/>
              <w:numPr>
                <w:ilvl w:val="0"/>
                <w:numId w:val="0"/>
              </w:numPr>
              <w:ind w:leftChars="0" w:firstLine="180" w:firstLineChars="100"/>
              <w:jc w:val="center"/>
              <w:rPr>
                <w:rFonts w:hint="eastAsia"/>
                <w:lang w:val="en-US" w:eastAsia="zh-CN"/>
              </w:rPr>
            </w:pPr>
          </w:p>
          <w:p w14:paraId="0D0678E7">
            <w:pPr>
              <w:pStyle w:val="9"/>
              <w:numPr>
                <w:ilvl w:val="0"/>
                <w:numId w:val="0"/>
              </w:numPr>
              <w:ind w:leftChars="0" w:firstLine="180" w:firstLineChars="100"/>
              <w:jc w:val="center"/>
              <w:rPr>
                <w:rFonts w:hint="eastAsia"/>
                <w:lang w:val="en-US" w:eastAsia="zh-CN"/>
              </w:rPr>
            </w:pPr>
          </w:p>
          <w:p w14:paraId="6EE72D61">
            <w:pPr>
              <w:pStyle w:val="9"/>
              <w:numPr>
                <w:ilvl w:val="0"/>
                <w:numId w:val="0"/>
              </w:numPr>
              <w:ind w:leftChars="0" w:firstLine="180" w:firstLineChars="100"/>
              <w:jc w:val="center"/>
              <w:rPr>
                <w:rFonts w:hint="eastAsia"/>
                <w:lang w:val="en-US" w:eastAsia="zh-CN"/>
              </w:rPr>
            </w:pPr>
          </w:p>
          <w:p w14:paraId="0D3EBE2E">
            <w:pPr>
              <w:pStyle w:val="9"/>
              <w:numPr>
                <w:ilvl w:val="0"/>
                <w:numId w:val="0"/>
              </w:numPr>
              <w:ind w:leftChars="0" w:firstLine="180" w:firstLineChars="100"/>
              <w:jc w:val="center"/>
              <w:rPr>
                <w:rFonts w:hint="eastAsia"/>
                <w:lang w:val="en-US" w:eastAsia="zh-CN"/>
              </w:rPr>
            </w:pPr>
          </w:p>
          <w:p w14:paraId="1A727411">
            <w:pPr>
              <w:pStyle w:val="9"/>
              <w:numPr>
                <w:ilvl w:val="0"/>
                <w:numId w:val="0"/>
              </w:numPr>
              <w:ind w:leftChars="0" w:firstLine="180" w:firstLineChars="100"/>
              <w:jc w:val="center"/>
              <w:rPr>
                <w:rFonts w:hint="eastAsia"/>
                <w:lang w:val="en-US" w:eastAsia="zh-CN"/>
              </w:rPr>
            </w:pPr>
          </w:p>
          <w:p w14:paraId="0F67FC3C">
            <w:pPr>
              <w:pStyle w:val="9"/>
              <w:numPr>
                <w:ilvl w:val="0"/>
                <w:numId w:val="0"/>
              </w:numPr>
              <w:ind w:leftChars="0" w:firstLine="180" w:firstLineChars="100"/>
              <w:jc w:val="center"/>
              <w:rPr>
                <w:rFonts w:hint="eastAsia"/>
                <w:lang w:val="en-US" w:eastAsia="zh-CN"/>
              </w:rPr>
            </w:pPr>
          </w:p>
          <w:p w14:paraId="1317DD71">
            <w:pPr>
              <w:pStyle w:val="9"/>
              <w:numPr>
                <w:ilvl w:val="0"/>
                <w:numId w:val="0"/>
              </w:numPr>
              <w:ind w:leftChars="0" w:firstLine="180" w:firstLineChars="100"/>
              <w:jc w:val="center"/>
              <w:rPr>
                <w:rFonts w:hint="eastAsia"/>
                <w:lang w:val="en-US" w:eastAsia="zh-CN"/>
              </w:rPr>
            </w:pPr>
          </w:p>
          <w:p w14:paraId="70DDF484">
            <w:pPr>
              <w:pStyle w:val="9"/>
              <w:numPr>
                <w:ilvl w:val="0"/>
                <w:numId w:val="0"/>
              </w:numPr>
              <w:ind w:leftChars="0" w:firstLine="180" w:firstLineChars="100"/>
              <w:jc w:val="center"/>
              <w:rPr>
                <w:rFonts w:hint="eastAsia"/>
                <w:lang w:val="en-US" w:eastAsia="zh-CN"/>
              </w:rPr>
            </w:pPr>
          </w:p>
          <w:p w14:paraId="13E05592">
            <w:pPr>
              <w:pStyle w:val="9"/>
              <w:numPr>
                <w:ilvl w:val="0"/>
                <w:numId w:val="0"/>
              </w:numPr>
              <w:ind w:leftChars="0" w:firstLine="180" w:firstLineChars="100"/>
              <w:jc w:val="center"/>
              <w:rPr>
                <w:rFonts w:hint="eastAsia"/>
                <w:lang w:val="en-US" w:eastAsia="zh-CN"/>
              </w:rPr>
            </w:pPr>
          </w:p>
          <w:p w14:paraId="5391D2E2">
            <w:pPr>
              <w:pStyle w:val="9"/>
              <w:numPr>
                <w:ilvl w:val="0"/>
                <w:numId w:val="0"/>
              </w:numPr>
              <w:ind w:leftChars="0" w:firstLine="180" w:firstLineChars="100"/>
              <w:jc w:val="center"/>
              <w:rPr>
                <w:rFonts w:hint="eastAsia"/>
                <w:lang w:val="en-US" w:eastAsia="zh-CN"/>
              </w:rPr>
            </w:pPr>
          </w:p>
          <w:p w14:paraId="10AAA822">
            <w:pPr>
              <w:pStyle w:val="9"/>
              <w:numPr>
                <w:ilvl w:val="0"/>
                <w:numId w:val="0"/>
              </w:numPr>
              <w:jc w:val="both"/>
              <w:rPr>
                <w:rFonts w:hint="eastAsia"/>
                <w:lang w:val="en-US" w:eastAsia="zh-CN"/>
              </w:rPr>
            </w:pPr>
          </w:p>
          <w:p w14:paraId="3B987E1B">
            <w:pPr>
              <w:pStyle w:val="9"/>
              <w:numPr>
                <w:ilvl w:val="0"/>
                <w:numId w:val="0"/>
              </w:numPr>
              <w:ind w:leftChars="0" w:firstLine="180" w:firstLineChars="100"/>
              <w:jc w:val="center"/>
              <w:rPr>
                <w:rFonts w:hint="eastAsia"/>
                <w:lang w:val="en-US" w:eastAsia="zh-CN"/>
              </w:rPr>
            </w:pPr>
          </w:p>
          <w:p w14:paraId="53B7CEEB">
            <w:pPr>
              <w:pStyle w:val="9"/>
              <w:numPr>
                <w:ilvl w:val="0"/>
                <w:numId w:val="0"/>
              </w:numPr>
              <w:ind w:leftChars="0" w:firstLine="180" w:firstLineChars="100"/>
              <w:jc w:val="center"/>
              <w:rPr>
                <w:rFonts w:hint="eastAsia"/>
                <w:lang w:val="en-US" w:eastAsia="zh-CN"/>
              </w:rPr>
            </w:pPr>
          </w:p>
          <w:p w14:paraId="002EDA34">
            <w:pPr>
              <w:pStyle w:val="9"/>
              <w:numPr>
                <w:ilvl w:val="0"/>
                <w:numId w:val="0"/>
              </w:numPr>
              <w:ind w:leftChars="0" w:firstLine="180" w:firstLineChars="100"/>
              <w:jc w:val="center"/>
              <w:rPr>
                <w:rFonts w:hint="eastAsia"/>
                <w:lang w:val="en-US" w:eastAsia="zh-CN"/>
              </w:rPr>
            </w:pPr>
          </w:p>
          <w:p w14:paraId="3D5DEC49">
            <w:pPr>
              <w:pStyle w:val="9"/>
              <w:numPr>
                <w:ilvl w:val="0"/>
                <w:numId w:val="0"/>
              </w:numPr>
              <w:ind w:leftChars="0" w:firstLine="280" w:firstLineChars="100"/>
              <w:jc w:val="left"/>
              <w:rPr>
                <w:rFonts w:hint="eastAsia" w:ascii="黑体" w:hAnsi="黑体" w:eastAsia="黑体" w:cs="黑体"/>
                <w:kern w:val="2"/>
                <w:sz w:val="28"/>
                <w:szCs w:val="28"/>
                <w:lang w:val="en-US" w:eastAsia="zh-CN" w:bidi="ar-SA"/>
              </w:rPr>
            </w:pPr>
            <w:r>
              <w:rPr>
                <w:rFonts w:hint="eastAsia" w:ascii="Times New Roman" w:hAnsi="Times New Roman" w:eastAsia="黑体" w:cs="黑体"/>
                <w:kern w:val="2"/>
                <w:sz w:val="28"/>
                <w:szCs w:val="28"/>
                <w:lang w:val="en-US" w:eastAsia="zh-CN" w:bidi="ar-SA"/>
              </w:rPr>
              <w:t>5</w:t>
            </w:r>
          </w:p>
          <w:p w14:paraId="03499567">
            <w:pPr>
              <w:pStyle w:val="10"/>
              <w:jc w:val="center"/>
              <w:rPr>
                <w:rFonts w:hint="eastAsia" w:ascii="黑体" w:hAnsi="黑体" w:eastAsia="黑体" w:cs="黑体"/>
                <w:bCs/>
                <w:sz w:val="28"/>
                <w:szCs w:val="28"/>
                <w:vertAlign w:val="baseline"/>
                <w:lang w:val="en-US" w:eastAsia="zh-CN"/>
              </w:rPr>
            </w:pPr>
          </w:p>
          <w:p w14:paraId="04E2B7DF">
            <w:pPr>
              <w:pStyle w:val="10"/>
              <w:jc w:val="center"/>
              <w:rPr>
                <w:rFonts w:hint="eastAsia" w:ascii="黑体" w:hAnsi="黑体" w:eastAsia="黑体" w:cs="黑体"/>
                <w:bCs/>
                <w:sz w:val="28"/>
                <w:szCs w:val="28"/>
                <w:vertAlign w:val="baseline"/>
                <w:lang w:val="en-US" w:eastAsia="zh-CN"/>
              </w:rPr>
            </w:pPr>
          </w:p>
          <w:p w14:paraId="73B27A52">
            <w:pPr>
              <w:pStyle w:val="10"/>
              <w:jc w:val="center"/>
              <w:rPr>
                <w:rFonts w:hint="eastAsia" w:ascii="黑体" w:hAnsi="黑体" w:eastAsia="黑体" w:cs="黑体"/>
                <w:bCs/>
                <w:sz w:val="28"/>
                <w:szCs w:val="28"/>
                <w:vertAlign w:val="baseline"/>
                <w:lang w:val="en-US" w:eastAsia="zh-CN"/>
              </w:rPr>
            </w:pPr>
          </w:p>
          <w:p w14:paraId="124EDDB8">
            <w:pPr>
              <w:pStyle w:val="10"/>
              <w:jc w:val="center"/>
              <w:rPr>
                <w:rFonts w:hint="eastAsia" w:ascii="黑体" w:hAnsi="黑体" w:eastAsia="黑体" w:cs="黑体"/>
                <w:bCs/>
                <w:sz w:val="28"/>
                <w:szCs w:val="28"/>
                <w:vertAlign w:val="baseline"/>
                <w:lang w:val="en-US" w:eastAsia="zh-CN"/>
              </w:rPr>
            </w:pPr>
          </w:p>
          <w:p w14:paraId="7EC8FE71">
            <w:pPr>
              <w:pStyle w:val="10"/>
              <w:jc w:val="center"/>
              <w:rPr>
                <w:rFonts w:hint="eastAsia" w:ascii="黑体" w:hAnsi="黑体" w:eastAsia="黑体" w:cs="黑体"/>
                <w:bCs/>
                <w:sz w:val="28"/>
                <w:szCs w:val="28"/>
                <w:vertAlign w:val="baseline"/>
                <w:lang w:val="en-US" w:eastAsia="zh-CN"/>
              </w:rPr>
            </w:pPr>
          </w:p>
          <w:p w14:paraId="1A763411">
            <w:pPr>
              <w:pStyle w:val="10"/>
              <w:jc w:val="center"/>
              <w:rPr>
                <w:rFonts w:hint="eastAsia" w:ascii="黑体" w:hAnsi="黑体" w:eastAsia="黑体" w:cs="黑体"/>
                <w:bCs/>
                <w:sz w:val="28"/>
                <w:szCs w:val="28"/>
                <w:vertAlign w:val="baseline"/>
                <w:lang w:val="en-US" w:eastAsia="zh-CN"/>
              </w:rPr>
            </w:pPr>
          </w:p>
          <w:p w14:paraId="64713A7D">
            <w:pPr>
              <w:pStyle w:val="10"/>
              <w:jc w:val="center"/>
              <w:rPr>
                <w:rFonts w:hint="eastAsia" w:ascii="黑体" w:hAnsi="黑体" w:eastAsia="黑体" w:cs="黑体"/>
                <w:bCs/>
                <w:sz w:val="28"/>
                <w:szCs w:val="28"/>
                <w:vertAlign w:val="baseline"/>
                <w:lang w:val="en-US" w:eastAsia="zh-CN"/>
              </w:rPr>
            </w:pPr>
          </w:p>
          <w:p w14:paraId="4C3CBA5E">
            <w:pPr>
              <w:pStyle w:val="10"/>
              <w:jc w:val="center"/>
              <w:rPr>
                <w:rFonts w:hint="eastAsia" w:ascii="黑体" w:hAnsi="黑体" w:eastAsia="黑体" w:cs="黑体"/>
                <w:bCs/>
                <w:sz w:val="28"/>
                <w:szCs w:val="28"/>
                <w:vertAlign w:val="baseline"/>
                <w:lang w:val="en-US" w:eastAsia="zh-CN"/>
              </w:rPr>
            </w:pPr>
          </w:p>
          <w:p w14:paraId="5C581399">
            <w:pPr>
              <w:pStyle w:val="10"/>
              <w:jc w:val="center"/>
              <w:rPr>
                <w:rFonts w:hint="eastAsia" w:ascii="黑体" w:hAnsi="黑体" w:eastAsia="黑体" w:cs="黑体"/>
                <w:bCs/>
                <w:sz w:val="28"/>
                <w:szCs w:val="28"/>
                <w:vertAlign w:val="baseline"/>
                <w:lang w:val="en-US" w:eastAsia="zh-CN"/>
              </w:rPr>
            </w:pPr>
          </w:p>
          <w:p w14:paraId="5FC44EC8">
            <w:pPr>
              <w:pStyle w:val="10"/>
              <w:jc w:val="center"/>
              <w:rPr>
                <w:rFonts w:hint="eastAsia" w:ascii="黑体" w:hAnsi="黑体" w:eastAsia="黑体" w:cs="黑体"/>
                <w:bCs/>
                <w:sz w:val="28"/>
                <w:szCs w:val="28"/>
                <w:vertAlign w:val="baseline"/>
                <w:lang w:val="en-US" w:eastAsia="zh-CN"/>
              </w:rPr>
            </w:pPr>
          </w:p>
          <w:p w14:paraId="1E2AC3DE">
            <w:pPr>
              <w:pStyle w:val="10"/>
              <w:jc w:val="center"/>
              <w:rPr>
                <w:rFonts w:hint="eastAsia" w:ascii="黑体" w:hAnsi="黑体" w:eastAsia="黑体" w:cs="黑体"/>
                <w:bCs/>
                <w:sz w:val="28"/>
                <w:szCs w:val="28"/>
                <w:vertAlign w:val="baseline"/>
                <w:lang w:val="en-US" w:eastAsia="zh-CN"/>
              </w:rPr>
            </w:pPr>
          </w:p>
          <w:p w14:paraId="07270994">
            <w:pPr>
              <w:pStyle w:val="10"/>
              <w:jc w:val="center"/>
              <w:rPr>
                <w:rFonts w:hint="eastAsia" w:ascii="黑体" w:hAnsi="黑体" w:eastAsia="黑体" w:cs="黑体"/>
                <w:bCs/>
                <w:sz w:val="28"/>
                <w:szCs w:val="28"/>
                <w:vertAlign w:val="baseline"/>
                <w:lang w:val="en-US" w:eastAsia="zh-CN"/>
              </w:rPr>
            </w:pPr>
          </w:p>
          <w:p w14:paraId="43826E98">
            <w:pPr>
              <w:pStyle w:val="10"/>
              <w:jc w:val="center"/>
              <w:rPr>
                <w:rFonts w:hint="eastAsia" w:ascii="黑体" w:hAnsi="黑体" w:eastAsia="黑体" w:cs="黑体"/>
                <w:bCs/>
                <w:sz w:val="28"/>
                <w:szCs w:val="28"/>
                <w:vertAlign w:val="baseline"/>
                <w:lang w:val="en-US" w:eastAsia="zh-CN"/>
              </w:rPr>
            </w:pPr>
          </w:p>
          <w:p w14:paraId="092C03BB">
            <w:pPr>
              <w:pStyle w:val="10"/>
              <w:jc w:val="center"/>
              <w:rPr>
                <w:rFonts w:hint="eastAsia" w:ascii="黑体" w:hAnsi="黑体" w:eastAsia="黑体" w:cs="黑体"/>
                <w:bCs/>
                <w:sz w:val="28"/>
                <w:szCs w:val="28"/>
                <w:vertAlign w:val="baseline"/>
                <w:lang w:val="en-US" w:eastAsia="zh-CN"/>
              </w:rPr>
            </w:pPr>
          </w:p>
          <w:p w14:paraId="07165A11">
            <w:pPr>
              <w:pStyle w:val="10"/>
              <w:jc w:val="center"/>
              <w:rPr>
                <w:rFonts w:hint="eastAsia" w:ascii="黑体" w:hAnsi="黑体" w:eastAsia="黑体" w:cs="黑体"/>
                <w:bCs/>
                <w:sz w:val="28"/>
                <w:szCs w:val="28"/>
                <w:vertAlign w:val="baseline"/>
                <w:lang w:val="en-US" w:eastAsia="zh-CN"/>
              </w:rPr>
            </w:pPr>
          </w:p>
          <w:p w14:paraId="0A08607C">
            <w:pPr>
              <w:pStyle w:val="10"/>
              <w:jc w:val="center"/>
              <w:rPr>
                <w:rFonts w:hint="eastAsia" w:ascii="黑体" w:hAnsi="黑体" w:eastAsia="黑体" w:cs="黑体"/>
                <w:bCs/>
                <w:sz w:val="28"/>
                <w:szCs w:val="28"/>
                <w:vertAlign w:val="baseline"/>
                <w:lang w:val="en-US" w:eastAsia="zh-CN"/>
              </w:rPr>
            </w:pPr>
          </w:p>
          <w:p w14:paraId="3399FD50">
            <w:pPr>
              <w:pStyle w:val="10"/>
              <w:jc w:val="center"/>
              <w:rPr>
                <w:rFonts w:hint="eastAsia" w:ascii="黑体" w:hAnsi="黑体" w:eastAsia="黑体" w:cs="黑体"/>
                <w:bCs/>
                <w:sz w:val="28"/>
                <w:szCs w:val="28"/>
                <w:vertAlign w:val="baseline"/>
                <w:lang w:val="en-US" w:eastAsia="zh-CN"/>
              </w:rPr>
            </w:pPr>
          </w:p>
          <w:p w14:paraId="7ADDC096">
            <w:pPr>
              <w:pStyle w:val="10"/>
              <w:jc w:val="center"/>
              <w:rPr>
                <w:rFonts w:hint="eastAsia" w:ascii="黑体" w:hAnsi="黑体" w:eastAsia="黑体" w:cs="黑体"/>
                <w:b w:val="0"/>
                <w:bCs/>
                <w:sz w:val="28"/>
                <w:szCs w:val="28"/>
                <w:vertAlign w:val="baseline"/>
                <w:lang w:val="en-US" w:eastAsia="zh-CN"/>
              </w:rPr>
            </w:pPr>
          </w:p>
          <w:p w14:paraId="055A1168">
            <w:pPr>
              <w:pStyle w:val="10"/>
              <w:ind w:firstLine="280" w:firstLineChars="100"/>
              <w:jc w:val="center"/>
              <w:rPr>
                <w:rFonts w:hint="eastAsia" w:ascii="黑体" w:hAnsi="黑体" w:eastAsia="黑体" w:cs="黑体"/>
                <w:b w:val="0"/>
                <w:bCs/>
                <w:sz w:val="28"/>
                <w:szCs w:val="28"/>
                <w:vertAlign w:val="baseline"/>
                <w:lang w:val="en-US" w:eastAsia="zh-CN"/>
              </w:rPr>
            </w:pPr>
          </w:p>
          <w:p w14:paraId="1E41F935">
            <w:pPr>
              <w:pStyle w:val="10"/>
              <w:ind w:firstLine="280" w:firstLineChars="100"/>
              <w:jc w:val="center"/>
              <w:rPr>
                <w:rFonts w:hint="eastAsia" w:ascii="Times New Roman" w:hAnsi="Times New Roman" w:eastAsia="黑体" w:cs="黑体"/>
                <w:b w:val="0"/>
                <w:bCs/>
                <w:sz w:val="28"/>
                <w:szCs w:val="28"/>
                <w:vertAlign w:val="baseline"/>
                <w:lang w:val="en-US" w:eastAsia="zh-CN"/>
              </w:rPr>
            </w:pPr>
          </w:p>
          <w:p w14:paraId="49496BAF">
            <w:pPr>
              <w:pStyle w:val="10"/>
              <w:ind w:firstLine="280" w:firstLineChars="100"/>
              <w:jc w:val="center"/>
              <w:rPr>
                <w:rFonts w:hint="default" w:ascii="黑体" w:hAnsi="黑体" w:eastAsia="黑体" w:cs="黑体"/>
                <w:b w:val="0"/>
                <w:bCs/>
                <w:sz w:val="28"/>
                <w:szCs w:val="28"/>
                <w:vertAlign w:val="baseline"/>
                <w:lang w:val="en-US" w:eastAsia="zh-CN"/>
              </w:rPr>
            </w:pPr>
            <w:r>
              <w:rPr>
                <w:rFonts w:hint="eastAsia" w:ascii="Times New Roman" w:hAnsi="Times New Roman" w:eastAsia="黑体" w:cs="黑体"/>
                <w:b w:val="0"/>
                <w:bCs/>
                <w:sz w:val="28"/>
                <w:szCs w:val="28"/>
                <w:vertAlign w:val="baseline"/>
                <w:lang w:val="en-US" w:eastAsia="zh-CN"/>
              </w:rPr>
              <w:t>6</w:t>
            </w:r>
          </w:p>
          <w:p w14:paraId="5DFD2B63">
            <w:pPr>
              <w:pStyle w:val="10"/>
              <w:jc w:val="center"/>
              <w:rPr>
                <w:rFonts w:hint="eastAsia" w:ascii="黑体" w:hAnsi="黑体" w:eastAsia="黑体" w:cs="黑体"/>
                <w:b w:val="0"/>
                <w:bCs/>
                <w:sz w:val="28"/>
                <w:szCs w:val="28"/>
                <w:vertAlign w:val="baseline"/>
                <w:lang w:val="en-US" w:eastAsia="zh-CN"/>
              </w:rPr>
            </w:pPr>
          </w:p>
          <w:p w14:paraId="594C7185">
            <w:pPr>
              <w:pStyle w:val="10"/>
              <w:jc w:val="center"/>
              <w:rPr>
                <w:rFonts w:hint="eastAsia" w:ascii="黑体" w:hAnsi="黑体" w:eastAsia="黑体" w:cs="黑体"/>
                <w:b w:val="0"/>
                <w:bCs/>
                <w:sz w:val="28"/>
                <w:szCs w:val="28"/>
                <w:vertAlign w:val="baseline"/>
                <w:lang w:val="en-US" w:eastAsia="zh-CN"/>
              </w:rPr>
            </w:pPr>
          </w:p>
          <w:p w14:paraId="31BFCD30">
            <w:pPr>
              <w:pStyle w:val="10"/>
              <w:jc w:val="center"/>
              <w:rPr>
                <w:rFonts w:hint="eastAsia" w:ascii="黑体" w:hAnsi="黑体" w:eastAsia="黑体" w:cs="黑体"/>
                <w:b w:val="0"/>
                <w:bCs/>
                <w:sz w:val="28"/>
                <w:szCs w:val="28"/>
                <w:vertAlign w:val="baseline"/>
                <w:lang w:val="en-US" w:eastAsia="zh-CN"/>
              </w:rPr>
            </w:pPr>
          </w:p>
          <w:p w14:paraId="0529E4ED">
            <w:pPr>
              <w:pStyle w:val="10"/>
              <w:jc w:val="center"/>
              <w:rPr>
                <w:rFonts w:hint="eastAsia" w:ascii="黑体" w:hAnsi="黑体" w:eastAsia="黑体" w:cs="黑体"/>
                <w:b w:val="0"/>
                <w:bCs/>
                <w:sz w:val="28"/>
                <w:szCs w:val="28"/>
                <w:vertAlign w:val="baseline"/>
                <w:lang w:val="en-US" w:eastAsia="zh-CN"/>
              </w:rPr>
            </w:pPr>
          </w:p>
          <w:p w14:paraId="731E625E">
            <w:pPr>
              <w:pStyle w:val="10"/>
              <w:jc w:val="center"/>
              <w:rPr>
                <w:rFonts w:hint="eastAsia" w:ascii="黑体" w:hAnsi="黑体" w:eastAsia="黑体" w:cs="黑体"/>
                <w:b w:val="0"/>
                <w:bCs/>
                <w:sz w:val="28"/>
                <w:szCs w:val="28"/>
                <w:vertAlign w:val="baseline"/>
                <w:lang w:val="en-US" w:eastAsia="zh-CN"/>
              </w:rPr>
            </w:pPr>
          </w:p>
          <w:p w14:paraId="6159E664">
            <w:pPr>
              <w:pStyle w:val="10"/>
              <w:jc w:val="center"/>
              <w:rPr>
                <w:rFonts w:hint="eastAsia" w:ascii="黑体" w:hAnsi="黑体" w:eastAsia="黑体" w:cs="黑体"/>
                <w:b w:val="0"/>
                <w:bCs/>
                <w:sz w:val="28"/>
                <w:szCs w:val="28"/>
                <w:vertAlign w:val="baseline"/>
                <w:lang w:val="en-US" w:eastAsia="zh-CN"/>
              </w:rPr>
            </w:pPr>
          </w:p>
          <w:p w14:paraId="6E2F51A0">
            <w:pPr>
              <w:pStyle w:val="10"/>
              <w:jc w:val="center"/>
              <w:rPr>
                <w:rFonts w:hint="eastAsia" w:ascii="黑体" w:hAnsi="黑体" w:eastAsia="黑体" w:cs="黑体"/>
                <w:b w:val="0"/>
                <w:bCs/>
                <w:sz w:val="28"/>
                <w:szCs w:val="28"/>
                <w:vertAlign w:val="baseline"/>
                <w:lang w:val="en-US" w:eastAsia="zh-CN"/>
              </w:rPr>
            </w:pPr>
          </w:p>
          <w:p w14:paraId="6E74207F">
            <w:pPr>
              <w:pStyle w:val="10"/>
              <w:jc w:val="center"/>
              <w:rPr>
                <w:rFonts w:hint="eastAsia" w:ascii="黑体" w:hAnsi="黑体" w:eastAsia="黑体" w:cs="黑体"/>
                <w:b w:val="0"/>
                <w:bCs/>
                <w:sz w:val="28"/>
                <w:szCs w:val="28"/>
                <w:vertAlign w:val="baseline"/>
                <w:lang w:val="en-US" w:eastAsia="zh-CN"/>
              </w:rPr>
            </w:pPr>
          </w:p>
          <w:p w14:paraId="5545E23E">
            <w:pPr>
              <w:pStyle w:val="10"/>
              <w:jc w:val="center"/>
              <w:rPr>
                <w:rFonts w:hint="eastAsia" w:ascii="黑体" w:hAnsi="黑体" w:eastAsia="黑体" w:cs="黑体"/>
                <w:b w:val="0"/>
                <w:bCs/>
                <w:sz w:val="28"/>
                <w:szCs w:val="28"/>
                <w:vertAlign w:val="baseline"/>
                <w:lang w:val="en-US" w:eastAsia="zh-CN"/>
              </w:rPr>
            </w:pPr>
          </w:p>
          <w:p w14:paraId="04AD621D">
            <w:pPr>
              <w:pStyle w:val="10"/>
              <w:jc w:val="center"/>
              <w:rPr>
                <w:rFonts w:hint="eastAsia" w:ascii="黑体" w:hAnsi="黑体" w:eastAsia="黑体" w:cs="黑体"/>
                <w:b w:val="0"/>
                <w:bCs/>
                <w:sz w:val="28"/>
                <w:szCs w:val="28"/>
                <w:vertAlign w:val="baseline"/>
                <w:lang w:val="en-US" w:eastAsia="zh-CN"/>
              </w:rPr>
            </w:pPr>
          </w:p>
          <w:p w14:paraId="356BDDA3">
            <w:pPr>
              <w:pStyle w:val="10"/>
              <w:jc w:val="center"/>
              <w:rPr>
                <w:rFonts w:hint="eastAsia" w:ascii="黑体" w:hAnsi="黑体" w:eastAsia="黑体" w:cs="黑体"/>
                <w:b w:val="0"/>
                <w:bCs/>
                <w:sz w:val="28"/>
                <w:szCs w:val="28"/>
                <w:vertAlign w:val="baseline"/>
                <w:lang w:val="en-US" w:eastAsia="zh-CN"/>
              </w:rPr>
            </w:pPr>
          </w:p>
          <w:p w14:paraId="6A2E5C47">
            <w:pPr>
              <w:pStyle w:val="10"/>
              <w:jc w:val="center"/>
              <w:rPr>
                <w:rFonts w:hint="eastAsia" w:ascii="黑体" w:hAnsi="黑体" w:eastAsia="黑体" w:cs="黑体"/>
                <w:b w:val="0"/>
                <w:bCs/>
                <w:sz w:val="28"/>
                <w:szCs w:val="28"/>
                <w:vertAlign w:val="baseline"/>
                <w:lang w:val="en-US" w:eastAsia="zh-CN"/>
              </w:rPr>
            </w:pPr>
          </w:p>
          <w:p w14:paraId="2B21785E">
            <w:pPr>
              <w:pStyle w:val="10"/>
              <w:jc w:val="center"/>
              <w:rPr>
                <w:rFonts w:hint="eastAsia" w:ascii="黑体" w:hAnsi="黑体" w:eastAsia="黑体" w:cs="黑体"/>
                <w:b w:val="0"/>
                <w:bCs/>
                <w:sz w:val="28"/>
                <w:szCs w:val="28"/>
                <w:vertAlign w:val="baseline"/>
                <w:lang w:val="en-US" w:eastAsia="zh-CN"/>
              </w:rPr>
            </w:pPr>
          </w:p>
          <w:p w14:paraId="5B92C710">
            <w:pPr>
              <w:pStyle w:val="10"/>
              <w:jc w:val="center"/>
              <w:rPr>
                <w:rFonts w:hint="eastAsia" w:ascii="黑体" w:hAnsi="黑体" w:eastAsia="黑体" w:cs="黑体"/>
                <w:b w:val="0"/>
                <w:bCs/>
                <w:sz w:val="28"/>
                <w:szCs w:val="28"/>
                <w:vertAlign w:val="baseline"/>
                <w:lang w:val="en-US" w:eastAsia="zh-CN"/>
              </w:rPr>
            </w:pPr>
          </w:p>
          <w:p w14:paraId="09E018A1">
            <w:pPr>
              <w:pStyle w:val="10"/>
              <w:jc w:val="center"/>
              <w:rPr>
                <w:rFonts w:hint="eastAsia" w:ascii="黑体" w:hAnsi="黑体" w:eastAsia="黑体" w:cs="黑体"/>
                <w:b w:val="0"/>
                <w:bCs/>
                <w:sz w:val="28"/>
                <w:szCs w:val="28"/>
                <w:vertAlign w:val="baseline"/>
                <w:lang w:val="en-US" w:eastAsia="zh-CN"/>
              </w:rPr>
            </w:pPr>
          </w:p>
          <w:p w14:paraId="09250BDC">
            <w:pPr>
              <w:pStyle w:val="10"/>
              <w:jc w:val="center"/>
              <w:rPr>
                <w:rFonts w:hint="eastAsia" w:ascii="黑体" w:hAnsi="黑体" w:eastAsia="黑体" w:cs="黑体"/>
                <w:b w:val="0"/>
                <w:bCs/>
                <w:sz w:val="28"/>
                <w:szCs w:val="28"/>
                <w:vertAlign w:val="baseline"/>
                <w:lang w:val="en-US" w:eastAsia="zh-CN"/>
              </w:rPr>
            </w:pPr>
          </w:p>
          <w:p w14:paraId="090A92FF">
            <w:pPr>
              <w:pStyle w:val="10"/>
              <w:jc w:val="center"/>
              <w:rPr>
                <w:rFonts w:hint="eastAsia" w:ascii="黑体" w:hAnsi="黑体" w:eastAsia="黑体" w:cs="黑体"/>
                <w:b w:val="0"/>
                <w:bCs/>
                <w:sz w:val="28"/>
                <w:szCs w:val="28"/>
                <w:vertAlign w:val="baseline"/>
                <w:lang w:val="en-US" w:eastAsia="zh-CN"/>
              </w:rPr>
            </w:pPr>
          </w:p>
          <w:p w14:paraId="35AA6CAD">
            <w:pPr>
              <w:pStyle w:val="10"/>
              <w:jc w:val="center"/>
              <w:rPr>
                <w:rFonts w:hint="eastAsia" w:ascii="黑体" w:hAnsi="黑体" w:eastAsia="黑体" w:cs="黑体"/>
                <w:b w:val="0"/>
                <w:bCs/>
                <w:sz w:val="28"/>
                <w:szCs w:val="28"/>
                <w:vertAlign w:val="baseline"/>
                <w:lang w:val="en-US" w:eastAsia="zh-CN"/>
              </w:rPr>
            </w:pPr>
          </w:p>
          <w:p w14:paraId="70132308">
            <w:pPr>
              <w:pStyle w:val="10"/>
              <w:jc w:val="center"/>
              <w:rPr>
                <w:rFonts w:hint="eastAsia" w:ascii="黑体" w:hAnsi="黑体" w:eastAsia="黑体" w:cs="黑体"/>
                <w:b w:val="0"/>
                <w:bCs/>
                <w:sz w:val="28"/>
                <w:szCs w:val="28"/>
                <w:vertAlign w:val="baseline"/>
                <w:lang w:val="en-US" w:eastAsia="zh-CN"/>
              </w:rPr>
            </w:pPr>
          </w:p>
          <w:p w14:paraId="1C5AFA3E">
            <w:pPr>
              <w:pStyle w:val="10"/>
              <w:jc w:val="center"/>
              <w:rPr>
                <w:rFonts w:hint="eastAsia" w:ascii="黑体" w:hAnsi="黑体" w:eastAsia="黑体" w:cs="黑体"/>
                <w:b w:val="0"/>
                <w:bCs/>
                <w:sz w:val="28"/>
                <w:szCs w:val="28"/>
                <w:vertAlign w:val="baseline"/>
                <w:lang w:val="en-US" w:eastAsia="zh-CN"/>
              </w:rPr>
            </w:pPr>
          </w:p>
          <w:p w14:paraId="1EA1FDF1">
            <w:pPr>
              <w:pStyle w:val="10"/>
              <w:jc w:val="center"/>
              <w:rPr>
                <w:rFonts w:hint="default" w:ascii="黑体" w:hAnsi="黑体" w:eastAsia="黑体" w:cs="黑体"/>
                <w:b w:val="0"/>
                <w:bCs/>
                <w:sz w:val="28"/>
                <w:szCs w:val="28"/>
                <w:vertAlign w:val="baseline"/>
                <w:lang w:val="en-US" w:eastAsia="zh-CN"/>
              </w:rPr>
            </w:pPr>
            <w:r>
              <w:rPr>
                <w:rFonts w:hint="eastAsia" w:ascii="黑体" w:hAnsi="黑体" w:eastAsia="黑体" w:cs="黑体"/>
                <w:b w:val="0"/>
                <w:bCs/>
                <w:sz w:val="28"/>
                <w:szCs w:val="28"/>
                <w:vertAlign w:val="baseline"/>
                <w:lang w:val="en-US" w:eastAsia="zh-CN"/>
              </w:rPr>
              <w:t>6</w:t>
            </w:r>
          </w:p>
          <w:p w14:paraId="61E241D7">
            <w:pPr>
              <w:pStyle w:val="9"/>
              <w:numPr>
                <w:ilvl w:val="0"/>
                <w:numId w:val="0"/>
              </w:numPr>
              <w:ind w:leftChars="0" w:firstLine="280" w:firstLineChars="100"/>
              <w:jc w:val="center"/>
              <w:rPr>
                <w:rFonts w:hint="default" w:ascii="黑体" w:hAnsi="黑体" w:eastAsia="黑体" w:cs="黑体"/>
                <w:bCs/>
                <w:sz w:val="28"/>
                <w:szCs w:val="28"/>
                <w:vertAlign w:val="baseline"/>
                <w:lang w:val="en-US" w:eastAsia="zh-CN"/>
              </w:rPr>
            </w:pPr>
          </w:p>
        </w:tc>
        <w:tc>
          <w:tcPr>
            <w:tcW w:w="1245" w:type="dxa"/>
            <w:vMerge w:val="restart"/>
            <w:noWrap w:val="0"/>
            <w:vAlign w:val="center"/>
          </w:tcPr>
          <w:p w14:paraId="2D7DDE54">
            <w:pPr>
              <w:spacing w:line="440" w:lineRule="exact"/>
              <w:jc w:val="center"/>
              <w:rPr>
                <w:rFonts w:hint="eastAsia" w:ascii="黑体" w:hAnsi="黑体" w:eastAsia="黑体" w:cs="黑体"/>
                <w:sz w:val="28"/>
                <w:szCs w:val="28"/>
                <w:lang w:eastAsia="zh-CN"/>
              </w:rPr>
            </w:pPr>
            <w:r>
              <w:rPr>
                <w:rFonts w:hint="eastAsia" w:ascii="黑体" w:hAnsi="黑体" w:eastAsia="黑体" w:cs="黑体"/>
                <w:sz w:val="28"/>
                <w:szCs w:val="28"/>
              </w:rPr>
              <w:t>“谁执法谁普法”普法责任制落实</w:t>
            </w:r>
            <w:r>
              <w:rPr>
                <w:rFonts w:hint="eastAsia" w:ascii="黑体" w:hAnsi="黑体" w:eastAsia="黑体" w:cs="黑体"/>
                <w:sz w:val="28"/>
                <w:szCs w:val="28"/>
                <w:lang w:eastAsia="zh-CN"/>
              </w:rPr>
              <w:t>（</w:t>
            </w:r>
            <w:r>
              <w:rPr>
                <w:rFonts w:hint="eastAsia" w:ascii="Times New Roman" w:hAnsi="Times New Roman" w:eastAsia="黑体" w:cs="黑体"/>
                <w:sz w:val="28"/>
                <w:szCs w:val="28"/>
                <w:lang w:val="en-US" w:eastAsia="zh-CN"/>
              </w:rPr>
              <w:t>12</w:t>
            </w:r>
            <w:r>
              <w:rPr>
                <w:rFonts w:hint="eastAsia" w:ascii="黑体" w:hAnsi="黑体" w:eastAsia="黑体" w:cs="黑体"/>
                <w:sz w:val="28"/>
                <w:szCs w:val="28"/>
                <w:lang w:val="en-US" w:eastAsia="zh-CN"/>
              </w:rPr>
              <w:t>分</w:t>
            </w:r>
            <w:r>
              <w:rPr>
                <w:rFonts w:hint="eastAsia" w:ascii="黑体" w:hAnsi="黑体" w:eastAsia="黑体" w:cs="黑体"/>
                <w:sz w:val="28"/>
                <w:szCs w:val="28"/>
                <w:lang w:eastAsia="zh-CN"/>
              </w:rPr>
              <w:t>）</w:t>
            </w:r>
          </w:p>
          <w:p w14:paraId="554B7CA2">
            <w:pPr>
              <w:spacing w:line="440" w:lineRule="exact"/>
              <w:jc w:val="center"/>
              <w:rPr>
                <w:rFonts w:hint="eastAsia" w:ascii="黑体" w:hAnsi="黑体" w:eastAsia="黑体" w:cs="黑体"/>
                <w:kern w:val="2"/>
                <w:sz w:val="28"/>
                <w:szCs w:val="28"/>
                <w:lang w:val="en-US" w:eastAsia="zh-CN" w:bidi="ar-SA"/>
              </w:rPr>
            </w:pPr>
          </w:p>
        </w:tc>
        <w:tc>
          <w:tcPr>
            <w:tcW w:w="1321" w:type="dxa"/>
            <w:vMerge w:val="restart"/>
            <w:noWrap w:val="0"/>
            <w:vAlign w:val="center"/>
          </w:tcPr>
          <w:p w14:paraId="63642416">
            <w:pPr>
              <w:jc w:val="left"/>
              <w:rPr>
                <w:rFonts w:hint="eastAsia" w:ascii="楷体_GB2312" w:hAnsi="楷体_GB2312" w:eastAsia="楷体_GB2312" w:cs="楷体_GB2312"/>
                <w:sz w:val="24"/>
                <w:lang w:eastAsia="zh-CN"/>
              </w:rPr>
            </w:pPr>
            <w:r>
              <w:rPr>
                <w:rFonts w:hint="eastAsia" w:ascii="楷体_GB2312" w:hAnsi="楷体_GB2312" w:eastAsia="楷体_GB2312" w:cs="楷体_GB2312"/>
                <w:sz w:val="24"/>
              </w:rPr>
              <w:t>实行国家机关“谁执法谁普法”普法责任制，建立普法责任清单制度、开展以案释法工作等情况</w:t>
            </w:r>
            <w:r>
              <w:rPr>
                <w:rFonts w:hint="eastAsia" w:ascii="楷体_GB2312" w:hAnsi="楷体_GB2312" w:eastAsia="楷体_GB2312" w:cs="楷体_GB2312"/>
                <w:sz w:val="24"/>
                <w:lang w:eastAsia="zh-CN"/>
              </w:rPr>
              <w:t>（</w:t>
            </w:r>
            <w:r>
              <w:rPr>
                <w:rFonts w:hint="eastAsia" w:ascii="Times New Roman" w:hAnsi="Times New Roman" w:eastAsia="楷体_GB2312" w:cs="楷体_GB2312"/>
                <w:sz w:val="24"/>
                <w:lang w:val="en-US" w:eastAsia="zh-CN"/>
              </w:rPr>
              <w:t>12</w:t>
            </w:r>
            <w:r>
              <w:rPr>
                <w:rFonts w:hint="eastAsia" w:ascii="楷体_GB2312" w:hAnsi="楷体_GB2312" w:eastAsia="楷体_GB2312" w:cs="楷体_GB2312"/>
                <w:sz w:val="24"/>
                <w:lang w:val="en-US" w:eastAsia="zh-CN"/>
              </w:rPr>
              <w:t>分</w:t>
            </w:r>
            <w:r>
              <w:rPr>
                <w:rFonts w:hint="eastAsia" w:ascii="楷体_GB2312" w:hAnsi="楷体_GB2312" w:eastAsia="楷体_GB2312" w:cs="楷体_GB2312"/>
                <w:sz w:val="24"/>
                <w:lang w:eastAsia="zh-CN"/>
              </w:rPr>
              <w:t>）</w:t>
            </w:r>
          </w:p>
          <w:p w14:paraId="5EAEDD31">
            <w:pPr>
              <w:jc w:val="left"/>
              <w:rPr>
                <w:rFonts w:hint="eastAsia" w:ascii="楷体_GB2312" w:hAnsi="楷体_GB2312" w:eastAsia="楷体_GB2312" w:cs="楷体_GB2312"/>
                <w:kern w:val="2"/>
                <w:sz w:val="24"/>
                <w:szCs w:val="24"/>
                <w:lang w:val="en-US" w:eastAsia="zh-CN" w:bidi="ar-SA"/>
              </w:rPr>
            </w:pPr>
          </w:p>
        </w:tc>
        <w:tc>
          <w:tcPr>
            <w:tcW w:w="3644" w:type="dxa"/>
            <w:noWrap w:val="0"/>
            <w:vAlign w:val="center"/>
          </w:tcPr>
          <w:p w14:paraId="5111F84E">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31</w:t>
            </w:r>
            <w:r>
              <w:rPr>
                <w:rFonts w:hint="eastAsia" w:ascii="仿宋_GB2312" w:hAnsi="仿宋_GB2312" w:eastAsia="仿宋_GB2312" w:cs="仿宋_GB2312"/>
                <w:sz w:val="22"/>
              </w:rPr>
              <w:t>.贯彻落实</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谁执法谁普法</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普法责任制，制定规范性意见、修订普法责任“四清单一办法”并</w:t>
            </w:r>
            <w:r>
              <w:rPr>
                <w:rFonts w:hint="eastAsia" w:ascii="仿宋_GB2312" w:hAnsi="仿宋_GB2312" w:eastAsia="仿宋_GB2312" w:cs="仿宋_GB2312"/>
                <w:sz w:val="22"/>
                <w:lang w:eastAsia="zh-CN"/>
              </w:rPr>
              <w:t>公示</w:t>
            </w:r>
            <w:r>
              <w:rPr>
                <w:rFonts w:hint="eastAsia" w:ascii="仿宋_GB2312" w:hAnsi="仿宋_GB2312" w:eastAsia="仿宋_GB2312" w:cs="仿宋_GB2312"/>
                <w:sz w:val="22"/>
              </w:rPr>
              <w:t>，组织实施情况。</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5</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p>
        </w:tc>
        <w:tc>
          <w:tcPr>
            <w:tcW w:w="3855" w:type="dxa"/>
            <w:noWrap w:val="0"/>
            <w:vAlign w:val="center"/>
          </w:tcPr>
          <w:p w14:paraId="5EAA9183">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1"/>
                <w:szCs w:val="21"/>
              </w:rPr>
              <w:t>文件和网上公告截图。未将普法责任制纳入普法考核的，扣</w:t>
            </w:r>
            <w:r>
              <w:rPr>
                <w:rFonts w:hint="eastAsia" w:ascii="Times New Roman" w:hAnsi="Times New Roman" w:eastAsia="仿宋_GB2312" w:cs="仿宋_GB2312"/>
                <w:sz w:val="21"/>
                <w:szCs w:val="21"/>
              </w:rPr>
              <w:t>0</w:t>
            </w:r>
            <w:r>
              <w:rPr>
                <w:rFonts w:hint="eastAsia" w:ascii="仿宋_GB2312" w:hAnsi="仿宋_GB2312" w:eastAsia="仿宋_GB2312" w:cs="仿宋_GB2312"/>
                <w:sz w:val="21"/>
                <w:szCs w:val="21"/>
              </w:rPr>
              <w:t>.</w:t>
            </w:r>
            <w:r>
              <w:rPr>
                <w:rFonts w:hint="eastAsia" w:ascii="Times New Roman" w:hAnsi="Times New Roman" w:eastAsia="仿宋_GB2312" w:cs="仿宋_GB2312"/>
                <w:sz w:val="21"/>
                <w:szCs w:val="21"/>
              </w:rPr>
              <w:t>2</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区</w:t>
            </w:r>
            <w:r>
              <w:rPr>
                <w:rFonts w:hint="eastAsia" w:ascii="仿宋_GB2312" w:hAnsi="仿宋_GB2312" w:eastAsia="仿宋_GB2312" w:cs="仿宋_GB2312"/>
                <w:sz w:val="21"/>
                <w:szCs w:val="21"/>
              </w:rPr>
              <w:t>直部门未制定普法责任“四清单一办法”并公示的，扣</w:t>
            </w:r>
            <w:r>
              <w:rPr>
                <w:rFonts w:hint="eastAsia" w:ascii="Times New Roman" w:hAnsi="Times New Roman" w:eastAsia="仿宋_GB2312" w:cs="仿宋_GB2312"/>
                <w:sz w:val="21"/>
                <w:szCs w:val="21"/>
              </w:rPr>
              <w:t>0</w:t>
            </w:r>
            <w:r>
              <w:rPr>
                <w:rFonts w:hint="eastAsia" w:ascii="仿宋_GB2312" w:hAnsi="仿宋_GB2312" w:eastAsia="仿宋_GB2312" w:cs="仿宋_GB2312"/>
                <w:sz w:val="21"/>
                <w:szCs w:val="21"/>
              </w:rPr>
              <w:t>.</w:t>
            </w:r>
            <w:r>
              <w:rPr>
                <w:rFonts w:hint="eastAsia" w:ascii="Times New Roman" w:hAnsi="Times New Roman" w:eastAsia="仿宋_GB2312" w:cs="仿宋_GB2312"/>
                <w:sz w:val="21"/>
                <w:szCs w:val="21"/>
              </w:rPr>
              <w:t>2</w:t>
            </w:r>
            <w:r>
              <w:rPr>
                <w:rFonts w:hint="eastAsia" w:ascii="仿宋_GB2312" w:hAnsi="仿宋_GB2312" w:eastAsia="仿宋_GB2312" w:cs="仿宋_GB2312"/>
                <w:sz w:val="21"/>
                <w:szCs w:val="21"/>
              </w:rPr>
              <w:t>分；未将普法责任制纳入本单位绩效考核的，扣</w:t>
            </w:r>
            <w:r>
              <w:rPr>
                <w:rFonts w:hint="eastAsia" w:ascii="Times New Roman" w:hAnsi="Times New Roman" w:eastAsia="仿宋_GB2312" w:cs="仿宋_GB2312"/>
                <w:sz w:val="21"/>
                <w:szCs w:val="21"/>
              </w:rPr>
              <w:t>0</w:t>
            </w:r>
            <w:r>
              <w:rPr>
                <w:rFonts w:hint="eastAsia" w:ascii="仿宋_GB2312" w:hAnsi="仿宋_GB2312" w:eastAsia="仿宋_GB2312" w:cs="仿宋_GB2312"/>
                <w:sz w:val="21"/>
                <w:szCs w:val="21"/>
              </w:rPr>
              <w:t>.</w:t>
            </w:r>
            <w:r>
              <w:rPr>
                <w:rFonts w:hint="eastAsia" w:ascii="Times New Roman" w:hAnsi="Times New Roman" w:eastAsia="仿宋_GB2312" w:cs="仿宋_GB2312"/>
                <w:sz w:val="21"/>
                <w:szCs w:val="21"/>
              </w:rPr>
              <w:t>2</w:t>
            </w:r>
            <w:r>
              <w:rPr>
                <w:rFonts w:hint="eastAsia" w:ascii="仿宋_GB2312" w:hAnsi="仿宋_GB2312" w:eastAsia="仿宋_GB2312" w:cs="仿宋_GB2312"/>
                <w:sz w:val="21"/>
                <w:szCs w:val="21"/>
              </w:rPr>
              <w:t>分。</w:t>
            </w:r>
          </w:p>
        </w:tc>
        <w:tc>
          <w:tcPr>
            <w:tcW w:w="795" w:type="dxa"/>
            <w:noWrap w:val="0"/>
            <w:vAlign w:val="center"/>
          </w:tcPr>
          <w:p w14:paraId="0C1B5079">
            <w:pPr>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2B623A8C">
            <w:pPr>
              <w:jc w:val="left"/>
              <w:rPr>
                <w:rFonts w:hint="eastAsia" w:ascii="仿宋_GB2312" w:hAnsi="仿宋_GB2312" w:eastAsia="仿宋_GB2312" w:cs="仿宋_GB2312"/>
                <w:kern w:val="2"/>
                <w:sz w:val="22"/>
                <w:szCs w:val="24"/>
                <w:lang w:val="en-US" w:eastAsia="zh-CN" w:bidi="ar-SA"/>
              </w:rPr>
            </w:pPr>
          </w:p>
          <w:p w14:paraId="1BBEA200">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2"/>
                <w:szCs w:val="24"/>
                <w:lang w:val="en-US" w:eastAsia="zh-CN" w:bidi="ar-SA"/>
              </w:rPr>
              <w:t>各乡镇、各部门（单位）</w:t>
            </w:r>
          </w:p>
        </w:tc>
      </w:tr>
      <w:tr w14:paraId="3365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960" w:type="dxa"/>
            <w:vMerge w:val="continue"/>
            <w:noWrap w:val="0"/>
            <w:vAlign w:val="center"/>
          </w:tcPr>
          <w:p w14:paraId="2893109B">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159D6012">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0B539AAE">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4C735A41">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32</w:t>
            </w:r>
            <w:r>
              <w:rPr>
                <w:rFonts w:hint="eastAsia" w:ascii="仿宋_GB2312" w:hAnsi="仿宋_GB2312" w:eastAsia="仿宋_GB2312" w:cs="仿宋_GB2312"/>
                <w:sz w:val="22"/>
              </w:rPr>
              <w:t>.在执法司法和服务管理过程中释法说理等情况</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3</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0055E098">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安排部署文件、专项活动方案和落实情况等。未部署开展扣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5</w:t>
            </w:r>
            <w:r>
              <w:rPr>
                <w:rFonts w:hint="eastAsia" w:ascii="仿宋_GB2312" w:hAnsi="仿宋_GB2312" w:eastAsia="仿宋_GB2312" w:cs="仿宋_GB2312"/>
                <w:sz w:val="22"/>
              </w:rPr>
              <w:t>分；未有效落实工作的，扣</w:t>
            </w:r>
            <w:r>
              <w:rPr>
                <w:rFonts w:hint="eastAsia" w:ascii="Times New Roman" w:hAnsi="Times New Roman" w:eastAsia="仿宋_GB2312" w:cs="仿宋_GB2312"/>
                <w:sz w:val="22"/>
              </w:rPr>
              <w:t>0</w:t>
            </w:r>
            <w:r>
              <w:rPr>
                <w:rFonts w:hint="eastAsia" w:ascii="仿宋_GB2312" w:hAnsi="仿宋_GB2312" w:eastAsia="仿宋_GB2312" w:cs="仿宋_GB2312"/>
                <w:sz w:val="22"/>
              </w:rPr>
              <w:t>.</w:t>
            </w:r>
            <w:r>
              <w:rPr>
                <w:rFonts w:hint="eastAsia" w:ascii="Times New Roman" w:hAnsi="Times New Roman" w:eastAsia="仿宋_GB2312" w:cs="仿宋_GB2312"/>
                <w:sz w:val="22"/>
              </w:rPr>
              <w:t>2</w:t>
            </w:r>
            <w:r>
              <w:rPr>
                <w:rFonts w:hint="eastAsia" w:ascii="仿宋_GB2312" w:hAnsi="仿宋_GB2312" w:eastAsia="仿宋_GB2312" w:cs="仿宋_GB2312"/>
                <w:sz w:val="22"/>
              </w:rPr>
              <w:t>分。</w:t>
            </w:r>
          </w:p>
        </w:tc>
        <w:tc>
          <w:tcPr>
            <w:tcW w:w="795" w:type="dxa"/>
            <w:noWrap w:val="0"/>
            <w:vAlign w:val="center"/>
          </w:tcPr>
          <w:p w14:paraId="3AE7ABB6">
            <w:pPr>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70C72576">
            <w:pPr>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1"/>
                <w:szCs w:val="21"/>
                <w:lang w:val="en-US" w:eastAsia="zh-CN" w:bidi="ar-SA"/>
              </w:rPr>
              <w:t>法院、检察院、</w:t>
            </w:r>
            <w:r>
              <w:rPr>
                <w:rFonts w:hint="default" w:ascii="仿宋_GB2312" w:hAnsi="仿宋_GB2312" w:eastAsia="仿宋_GB2312" w:cs="仿宋_GB2312"/>
                <w:kern w:val="2"/>
                <w:sz w:val="21"/>
                <w:szCs w:val="21"/>
                <w:lang w:val="en" w:eastAsia="zh-CN" w:bidi="ar-SA"/>
              </w:rPr>
              <w:t>公安局</w:t>
            </w:r>
            <w:r>
              <w:rPr>
                <w:rFonts w:hint="eastAsia" w:ascii="仿宋_GB2312" w:hAnsi="仿宋_GB2312" w:eastAsia="仿宋_GB2312" w:cs="仿宋_GB2312"/>
                <w:kern w:val="2"/>
                <w:sz w:val="21"/>
                <w:szCs w:val="21"/>
                <w:lang w:val="en-US" w:eastAsia="zh-CN" w:bidi="ar-SA"/>
              </w:rPr>
              <w:t>、司法局、各行政执法单位</w:t>
            </w:r>
          </w:p>
        </w:tc>
      </w:tr>
      <w:tr w14:paraId="181C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jc w:val="center"/>
        </w:trPr>
        <w:tc>
          <w:tcPr>
            <w:tcW w:w="960" w:type="dxa"/>
            <w:vMerge w:val="continue"/>
            <w:noWrap w:val="0"/>
            <w:vAlign w:val="center"/>
          </w:tcPr>
          <w:p w14:paraId="745449AA">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7844F17A">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6B2056AB">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651A45F8">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33</w:t>
            </w:r>
            <w:r>
              <w:rPr>
                <w:rFonts w:hint="eastAsia" w:ascii="仿宋_GB2312" w:hAnsi="仿宋_GB2312" w:eastAsia="仿宋_GB2312" w:cs="仿宋_GB2312"/>
                <w:sz w:val="22"/>
              </w:rPr>
              <w:t>.建立完善以案释法制度，运用典型案例通过多种形式，在执法、司法、管理、服务活动中向社会公众开展普法等情况</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4</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3E702FDC">
            <w:pPr>
              <w:spacing w:line="280" w:lineRule="exact"/>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安排部署文件、专项活动方案和落实情况等。重点</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评估执法司法机关，无执法司法权限的部门主要是通过以案释法开展学习、在管理服务中运用典型案例开展宣传的情况。未部署开展扣</w:t>
            </w:r>
            <w:r>
              <w:rPr>
                <w:rFonts w:hint="eastAsia" w:ascii="Times New Roman" w:hAnsi="Times New Roman" w:eastAsia="仿宋_GB2312" w:cs="仿宋_GB2312"/>
                <w:sz w:val="21"/>
                <w:szCs w:val="21"/>
              </w:rPr>
              <w:t>0</w:t>
            </w:r>
            <w:r>
              <w:rPr>
                <w:rFonts w:hint="eastAsia" w:ascii="仿宋_GB2312" w:hAnsi="仿宋_GB2312" w:eastAsia="仿宋_GB2312" w:cs="仿宋_GB2312"/>
                <w:sz w:val="21"/>
                <w:szCs w:val="21"/>
              </w:rPr>
              <w:t>.</w:t>
            </w:r>
            <w:r>
              <w:rPr>
                <w:rFonts w:hint="eastAsia" w:ascii="Times New Roman" w:hAnsi="Times New Roman" w:eastAsia="仿宋_GB2312" w:cs="仿宋_GB2312"/>
                <w:sz w:val="21"/>
                <w:szCs w:val="21"/>
              </w:rPr>
              <w:t>5</w:t>
            </w:r>
            <w:r>
              <w:rPr>
                <w:rFonts w:hint="eastAsia" w:ascii="仿宋_GB2312" w:hAnsi="仿宋_GB2312" w:eastAsia="仿宋_GB2312" w:cs="仿宋_GB2312"/>
                <w:sz w:val="21"/>
                <w:szCs w:val="21"/>
              </w:rPr>
              <w:t>分；未有效落实工作的，扣</w:t>
            </w:r>
            <w:r>
              <w:rPr>
                <w:rFonts w:hint="eastAsia" w:ascii="Times New Roman" w:hAnsi="Times New Roman" w:eastAsia="仿宋_GB2312" w:cs="仿宋_GB2312"/>
                <w:sz w:val="21"/>
                <w:szCs w:val="21"/>
              </w:rPr>
              <w:t>0</w:t>
            </w:r>
            <w:r>
              <w:rPr>
                <w:rFonts w:hint="eastAsia" w:ascii="仿宋_GB2312" w:hAnsi="仿宋_GB2312" w:eastAsia="仿宋_GB2312" w:cs="仿宋_GB2312"/>
                <w:sz w:val="21"/>
                <w:szCs w:val="21"/>
              </w:rPr>
              <w:t>.</w:t>
            </w:r>
            <w:r>
              <w:rPr>
                <w:rFonts w:hint="eastAsia" w:ascii="Times New Roman" w:hAnsi="Times New Roman" w:eastAsia="仿宋_GB2312" w:cs="仿宋_GB2312"/>
                <w:sz w:val="21"/>
                <w:szCs w:val="21"/>
              </w:rPr>
              <w:t>2</w:t>
            </w:r>
            <w:r>
              <w:rPr>
                <w:rFonts w:hint="eastAsia" w:ascii="仿宋_GB2312" w:hAnsi="仿宋_GB2312" w:eastAsia="仿宋_GB2312" w:cs="仿宋_GB2312"/>
                <w:sz w:val="21"/>
                <w:szCs w:val="21"/>
              </w:rPr>
              <w:t>分。</w:t>
            </w:r>
          </w:p>
        </w:tc>
        <w:tc>
          <w:tcPr>
            <w:tcW w:w="795" w:type="dxa"/>
            <w:noWrap w:val="0"/>
            <w:vAlign w:val="center"/>
          </w:tcPr>
          <w:p w14:paraId="0F47707E">
            <w:pPr>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51FF04F1">
            <w:pPr>
              <w:jc w:val="left"/>
              <w:rPr>
                <w:rFonts w:hint="eastAsia" w:ascii="仿宋_GB2312" w:hAnsi="仿宋_GB2312" w:eastAsia="仿宋_GB2312" w:cs="仿宋_GB2312"/>
                <w:kern w:val="2"/>
                <w:sz w:val="22"/>
                <w:szCs w:val="24"/>
                <w:lang w:val="en-US" w:eastAsia="zh-CN" w:bidi="ar-SA"/>
              </w:rPr>
            </w:pPr>
          </w:p>
          <w:p w14:paraId="6FCE41D5">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2"/>
                <w:szCs w:val="24"/>
                <w:lang w:val="en-US" w:eastAsia="zh-CN" w:bidi="ar-SA"/>
              </w:rPr>
              <w:t>法院、检察院、</w:t>
            </w:r>
            <w:r>
              <w:rPr>
                <w:rFonts w:hint="default" w:ascii="仿宋_GB2312" w:hAnsi="仿宋_GB2312" w:eastAsia="仿宋_GB2312" w:cs="仿宋_GB2312"/>
                <w:kern w:val="2"/>
                <w:sz w:val="22"/>
                <w:szCs w:val="24"/>
                <w:lang w:val="en" w:eastAsia="zh-CN" w:bidi="ar-SA"/>
              </w:rPr>
              <w:t>公安局</w:t>
            </w:r>
            <w:r>
              <w:rPr>
                <w:rFonts w:hint="eastAsia" w:ascii="仿宋_GB2312" w:hAnsi="仿宋_GB2312" w:eastAsia="仿宋_GB2312" w:cs="仿宋_GB2312"/>
                <w:kern w:val="2"/>
                <w:sz w:val="22"/>
                <w:szCs w:val="24"/>
                <w:lang w:val="en-US" w:eastAsia="zh-CN" w:bidi="ar-SA"/>
              </w:rPr>
              <w:t>、司法局、各行政执法单位</w:t>
            </w:r>
          </w:p>
        </w:tc>
      </w:tr>
      <w:tr w14:paraId="6869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960" w:type="dxa"/>
            <w:vMerge w:val="continue"/>
            <w:noWrap w:val="0"/>
            <w:vAlign w:val="center"/>
          </w:tcPr>
          <w:p w14:paraId="59B4A20C">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restart"/>
            <w:noWrap w:val="0"/>
            <w:vAlign w:val="center"/>
          </w:tcPr>
          <w:p w14:paraId="7FD4B048">
            <w:pPr>
              <w:pStyle w:val="9"/>
              <w:jc w:val="center"/>
              <w:rPr>
                <w:rFonts w:hint="eastAsia" w:ascii="黑体" w:hAnsi="黑体" w:eastAsia="黑体" w:cs="黑体"/>
                <w:kern w:val="2"/>
                <w:sz w:val="28"/>
                <w:szCs w:val="28"/>
                <w:lang w:val="en-US" w:eastAsia="zh-CN" w:bidi="ar-SA"/>
              </w:rPr>
            </w:pPr>
          </w:p>
          <w:p w14:paraId="0F31EBC1">
            <w:pPr>
              <w:pStyle w:val="9"/>
              <w:jc w:val="center"/>
              <w:rPr>
                <w:rFonts w:hint="eastAsia" w:ascii="黑体" w:hAnsi="黑体" w:eastAsia="黑体" w:cs="黑体"/>
                <w:kern w:val="2"/>
                <w:sz w:val="28"/>
                <w:szCs w:val="28"/>
                <w:lang w:val="en-US" w:eastAsia="zh-CN" w:bidi="ar-SA"/>
              </w:rPr>
            </w:pPr>
          </w:p>
          <w:p w14:paraId="3E1D1EB6">
            <w:pPr>
              <w:pStyle w:val="9"/>
              <w:jc w:val="center"/>
              <w:rPr>
                <w:rFonts w:hint="eastAsia" w:ascii="黑体" w:hAnsi="黑体" w:eastAsia="黑体" w:cs="黑体"/>
                <w:kern w:val="2"/>
                <w:sz w:val="28"/>
                <w:szCs w:val="28"/>
                <w:lang w:val="en-US" w:eastAsia="zh-CN" w:bidi="ar-SA"/>
              </w:rPr>
            </w:pPr>
          </w:p>
          <w:p w14:paraId="2511330B">
            <w:pPr>
              <w:pStyle w:val="9"/>
              <w:jc w:val="center"/>
              <w:rPr>
                <w:rFonts w:hint="eastAsia" w:ascii="黑体" w:hAnsi="黑体" w:eastAsia="黑体" w:cs="黑体"/>
                <w:kern w:val="2"/>
                <w:sz w:val="28"/>
                <w:szCs w:val="28"/>
                <w:lang w:val="en-US" w:eastAsia="zh-CN" w:bidi="ar-SA"/>
              </w:rPr>
            </w:pPr>
          </w:p>
          <w:p w14:paraId="3FEA468B">
            <w:pPr>
              <w:pStyle w:val="9"/>
              <w:jc w:val="center"/>
              <w:rPr>
                <w:rFonts w:hint="eastAsia" w:ascii="黑体" w:hAnsi="黑体" w:eastAsia="黑体" w:cs="黑体"/>
                <w:kern w:val="2"/>
                <w:sz w:val="28"/>
                <w:szCs w:val="28"/>
                <w:lang w:val="en-US" w:eastAsia="zh-CN" w:bidi="ar-SA"/>
              </w:rPr>
            </w:pPr>
          </w:p>
          <w:p w14:paraId="544D1B31">
            <w:pPr>
              <w:pStyle w:val="9"/>
              <w:jc w:val="center"/>
              <w:rPr>
                <w:rFonts w:hint="eastAsia" w:ascii="黑体" w:hAnsi="黑体" w:eastAsia="黑体" w:cs="黑体"/>
                <w:kern w:val="2"/>
                <w:sz w:val="28"/>
                <w:szCs w:val="28"/>
                <w:lang w:val="en-US" w:eastAsia="zh-CN" w:bidi="ar-SA"/>
              </w:rPr>
            </w:pPr>
          </w:p>
          <w:p w14:paraId="128ABD17">
            <w:pPr>
              <w:pStyle w:val="9"/>
              <w:jc w:val="center"/>
              <w:rPr>
                <w:rFonts w:hint="eastAsia" w:ascii="黑体" w:hAnsi="黑体" w:eastAsia="黑体" w:cs="黑体"/>
                <w:kern w:val="2"/>
                <w:sz w:val="28"/>
                <w:szCs w:val="28"/>
                <w:lang w:val="en-US" w:eastAsia="zh-CN" w:bidi="ar-SA"/>
              </w:rPr>
            </w:pPr>
          </w:p>
          <w:p w14:paraId="64FADA20">
            <w:pPr>
              <w:pStyle w:val="9"/>
              <w:jc w:val="center"/>
              <w:rPr>
                <w:rFonts w:hint="eastAsia" w:ascii="黑体" w:hAnsi="黑体" w:eastAsia="黑体" w:cs="黑体"/>
                <w:kern w:val="2"/>
                <w:sz w:val="28"/>
                <w:szCs w:val="28"/>
                <w:lang w:val="en-US" w:eastAsia="zh-CN" w:bidi="ar-SA"/>
              </w:rPr>
            </w:pPr>
          </w:p>
          <w:p w14:paraId="7534827F">
            <w:pPr>
              <w:pStyle w:val="9"/>
              <w:jc w:val="center"/>
              <w:rPr>
                <w:rFonts w:hint="eastAsia" w:ascii="黑体" w:hAnsi="黑体" w:eastAsia="黑体" w:cs="黑体"/>
                <w:kern w:val="2"/>
                <w:sz w:val="28"/>
                <w:szCs w:val="28"/>
                <w:lang w:val="en-US" w:eastAsia="zh-CN" w:bidi="ar-SA"/>
              </w:rPr>
            </w:pPr>
          </w:p>
          <w:p w14:paraId="15D694F4">
            <w:pPr>
              <w:pStyle w:val="9"/>
              <w:jc w:val="left"/>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深化基层依法治理（</w:t>
            </w:r>
            <w:r>
              <w:rPr>
                <w:rFonts w:hint="eastAsia" w:ascii="Times New Roman" w:hAnsi="Times New Roman" w:eastAsia="黑体" w:cs="黑体"/>
                <w:kern w:val="2"/>
                <w:sz w:val="28"/>
                <w:szCs w:val="28"/>
                <w:lang w:val="en-US" w:eastAsia="zh-CN" w:bidi="ar-SA"/>
              </w:rPr>
              <w:t>10</w:t>
            </w:r>
            <w:r>
              <w:rPr>
                <w:rFonts w:hint="eastAsia" w:ascii="黑体" w:hAnsi="黑体" w:eastAsia="黑体" w:cs="黑体"/>
                <w:kern w:val="2"/>
                <w:sz w:val="28"/>
                <w:szCs w:val="28"/>
                <w:lang w:val="en-US" w:eastAsia="zh-CN" w:bidi="ar-SA"/>
              </w:rPr>
              <w:t>分）</w:t>
            </w:r>
          </w:p>
          <w:p w14:paraId="7AFC39AB">
            <w:pPr>
              <w:pStyle w:val="10"/>
              <w:jc w:val="center"/>
              <w:rPr>
                <w:rFonts w:hint="eastAsia" w:ascii="黑体" w:hAnsi="黑体" w:eastAsia="黑体" w:cs="黑体"/>
                <w:sz w:val="28"/>
                <w:szCs w:val="28"/>
              </w:rPr>
            </w:pPr>
          </w:p>
          <w:p w14:paraId="30DBBB7C">
            <w:pPr>
              <w:pStyle w:val="10"/>
              <w:jc w:val="center"/>
              <w:rPr>
                <w:rFonts w:hint="eastAsia" w:ascii="黑体" w:hAnsi="黑体" w:eastAsia="黑体" w:cs="黑体"/>
                <w:sz w:val="28"/>
                <w:szCs w:val="28"/>
              </w:rPr>
            </w:pPr>
          </w:p>
          <w:p w14:paraId="47569CCD">
            <w:pPr>
              <w:pStyle w:val="10"/>
              <w:jc w:val="center"/>
              <w:rPr>
                <w:rFonts w:hint="eastAsia" w:ascii="黑体" w:hAnsi="黑体" w:eastAsia="黑体" w:cs="黑体"/>
                <w:sz w:val="28"/>
                <w:szCs w:val="28"/>
              </w:rPr>
            </w:pPr>
          </w:p>
          <w:p w14:paraId="4F71381C">
            <w:pPr>
              <w:pStyle w:val="10"/>
              <w:jc w:val="center"/>
              <w:rPr>
                <w:rFonts w:hint="eastAsia" w:ascii="黑体" w:hAnsi="黑体" w:eastAsia="黑体" w:cs="黑体"/>
                <w:sz w:val="28"/>
                <w:szCs w:val="28"/>
              </w:rPr>
            </w:pPr>
          </w:p>
          <w:p w14:paraId="5F5E2686">
            <w:pPr>
              <w:pStyle w:val="10"/>
              <w:jc w:val="center"/>
              <w:rPr>
                <w:rFonts w:hint="eastAsia" w:ascii="黑体" w:hAnsi="黑体" w:eastAsia="黑体" w:cs="黑体"/>
                <w:sz w:val="28"/>
                <w:szCs w:val="28"/>
              </w:rPr>
            </w:pPr>
          </w:p>
          <w:p w14:paraId="01F40DFA">
            <w:pPr>
              <w:pStyle w:val="10"/>
              <w:jc w:val="center"/>
              <w:rPr>
                <w:rFonts w:hint="eastAsia" w:ascii="黑体" w:hAnsi="黑体" w:eastAsia="黑体" w:cs="黑体"/>
                <w:sz w:val="28"/>
                <w:szCs w:val="28"/>
              </w:rPr>
            </w:pPr>
          </w:p>
          <w:p w14:paraId="7066BF8E">
            <w:pPr>
              <w:pStyle w:val="9"/>
              <w:jc w:val="center"/>
              <w:rPr>
                <w:rFonts w:hint="eastAsia" w:ascii="黑体" w:hAnsi="黑体" w:eastAsia="黑体" w:cs="黑体"/>
                <w:kern w:val="2"/>
                <w:sz w:val="28"/>
                <w:szCs w:val="28"/>
                <w:lang w:val="en-US" w:eastAsia="zh-CN" w:bidi="ar-SA"/>
              </w:rPr>
            </w:pPr>
          </w:p>
          <w:p w14:paraId="24B84FB5">
            <w:pPr>
              <w:pStyle w:val="10"/>
              <w:jc w:val="center"/>
              <w:rPr>
                <w:rFonts w:hint="eastAsia" w:ascii="黑体" w:hAnsi="黑体" w:eastAsia="黑体" w:cs="黑体"/>
                <w:kern w:val="2"/>
                <w:sz w:val="28"/>
                <w:szCs w:val="28"/>
                <w:lang w:val="en-US" w:eastAsia="zh-CN" w:bidi="ar-SA"/>
              </w:rPr>
            </w:pPr>
          </w:p>
          <w:p w14:paraId="13747F55">
            <w:pPr>
              <w:pStyle w:val="10"/>
              <w:jc w:val="center"/>
              <w:rPr>
                <w:rFonts w:hint="eastAsia" w:ascii="黑体" w:hAnsi="黑体" w:eastAsia="黑体" w:cs="黑体"/>
                <w:kern w:val="2"/>
                <w:sz w:val="28"/>
                <w:szCs w:val="28"/>
                <w:lang w:val="en-US" w:eastAsia="zh-CN" w:bidi="ar-SA"/>
              </w:rPr>
            </w:pPr>
          </w:p>
          <w:p w14:paraId="3A19F21F">
            <w:pPr>
              <w:pStyle w:val="10"/>
              <w:jc w:val="center"/>
              <w:rPr>
                <w:rFonts w:hint="eastAsia" w:ascii="黑体" w:hAnsi="黑体" w:eastAsia="黑体" w:cs="黑体"/>
                <w:kern w:val="2"/>
                <w:sz w:val="28"/>
                <w:szCs w:val="28"/>
                <w:lang w:val="en-US" w:eastAsia="zh-CN" w:bidi="ar-SA"/>
              </w:rPr>
            </w:pPr>
          </w:p>
          <w:p w14:paraId="1AB3E8B2">
            <w:pPr>
              <w:pStyle w:val="9"/>
              <w:jc w:val="center"/>
              <w:rPr>
                <w:rFonts w:hint="eastAsia" w:ascii="黑体" w:hAnsi="黑体" w:eastAsia="黑体" w:cs="黑体"/>
                <w:kern w:val="2"/>
                <w:sz w:val="28"/>
                <w:szCs w:val="28"/>
                <w:lang w:val="en-US" w:eastAsia="zh-CN" w:bidi="ar-SA"/>
              </w:rPr>
            </w:pPr>
          </w:p>
          <w:p w14:paraId="0775B60D">
            <w:pPr>
              <w:pStyle w:val="9"/>
              <w:jc w:val="center"/>
              <w:rPr>
                <w:rFonts w:hint="eastAsia" w:ascii="黑体" w:hAnsi="黑体" w:eastAsia="黑体" w:cs="黑体"/>
                <w:kern w:val="2"/>
                <w:sz w:val="28"/>
                <w:szCs w:val="28"/>
                <w:lang w:val="en-US" w:eastAsia="zh-CN" w:bidi="ar-SA"/>
              </w:rPr>
            </w:pPr>
          </w:p>
          <w:p w14:paraId="755AB9A9">
            <w:pPr>
              <w:pStyle w:val="9"/>
              <w:jc w:val="center"/>
              <w:rPr>
                <w:rFonts w:hint="eastAsia" w:ascii="黑体" w:hAnsi="黑体" w:eastAsia="黑体" w:cs="黑体"/>
                <w:kern w:val="2"/>
                <w:sz w:val="28"/>
                <w:szCs w:val="28"/>
                <w:lang w:val="en-US" w:eastAsia="zh-CN" w:bidi="ar-SA"/>
              </w:rPr>
            </w:pPr>
          </w:p>
          <w:p w14:paraId="61CD8F44">
            <w:pPr>
              <w:pStyle w:val="9"/>
              <w:jc w:val="center"/>
              <w:rPr>
                <w:rFonts w:hint="eastAsia" w:ascii="黑体" w:hAnsi="黑体" w:eastAsia="黑体" w:cs="黑体"/>
                <w:kern w:val="2"/>
                <w:sz w:val="28"/>
                <w:szCs w:val="28"/>
                <w:lang w:val="en-US" w:eastAsia="zh-CN" w:bidi="ar-SA"/>
              </w:rPr>
            </w:pPr>
          </w:p>
          <w:p w14:paraId="04B7B748">
            <w:pPr>
              <w:pStyle w:val="9"/>
              <w:jc w:val="center"/>
              <w:rPr>
                <w:rFonts w:hint="eastAsia" w:ascii="黑体" w:hAnsi="黑体" w:eastAsia="黑体" w:cs="黑体"/>
                <w:kern w:val="2"/>
                <w:sz w:val="28"/>
                <w:szCs w:val="28"/>
                <w:lang w:val="en-US" w:eastAsia="zh-CN" w:bidi="ar-SA"/>
              </w:rPr>
            </w:pPr>
          </w:p>
          <w:p w14:paraId="6BE71652">
            <w:pPr>
              <w:pStyle w:val="9"/>
              <w:jc w:val="center"/>
              <w:rPr>
                <w:rFonts w:hint="eastAsia" w:ascii="黑体" w:hAnsi="黑体" w:eastAsia="黑体" w:cs="黑体"/>
                <w:kern w:val="2"/>
                <w:sz w:val="28"/>
                <w:szCs w:val="28"/>
                <w:lang w:val="en-US" w:eastAsia="zh-CN" w:bidi="ar-SA"/>
              </w:rPr>
            </w:pPr>
          </w:p>
          <w:p w14:paraId="2B5686B7">
            <w:pPr>
              <w:pStyle w:val="9"/>
              <w:jc w:val="center"/>
              <w:rPr>
                <w:rFonts w:hint="eastAsia" w:ascii="黑体" w:hAnsi="黑体" w:eastAsia="黑体" w:cs="黑体"/>
                <w:kern w:val="2"/>
                <w:sz w:val="28"/>
                <w:szCs w:val="28"/>
                <w:lang w:val="en-US" w:eastAsia="zh-CN" w:bidi="ar-SA"/>
              </w:rPr>
            </w:pPr>
          </w:p>
          <w:p w14:paraId="052C1E36">
            <w:pPr>
              <w:pStyle w:val="9"/>
              <w:jc w:val="both"/>
              <w:rPr>
                <w:rFonts w:hint="eastAsia" w:ascii="黑体" w:hAnsi="黑体" w:eastAsia="黑体" w:cs="黑体"/>
                <w:kern w:val="2"/>
                <w:sz w:val="28"/>
                <w:szCs w:val="28"/>
                <w:lang w:val="en-US" w:eastAsia="zh-CN" w:bidi="ar-SA"/>
              </w:rPr>
            </w:pPr>
          </w:p>
          <w:p w14:paraId="69C40352">
            <w:pPr>
              <w:pStyle w:val="9"/>
              <w:jc w:val="both"/>
              <w:rPr>
                <w:rFonts w:hint="eastAsia" w:ascii="黑体" w:hAnsi="黑体" w:eastAsia="黑体" w:cs="黑体"/>
                <w:kern w:val="2"/>
                <w:sz w:val="28"/>
                <w:szCs w:val="28"/>
                <w:lang w:val="en-US" w:eastAsia="zh-CN" w:bidi="ar-SA"/>
              </w:rPr>
            </w:pPr>
          </w:p>
          <w:p w14:paraId="6C1B5125">
            <w:pPr>
              <w:pStyle w:val="9"/>
              <w:jc w:val="center"/>
              <w:rPr>
                <w:rFonts w:hint="eastAsia" w:ascii="黑体" w:hAnsi="黑体" w:eastAsia="黑体" w:cs="黑体"/>
                <w:sz w:val="28"/>
                <w:szCs w:val="28"/>
              </w:rPr>
            </w:pPr>
            <w:r>
              <w:rPr>
                <w:rFonts w:hint="eastAsia" w:ascii="黑体" w:hAnsi="黑体" w:eastAsia="黑体" w:cs="黑体"/>
                <w:kern w:val="2"/>
                <w:sz w:val="28"/>
                <w:szCs w:val="28"/>
                <w:lang w:val="en-US" w:eastAsia="zh-CN" w:bidi="ar-SA"/>
              </w:rPr>
              <w:t>深化基层依法治理（</w:t>
            </w:r>
            <w:r>
              <w:rPr>
                <w:rFonts w:hint="eastAsia" w:ascii="Times New Roman" w:hAnsi="Times New Roman" w:eastAsia="黑体" w:cs="黑体"/>
                <w:kern w:val="2"/>
                <w:sz w:val="28"/>
                <w:szCs w:val="28"/>
                <w:lang w:val="en-US" w:eastAsia="zh-CN" w:bidi="ar-SA"/>
              </w:rPr>
              <w:t>10</w:t>
            </w:r>
            <w:r>
              <w:rPr>
                <w:rFonts w:hint="eastAsia" w:ascii="黑体" w:hAnsi="黑体" w:eastAsia="黑体" w:cs="黑体"/>
                <w:kern w:val="2"/>
                <w:sz w:val="28"/>
                <w:szCs w:val="28"/>
                <w:lang w:val="en-US" w:eastAsia="zh-CN" w:bidi="ar-SA"/>
              </w:rPr>
              <w:t>分）</w:t>
            </w:r>
          </w:p>
          <w:p w14:paraId="6DADB68B">
            <w:pPr>
              <w:pStyle w:val="10"/>
              <w:jc w:val="center"/>
              <w:rPr>
                <w:rFonts w:hint="eastAsia" w:ascii="黑体" w:hAnsi="黑体" w:eastAsia="黑体" w:cs="黑体"/>
                <w:sz w:val="28"/>
                <w:szCs w:val="28"/>
                <w:lang w:val="en-US" w:eastAsia="zh-CN"/>
              </w:rPr>
            </w:pPr>
          </w:p>
        </w:tc>
        <w:tc>
          <w:tcPr>
            <w:tcW w:w="1321" w:type="dxa"/>
            <w:vMerge w:val="restart"/>
            <w:noWrap w:val="0"/>
            <w:vAlign w:val="center"/>
          </w:tcPr>
          <w:p w14:paraId="32B9CE14">
            <w:pPr>
              <w:pStyle w:val="9"/>
              <w:jc w:val="left"/>
              <w:rPr>
                <w:rFonts w:hint="eastAsia" w:ascii="楷体_GB2312" w:hAnsi="楷体_GB2312" w:eastAsia="楷体_GB2312" w:cs="楷体_GB2312"/>
                <w:kern w:val="2"/>
                <w:sz w:val="24"/>
                <w:szCs w:val="24"/>
                <w:lang w:val="en-US" w:eastAsia="zh-CN" w:bidi="ar-SA"/>
              </w:rPr>
            </w:pPr>
          </w:p>
          <w:p w14:paraId="54D093F0">
            <w:pPr>
              <w:pStyle w:val="9"/>
              <w:jc w:val="left"/>
              <w:rPr>
                <w:rFonts w:hint="eastAsia" w:ascii="楷体_GB2312" w:hAnsi="楷体_GB2312" w:eastAsia="楷体_GB2312" w:cs="楷体_GB2312"/>
                <w:kern w:val="2"/>
                <w:sz w:val="24"/>
                <w:szCs w:val="24"/>
                <w:lang w:val="en-US" w:eastAsia="zh-CN" w:bidi="ar-SA"/>
              </w:rPr>
            </w:pPr>
          </w:p>
          <w:p w14:paraId="4DE63832">
            <w:pPr>
              <w:pStyle w:val="9"/>
              <w:jc w:val="left"/>
              <w:rPr>
                <w:rFonts w:hint="eastAsia" w:ascii="楷体_GB2312" w:hAnsi="楷体_GB2312" w:eastAsia="楷体_GB2312" w:cs="楷体_GB2312"/>
                <w:kern w:val="2"/>
                <w:sz w:val="24"/>
                <w:szCs w:val="24"/>
                <w:lang w:val="en-US" w:eastAsia="zh-CN" w:bidi="ar-SA"/>
              </w:rPr>
            </w:pPr>
          </w:p>
          <w:p w14:paraId="33CB9511">
            <w:pPr>
              <w:pStyle w:val="9"/>
              <w:jc w:val="left"/>
              <w:rPr>
                <w:rFonts w:hint="eastAsia" w:ascii="楷体_GB2312" w:hAnsi="楷体_GB2312" w:eastAsia="楷体_GB2312" w:cs="楷体_GB2312"/>
                <w:kern w:val="2"/>
                <w:sz w:val="24"/>
                <w:szCs w:val="24"/>
                <w:lang w:val="en-US" w:eastAsia="zh-CN" w:bidi="ar-SA"/>
              </w:rPr>
            </w:pPr>
          </w:p>
          <w:p w14:paraId="4121531D">
            <w:pPr>
              <w:pStyle w:val="9"/>
              <w:jc w:val="left"/>
              <w:rPr>
                <w:rFonts w:hint="eastAsia" w:ascii="楷体_GB2312" w:hAnsi="楷体_GB2312" w:eastAsia="楷体_GB2312" w:cs="楷体_GB2312"/>
                <w:kern w:val="2"/>
                <w:sz w:val="24"/>
                <w:szCs w:val="24"/>
                <w:lang w:val="en-US" w:eastAsia="zh-CN" w:bidi="ar-SA"/>
              </w:rPr>
            </w:pPr>
          </w:p>
          <w:p w14:paraId="053E1075">
            <w:pPr>
              <w:pStyle w:val="9"/>
              <w:jc w:val="left"/>
              <w:rPr>
                <w:rFonts w:hint="eastAsia" w:ascii="楷体_GB2312" w:hAnsi="楷体_GB2312" w:eastAsia="楷体_GB2312" w:cs="楷体_GB2312"/>
                <w:kern w:val="2"/>
                <w:sz w:val="24"/>
                <w:szCs w:val="24"/>
                <w:lang w:val="en-US" w:eastAsia="zh-CN" w:bidi="ar-SA"/>
              </w:rPr>
            </w:pPr>
          </w:p>
          <w:p w14:paraId="5FCFA7A3">
            <w:pPr>
              <w:pStyle w:val="9"/>
              <w:jc w:val="left"/>
              <w:rPr>
                <w:rFonts w:hint="eastAsia" w:ascii="楷体_GB2312" w:hAnsi="楷体_GB2312" w:eastAsia="楷体_GB2312" w:cs="楷体_GB2312"/>
                <w:kern w:val="2"/>
                <w:sz w:val="24"/>
                <w:szCs w:val="24"/>
                <w:lang w:val="en-US" w:eastAsia="zh-CN" w:bidi="ar-SA"/>
              </w:rPr>
            </w:pPr>
          </w:p>
          <w:p w14:paraId="5C3C8FCD">
            <w:pPr>
              <w:pStyle w:val="9"/>
              <w:jc w:val="left"/>
              <w:rPr>
                <w:rFonts w:hint="eastAsia" w:ascii="楷体_GB2312" w:hAnsi="楷体_GB2312" w:eastAsia="楷体_GB2312" w:cs="楷体_GB2312"/>
                <w:kern w:val="2"/>
                <w:sz w:val="24"/>
                <w:szCs w:val="24"/>
                <w:lang w:val="en-US" w:eastAsia="zh-CN" w:bidi="ar-SA"/>
              </w:rPr>
            </w:pPr>
          </w:p>
          <w:p w14:paraId="2D932AD6">
            <w:pPr>
              <w:pStyle w:val="9"/>
              <w:jc w:val="left"/>
              <w:rPr>
                <w:rFonts w:hint="eastAsia" w:ascii="楷体_GB2312" w:hAnsi="楷体_GB2312" w:eastAsia="楷体_GB2312" w:cs="楷体_GB2312"/>
                <w:kern w:val="2"/>
                <w:sz w:val="24"/>
                <w:szCs w:val="24"/>
                <w:lang w:val="en-US" w:eastAsia="zh-CN" w:bidi="ar-SA"/>
              </w:rPr>
            </w:pPr>
          </w:p>
          <w:p w14:paraId="20CC3473">
            <w:pPr>
              <w:pStyle w:val="9"/>
              <w:jc w:val="left"/>
              <w:rPr>
                <w:rFonts w:hint="eastAsia" w:ascii="楷体_GB2312" w:hAnsi="楷体_GB2312" w:eastAsia="楷体_GB2312" w:cs="楷体_GB2312"/>
                <w:kern w:val="2"/>
                <w:sz w:val="24"/>
                <w:szCs w:val="24"/>
                <w:lang w:val="en-US" w:eastAsia="zh-CN" w:bidi="ar-SA"/>
              </w:rPr>
            </w:pPr>
          </w:p>
          <w:p w14:paraId="3082177F">
            <w:pPr>
              <w:pStyle w:val="9"/>
              <w:jc w:val="left"/>
              <w:rPr>
                <w:rFonts w:hint="eastAsia" w:ascii="楷体_GB2312" w:hAnsi="楷体_GB2312" w:eastAsia="楷体_GB2312" w:cs="楷体_GB2312"/>
                <w:kern w:val="2"/>
                <w:sz w:val="24"/>
                <w:szCs w:val="24"/>
                <w:lang w:val="en-US" w:eastAsia="zh-CN" w:bidi="ar-SA"/>
              </w:rPr>
            </w:pPr>
            <w:r>
              <w:rPr>
                <w:rFonts w:hint="eastAsia" w:ascii="楷体_GB2312" w:hAnsi="楷体_GB2312" w:eastAsia="楷体_GB2312" w:cs="楷体_GB2312"/>
                <w:kern w:val="2"/>
                <w:sz w:val="24"/>
                <w:szCs w:val="24"/>
                <w:lang w:val="en-US" w:eastAsia="zh-CN" w:bidi="ar-SA"/>
              </w:rPr>
              <w:t>开展基层治理、法律明白人培养和民主法治示范创建情况（</w:t>
            </w:r>
            <w:r>
              <w:rPr>
                <w:rFonts w:hint="eastAsia" w:ascii="Times New Roman" w:hAnsi="Times New Roman" w:eastAsia="楷体_GB2312" w:cs="楷体_GB2312"/>
                <w:kern w:val="2"/>
                <w:sz w:val="24"/>
                <w:szCs w:val="24"/>
                <w:lang w:val="en-US" w:eastAsia="zh-CN" w:bidi="ar-SA"/>
              </w:rPr>
              <w:t>10</w:t>
            </w:r>
            <w:r>
              <w:rPr>
                <w:rFonts w:hint="eastAsia" w:ascii="楷体_GB2312" w:hAnsi="楷体_GB2312" w:eastAsia="楷体_GB2312" w:cs="楷体_GB2312"/>
                <w:kern w:val="2"/>
                <w:sz w:val="24"/>
                <w:szCs w:val="24"/>
                <w:lang w:val="en-US" w:eastAsia="zh-CN" w:bidi="ar-SA"/>
              </w:rPr>
              <w:t>分）</w:t>
            </w:r>
          </w:p>
          <w:p w14:paraId="0214C458">
            <w:pPr>
              <w:pStyle w:val="10"/>
              <w:jc w:val="left"/>
              <w:rPr>
                <w:rFonts w:hint="eastAsia" w:ascii="楷体_GB2312" w:hAnsi="楷体_GB2312" w:eastAsia="楷体_GB2312" w:cs="楷体_GB2312"/>
                <w:sz w:val="24"/>
              </w:rPr>
            </w:pPr>
          </w:p>
          <w:p w14:paraId="25AA3F81">
            <w:pPr>
              <w:pStyle w:val="10"/>
              <w:jc w:val="left"/>
              <w:rPr>
                <w:rFonts w:hint="eastAsia" w:ascii="楷体_GB2312" w:hAnsi="楷体_GB2312" w:eastAsia="楷体_GB2312" w:cs="楷体_GB2312"/>
                <w:sz w:val="24"/>
              </w:rPr>
            </w:pPr>
          </w:p>
          <w:p w14:paraId="45EDF616">
            <w:pPr>
              <w:pStyle w:val="10"/>
              <w:jc w:val="left"/>
              <w:rPr>
                <w:rFonts w:hint="eastAsia" w:ascii="楷体_GB2312" w:hAnsi="楷体_GB2312" w:eastAsia="楷体_GB2312" w:cs="楷体_GB2312"/>
                <w:sz w:val="24"/>
              </w:rPr>
            </w:pPr>
          </w:p>
          <w:p w14:paraId="70DE99B5">
            <w:pPr>
              <w:pStyle w:val="10"/>
              <w:jc w:val="left"/>
              <w:rPr>
                <w:rFonts w:hint="eastAsia" w:ascii="楷体_GB2312" w:hAnsi="楷体_GB2312" w:eastAsia="楷体_GB2312" w:cs="楷体_GB2312"/>
                <w:sz w:val="24"/>
              </w:rPr>
            </w:pPr>
          </w:p>
          <w:p w14:paraId="27CE6B05">
            <w:pPr>
              <w:pStyle w:val="10"/>
              <w:jc w:val="left"/>
              <w:rPr>
                <w:rFonts w:hint="eastAsia" w:ascii="楷体_GB2312" w:hAnsi="楷体_GB2312" w:eastAsia="楷体_GB2312" w:cs="楷体_GB2312"/>
                <w:sz w:val="24"/>
              </w:rPr>
            </w:pPr>
          </w:p>
          <w:p w14:paraId="3DD76B4F">
            <w:pPr>
              <w:pStyle w:val="10"/>
              <w:jc w:val="left"/>
              <w:rPr>
                <w:rFonts w:hint="eastAsia" w:ascii="楷体_GB2312" w:hAnsi="楷体_GB2312" w:eastAsia="楷体_GB2312" w:cs="楷体_GB2312"/>
                <w:sz w:val="24"/>
              </w:rPr>
            </w:pPr>
          </w:p>
          <w:p w14:paraId="12FE49B9">
            <w:pPr>
              <w:pStyle w:val="10"/>
              <w:jc w:val="left"/>
              <w:rPr>
                <w:rFonts w:hint="eastAsia" w:ascii="楷体_GB2312" w:hAnsi="楷体_GB2312" w:eastAsia="楷体_GB2312" w:cs="楷体_GB2312"/>
                <w:sz w:val="24"/>
              </w:rPr>
            </w:pPr>
          </w:p>
          <w:p w14:paraId="1C41E0D3">
            <w:pPr>
              <w:pStyle w:val="10"/>
              <w:jc w:val="left"/>
              <w:rPr>
                <w:rFonts w:hint="eastAsia" w:ascii="楷体_GB2312" w:hAnsi="楷体_GB2312" w:eastAsia="楷体_GB2312" w:cs="楷体_GB2312"/>
                <w:sz w:val="24"/>
              </w:rPr>
            </w:pPr>
          </w:p>
          <w:p w14:paraId="4DDF58B8">
            <w:pPr>
              <w:pStyle w:val="9"/>
              <w:jc w:val="left"/>
              <w:rPr>
                <w:rFonts w:hint="eastAsia" w:ascii="楷体_GB2312" w:hAnsi="楷体_GB2312" w:eastAsia="楷体_GB2312" w:cs="楷体_GB2312"/>
                <w:kern w:val="2"/>
                <w:sz w:val="24"/>
                <w:szCs w:val="24"/>
                <w:lang w:val="en-US" w:eastAsia="zh-CN" w:bidi="ar-SA"/>
              </w:rPr>
            </w:pPr>
          </w:p>
          <w:p w14:paraId="7139612D">
            <w:pPr>
              <w:pStyle w:val="9"/>
              <w:jc w:val="left"/>
              <w:rPr>
                <w:rFonts w:hint="eastAsia" w:ascii="楷体_GB2312" w:hAnsi="楷体_GB2312" w:eastAsia="楷体_GB2312" w:cs="楷体_GB2312"/>
                <w:kern w:val="2"/>
                <w:sz w:val="24"/>
                <w:szCs w:val="24"/>
                <w:lang w:val="en-US" w:eastAsia="zh-CN" w:bidi="ar-SA"/>
              </w:rPr>
            </w:pPr>
          </w:p>
          <w:p w14:paraId="7E10710A">
            <w:pPr>
              <w:pStyle w:val="9"/>
              <w:jc w:val="left"/>
              <w:rPr>
                <w:rFonts w:hint="eastAsia" w:ascii="楷体_GB2312" w:hAnsi="楷体_GB2312" w:eastAsia="楷体_GB2312" w:cs="楷体_GB2312"/>
                <w:kern w:val="2"/>
                <w:sz w:val="24"/>
                <w:szCs w:val="24"/>
                <w:lang w:val="en-US" w:eastAsia="zh-CN" w:bidi="ar-SA"/>
              </w:rPr>
            </w:pPr>
          </w:p>
          <w:p w14:paraId="0327BEE6">
            <w:pPr>
              <w:pStyle w:val="9"/>
              <w:jc w:val="left"/>
              <w:rPr>
                <w:rFonts w:hint="eastAsia" w:ascii="楷体_GB2312" w:hAnsi="楷体_GB2312" w:eastAsia="楷体_GB2312" w:cs="楷体_GB2312"/>
                <w:kern w:val="2"/>
                <w:sz w:val="24"/>
                <w:szCs w:val="24"/>
                <w:lang w:val="en-US" w:eastAsia="zh-CN" w:bidi="ar-SA"/>
              </w:rPr>
            </w:pPr>
          </w:p>
          <w:p w14:paraId="46D4E363">
            <w:pPr>
              <w:pStyle w:val="9"/>
              <w:jc w:val="left"/>
              <w:rPr>
                <w:rFonts w:hint="eastAsia" w:ascii="楷体_GB2312" w:hAnsi="楷体_GB2312" w:eastAsia="楷体_GB2312" w:cs="楷体_GB2312"/>
                <w:kern w:val="2"/>
                <w:sz w:val="24"/>
                <w:szCs w:val="24"/>
                <w:lang w:val="en-US" w:eastAsia="zh-CN" w:bidi="ar-SA"/>
              </w:rPr>
            </w:pPr>
          </w:p>
          <w:p w14:paraId="3793E812">
            <w:pPr>
              <w:pStyle w:val="9"/>
              <w:jc w:val="left"/>
              <w:rPr>
                <w:rFonts w:hint="eastAsia" w:ascii="楷体_GB2312" w:hAnsi="楷体_GB2312" w:eastAsia="楷体_GB2312" w:cs="楷体_GB2312"/>
                <w:kern w:val="2"/>
                <w:sz w:val="24"/>
                <w:szCs w:val="24"/>
                <w:lang w:val="en-US" w:eastAsia="zh-CN" w:bidi="ar-SA"/>
              </w:rPr>
            </w:pPr>
          </w:p>
          <w:p w14:paraId="32B72FE0">
            <w:pPr>
              <w:pStyle w:val="9"/>
              <w:jc w:val="left"/>
              <w:rPr>
                <w:rFonts w:hint="eastAsia" w:ascii="楷体_GB2312" w:hAnsi="楷体_GB2312" w:eastAsia="楷体_GB2312" w:cs="楷体_GB2312"/>
                <w:kern w:val="2"/>
                <w:sz w:val="24"/>
                <w:szCs w:val="24"/>
                <w:lang w:val="en-US" w:eastAsia="zh-CN" w:bidi="ar-SA"/>
              </w:rPr>
            </w:pPr>
          </w:p>
          <w:p w14:paraId="5308A964">
            <w:pPr>
              <w:pStyle w:val="9"/>
              <w:jc w:val="left"/>
              <w:rPr>
                <w:rFonts w:hint="eastAsia" w:ascii="楷体_GB2312" w:hAnsi="楷体_GB2312" w:eastAsia="楷体_GB2312" w:cs="楷体_GB2312"/>
                <w:kern w:val="2"/>
                <w:sz w:val="24"/>
                <w:szCs w:val="24"/>
                <w:lang w:val="en-US" w:eastAsia="zh-CN" w:bidi="ar-SA"/>
              </w:rPr>
            </w:pPr>
          </w:p>
          <w:p w14:paraId="4AD0864C">
            <w:pPr>
              <w:pStyle w:val="9"/>
              <w:jc w:val="left"/>
              <w:rPr>
                <w:rFonts w:hint="eastAsia" w:ascii="楷体_GB2312" w:hAnsi="楷体_GB2312" w:eastAsia="楷体_GB2312" w:cs="楷体_GB2312"/>
                <w:kern w:val="2"/>
                <w:sz w:val="24"/>
                <w:szCs w:val="24"/>
                <w:lang w:val="en-US" w:eastAsia="zh-CN" w:bidi="ar-SA"/>
              </w:rPr>
            </w:pPr>
          </w:p>
          <w:p w14:paraId="247220B7">
            <w:pPr>
              <w:pStyle w:val="9"/>
              <w:jc w:val="left"/>
              <w:rPr>
                <w:rFonts w:hint="eastAsia" w:ascii="楷体_GB2312" w:hAnsi="楷体_GB2312" w:eastAsia="楷体_GB2312" w:cs="楷体_GB2312"/>
                <w:kern w:val="2"/>
                <w:sz w:val="24"/>
                <w:szCs w:val="24"/>
                <w:lang w:val="en-US" w:eastAsia="zh-CN" w:bidi="ar-SA"/>
              </w:rPr>
            </w:pPr>
          </w:p>
          <w:p w14:paraId="1D72B93A">
            <w:pPr>
              <w:pStyle w:val="9"/>
              <w:jc w:val="left"/>
              <w:rPr>
                <w:rFonts w:hint="eastAsia" w:ascii="楷体_GB2312" w:hAnsi="楷体_GB2312" w:eastAsia="楷体_GB2312" w:cs="楷体_GB2312"/>
                <w:kern w:val="2"/>
                <w:sz w:val="24"/>
                <w:szCs w:val="24"/>
                <w:lang w:val="en-US" w:eastAsia="zh-CN" w:bidi="ar-SA"/>
              </w:rPr>
            </w:pPr>
          </w:p>
          <w:p w14:paraId="590011BA">
            <w:pPr>
              <w:pStyle w:val="9"/>
              <w:jc w:val="left"/>
              <w:rPr>
                <w:rFonts w:hint="eastAsia" w:ascii="楷体_GB2312" w:hAnsi="楷体_GB2312" w:eastAsia="楷体_GB2312" w:cs="楷体_GB2312"/>
                <w:sz w:val="24"/>
                <w:lang w:val="en-US" w:eastAsia="zh-CN"/>
              </w:rPr>
            </w:pPr>
            <w:r>
              <w:rPr>
                <w:rFonts w:hint="eastAsia" w:ascii="楷体_GB2312" w:hAnsi="楷体_GB2312" w:eastAsia="楷体_GB2312" w:cs="楷体_GB2312"/>
                <w:kern w:val="2"/>
                <w:sz w:val="24"/>
                <w:szCs w:val="24"/>
                <w:lang w:val="en-US" w:eastAsia="zh-CN" w:bidi="ar-SA"/>
              </w:rPr>
              <w:t>开展基层治理、法律明白人培养和民主法治示范创建情况（</w:t>
            </w:r>
            <w:r>
              <w:rPr>
                <w:rFonts w:hint="eastAsia" w:ascii="Times New Roman" w:hAnsi="Times New Roman" w:eastAsia="楷体_GB2312" w:cs="楷体_GB2312"/>
                <w:kern w:val="2"/>
                <w:sz w:val="24"/>
                <w:szCs w:val="24"/>
                <w:lang w:val="en-US" w:eastAsia="zh-CN" w:bidi="ar-SA"/>
              </w:rPr>
              <w:t>10</w:t>
            </w:r>
            <w:r>
              <w:rPr>
                <w:rFonts w:hint="eastAsia" w:ascii="楷体_GB2312" w:hAnsi="楷体_GB2312" w:eastAsia="楷体_GB2312" w:cs="楷体_GB2312"/>
                <w:kern w:val="2"/>
                <w:sz w:val="24"/>
                <w:szCs w:val="24"/>
                <w:lang w:val="en-US" w:eastAsia="zh-CN" w:bidi="ar-SA"/>
              </w:rPr>
              <w:t>分）</w:t>
            </w:r>
          </w:p>
        </w:tc>
        <w:tc>
          <w:tcPr>
            <w:tcW w:w="3644" w:type="dxa"/>
            <w:noWrap w:val="0"/>
            <w:vAlign w:val="center"/>
          </w:tcPr>
          <w:p w14:paraId="752D07F3">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34</w:t>
            </w:r>
            <w:r>
              <w:rPr>
                <w:rFonts w:hint="eastAsia" w:ascii="仿宋_GB2312" w:hAnsi="仿宋_GB2312" w:eastAsia="仿宋_GB2312" w:cs="仿宋_GB2312"/>
                <w:sz w:val="22"/>
              </w:rPr>
              <w:t>.实施农村“法律明白人”培养工程，</w:t>
            </w:r>
            <w:r>
              <w:rPr>
                <w:rFonts w:hint="default" w:ascii="仿宋_GB2312" w:hAnsi="仿宋_GB2312" w:eastAsia="仿宋_GB2312" w:cs="仿宋_GB2312"/>
                <w:sz w:val="22"/>
                <w:lang w:val="en" w:eastAsia="zh-CN"/>
              </w:rPr>
              <w:t>平罗</w:t>
            </w:r>
            <w:r>
              <w:rPr>
                <w:rFonts w:hint="eastAsia" w:ascii="仿宋_GB2312" w:hAnsi="仿宋_GB2312" w:eastAsia="仿宋_GB2312" w:cs="仿宋_GB2312"/>
                <w:sz w:val="22"/>
                <w:lang w:eastAsia="zh-CN"/>
              </w:rPr>
              <w:t>区</w:t>
            </w:r>
            <w:r>
              <w:rPr>
                <w:rFonts w:hint="eastAsia" w:ascii="仿宋_GB2312" w:hAnsi="仿宋_GB2312" w:eastAsia="仿宋_GB2312" w:cs="仿宋_GB2312"/>
                <w:sz w:val="22"/>
              </w:rPr>
              <w:t>每个行政村(社区)力争</w:t>
            </w:r>
            <w:r>
              <w:rPr>
                <w:rFonts w:hint="eastAsia" w:ascii="仿宋_GB2312" w:hAnsi="仿宋_GB2312" w:eastAsia="仿宋_GB2312" w:cs="仿宋_GB2312"/>
                <w:sz w:val="22"/>
                <w:lang w:eastAsia="zh-CN"/>
              </w:rPr>
              <w:t>每年</w:t>
            </w:r>
            <w:r>
              <w:rPr>
                <w:rFonts w:hint="eastAsia" w:ascii="仿宋_GB2312" w:hAnsi="仿宋_GB2312" w:eastAsia="仿宋_GB2312" w:cs="仿宋_GB2312"/>
                <w:sz w:val="22"/>
              </w:rPr>
              <w:t>培育10名以上“法律明白人”、</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名以上“法律明白人”骨干。实现每个村(社区)“法律明白人”及骨干全覆盖</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lang w:val="en-US" w:eastAsia="zh-CN"/>
              </w:rPr>
              <w:t>2分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135A7597">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查看培养方案和法律明白人及骨干花名册</w:t>
            </w:r>
            <w:r>
              <w:rPr>
                <w:rFonts w:hint="eastAsia" w:ascii="仿宋_GB2312" w:hAnsi="仿宋_GB2312" w:eastAsia="仿宋_GB2312" w:cs="仿宋_GB2312"/>
                <w:sz w:val="22"/>
                <w:lang w:eastAsia="zh-CN"/>
              </w:rPr>
              <w:t>，未落实的，扣</w:t>
            </w:r>
            <w:r>
              <w:rPr>
                <w:rFonts w:hint="eastAsia" w:ascii="Times New Roman" w:hAnsi="Times New Roman" w:eastAsia="仿宋_GB2312" w:cs="仿宋_GB2312"/>
                <w:sz w:val="22"/>
                <w:lang w:val="en-US" w:eastAsia="zh-CN"/>
              </w:rPr>
              <w:t>0</w:t>
            </w:r>
            <w:r>
              <w:rPr>
                <w:rFonts w:hint="eastAsia" w:ascii="仿宋_GB2312" w:hAnsi="仿宋_GB2312" w:eastAsia="仿宋_GB2312" w:cs="仿宋_GB2312"/>
                <w:sz w:val="22"/>
                <w:lang w:val="en-US" w:eastAsia="zh-CN"/>
              </w:rPr>
              <w:t>.</w:t>
            </w:r>
            <w:r>
              <w:rPr>
                <w:rFonts w:hint="eastAsia" w:ascii="Times New Roman" w:hAnsi="Times New Roman" w:eastAsia="仿宋_GB2312" w:cs="仿宋_GB2312"/>
                <w:sz w:val="22"/>
                <w:lang w:val="en-US" w:eastAsia="zh-CN"/>
              </w:rPr>
              <w:t>2</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rPr>
              <w:t>。</w:t>
            </w:r>
          </w:p>
        </w:tc>
        <w:tc>
          <w:tcPr>
            <w:tcW w:w="795" w:type="dxa"/>
            <w:noWrap w:val="0"/>
            <w:vAlign w:val="center"/>
          </w:tcPr>
          <w:p w14:paraId="2091BA12">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225F9753">
            <w:pPr>
              <w:pStyle w:val="9"/>
              <w:jc w:val="left"/>
              <w:rPr>
                <w:rFonts w:hint="eastAsia" w:ascii="仿宋_GB2312" w:hAnsi="仿宋_GB2312" w:eastAsia="仿宋_GB2312" w:cs="仿宋_GB2312"/>
                <w:kern w:val="2"/>
                <w:sz w:val="22"/>
                <w:szCs w:val="24"/>
                <w:lang w:val="en-US" w:eastAsia="zh-CN" w:bidi="ar-SA"/>
              </w:rPr>
            </w:pPr>
          </w:p>
          <w:p w14:paraId="582151FA">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司法局，</w:t>
            </w:r>
            <w:r>
              <w:rPr>
                <w:rFonts w:hint="eastAsia" w:ascii="仿宋_GB2312" w:hAnsi="仿宋_GB2312" w:eastAsia="仿宋_GB2312" w:cs="仿宋_GB2312"/>
                <w:sz w:val="22"/>
                <w:lang w:val="en-US" w:eastAsia="zh-CN"/>
              </w:rPr>
              <w:t>配合单位：各乡镇、各部门（单位）</w:t>
            </w:r>
          </w:p>
        </w:tc>
      </w:tr>
      <w:tr w14:paraId="587A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960" w:type="dxa"/>
            <w:vMerge w:val="continue"/>
            <w:noWrap w:val="0"/>
            <w:vAlign w:val="center"/>
          </w:tcPr>
          <w:p w14:paraId="4E9A8C5F">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2836DAA3">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4D2A9B62">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26D87DE2">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35</w:t>
            </w:r>
            <w:r>
              <w:rPr>
                <w:rFonts w:hint="eastAsia" w:ascii="仿宋_GB2312" w:hAnsi="仿宋_GB2312" w:eastAsia="仿宋_GB2312" w:cs="仿宋_GB2312"/>
                <w:sz w:val="22"/>
              </w:rPr>
              <w:t>.深入开展“全国民主法治示范村”创建推荐评选工作，开展面向家庭的普法主题实践活动，培育农村学法用法示范户，发挥示范引领作用</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1</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278CF633">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安排部署文件、方案和落实情况等</w:t>
            </w:r>
            <w:r>
              <w:rPr>
                <w:rFonts w:hint="eastAsia" w:ascii="仿宋_GB2312" w:hAnsi="仿宋_GB2312" w:eastAsia="仿宋_GB2312" w:cs="仿宋_GB2312"/>
                <w:sz w:val="22"/>
                <w:lang w:eastAsia="zh-CN"/>
              </w:rPr>
              <w:t>，未落实的，扣</w:t>
            </w:r>
            <w:r>
              <w:rPr>
                <w:rFonts w:hint="eastAsia" w:ascii="Times New Roman" w:hAnsi="Times New Roman" w:eastAsia="仿宋_GB2312" w:cs="仿宋_GB2312"/>
                <w:sz w:val="22"/>
                <w:lang w:val="en-US" w:eastAsia="zh-CN"/>
              </w:rPr>
              <w:t>0</w:t>
            </w:r>
            <w:r>
              <w:rPr>
                <w:rFonts w:hint="eastAsia" w:ascii="仿宋_GB2312" w:hAnsi="仿宋_GB2312" w:eastAsia="仿宋_GB2312" w:cs="仿宋_GB2312"/>
                <w:sz w:val="22"/>
                <w:lang w:val="en-US" w:eastAsia="zh-CN"/>
              </w:rPr>
              <w:t>.</w:t>
            </w:r>
            <w:r>
              <w:rPr>
                <w:rFonts w:hint="eastAsia" w:ascii="Times New Roman" w:hAnsi="Times New Roman" w:eastAsia="仿宋_GB2312" w:cs="仿宋_GB2312"/>
                <w:sz w:val="22"/>
                <w:lang w:val="en-US" w:eastAsia="zh-CN"/>
              </w:rPr>
              <w:t>5</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rPr>
              <w:t>。</w:t>
            </w:r>
          </w:p>
        </w:tc>
        <w:tc>
          <w:tcPr>
            <w:tcW w:w="795" w:type="dxa"/>
            <w:noWrap w:val="0"/>
            <w:vAlign w:val="center"/>
          </w:tcPr>
          <w:p w14:paraId="095DE198">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32923992">
            <w:pPr>
              <w:pStyle w:val="9"/>
              <w:jc w:val="left"/>
              <w:rPr>
                <w:rFonts w:hint="eastAsia" w:ascii="仿宋_GB2312" w:hAnsi="仿宋_GB2312" w:eastAsia="仿宋_GB2312" w:cs="仿宋_GB2312"/>
                <w:kern w:val="2"/>
                <w:sz w:val="22"/>
                <w:szCs w:val="24"/>
                <w:lang w:val="en-US" w:eastAsia="zh-CN" w:bidi="ar-SA"/>
              </w:rPr>
            </w:pPr>
            <w:r>
              <w:rPr>
                <w:rFonts w:hint="default" w:ascii="仿宋_GB2312" w:hAnsi="仿宋_GB2312" w:eastAsia="仿宋_GB2312" w:cs="仿宋_GB2312"/>
                <w:kern w:val="2"/>
                <w:sz w:val="22"/>
                <w:szCs w:val="24"/>
                <w:lang w:val="en" w:eastAsia="zh-CN" w:bidi="ar-SA"/>
              </w:rPr>
              <w:t>民政局</w:t>
            </w:r>
            <w:r>
              <w:rPr>
                <w:rFonts w:hint="eastAsia" w:ascii="仿宋_GB2312" w:hAnsi="仿宋_GB2312" w:eastAsia="仿宋_GB2312" w:cs="仿宋_GB2312"/>
                <w:kern w:val="2"/>
                <w:sz w:val="22"/>
                <w:szCs w:val="24"/>
                <w:lang w:val="en-US" w:eastAsia="zh-CN" w:bidi="ar-SA"/>
              </w:rPr>
              <w:t>、农业农村局、司法局、妇联。</w:t>
            </w:r>
            <w:r>
              <w:rPr>
                <w:rFonts w:hint="eastAsia" w:ascii="仿宋_GB2312" w:hAnsi="仿宋_GB2312" w:eastAsia="仿宋_GB2312" w:cs="仿宋_GB2312"/>
                <w:sz w:val="22"/>
                <w:lang w:val="en-US" w:eastAsia="zh-CN"/>
              </w:rPr>
              <w:t>配合单位：各乡镇、各部门（单位）</w:t>
            </w:r>
          </w:p>
        </w:tc>
      </w:tr>
      <w:tr w14:paraId="4EB9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60" w:type="dxa"/>
            <w:vMerge w:val="continue"/>
            <w:noWrap w:val="0"/>
            <w:vAlign w:val="center"/>
          </w:tcPr>
          <w:p w14:paraId="2180B15B">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58E5C3A1">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3DF205E3">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68037C37">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1"/>
                <w:szCs w:val="21"/>
                <w:lang w:val="en-US" w:eastAsia="zh-CN"/>
              </w:rPr>
              <w:t>36</w:t>
            </w:r>
            <w:r>
              <w:rPr>
                <w:rFonts w:hint="eastAsia" w:ascii="仿宋_GB2312" w:hAnsi="仿宋_GB2312" w:eastAsia="仿宋_GB2312" w:cs="仿宋_GB2312"/>
                <w:sz w:val="21"/>
                <w:szCs w:val="21"/>
              </w:rPr>
              <w:t>.开展“乡村振兴 法治同行”主题实践活动，满足乡村群众多层次、多领域、多样化公共法律服务需求</w:t>
            </w:r>
            <w:r>
              <w:rPr>
                <w:rFonts w:hint="eastAsia" w:ascii="仿宋_GB2312" w:hAnsi="仿宋_GB2312" w:eastAsia="仿宋_GB2312" w:cs="仿宋_GB2312"/>
                <w:sz w:val="21"/>
                <w:szCs w:val="21"/>
                <w:lang w:eastAsia="zh-CN"/>
              </w:rPr>
              <w:t>（</w:t>
            </w:r>
            <w:r>
              <w:rPr>
                <w:rFonts w:hint="eastAsia" w:ascii="Times New Roman" w:hAnsi="Times New Roman" w:eastAsia="仿宋_GB2312" w:cs="仿宋_GB2312"/>
                <w:sz w:val="21"/>
                <w:szCs w:val="21"/>
                <w:lang w:val="en-US" w:eastAsia="zh-CN"/>
              </w:rPr>
              <w:t>1</w:t>
            </w:r>
            <w:r>
              <w:rPr>
                <w:rFonts w:hint="eastAsia" w:ascii="仿宋_GB2312" w:hAnsi="仿宋_GB2312" w:eastAsia="仿宋_GB2312" w:cs="仿宋_GB2312"/>
                <w:sz w:val="21"/>
                <w:szCs w:val="21"/>
                <w:lang w:val="en-US" w:eastAsia="zh-CN"/>
              </w:rPr>
              <w:t>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tc>
        <w:tc>
          <w:tcPr>
            <w:tcW w:w="3855" w:type="dxa"/>
            <w:noWrap w:val="0"/>
            <w:vAlign w:val="center"/>
          </w:tcPr>
          <w:p w14:paraId="081B68B0">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安排部署文件和开展活动情况图片信息等</w:t>
            </w:r>
            <w:r>
              <w:rPr>
                <w:rFonts w:hint="eastAsia" w:ascii="仿宋_GB2312" w:hAnsi="仿宋_GB2312" w:eastAsia="仿宋_GB2312" w:cs="仿宋_GB2312"/>
                <w:sz w:val="22"/>
                <w:lang w:eastAsia="zh-CN"/>
              </w:rPr>
              <w:t>，未安排部署和开展活动的，扣</w:t>
            </w:r>
            <w:r>
              <w:rPr>
                <w:rFonts w:hint="eastAsia" w:ascii="Times New Roman" w:hAnsi="Times New Roman" w:eastAsia="仿宋_GB2312" w:cs="仿宋_GB2312"/>
                <w:sz w:val="22"/>
                <w:lang w:val="en-US" w:eastAsia="zh-CN"/>
              </w:rPr>
              <w:t>0</w:t>
            </w:r>
            <w:r>
              <w:rPr>
                <w:rFonts w:hint="eastAsia" w:ascii="仿宋_GB2312" w:hAnsi="仿宋_GB2312" w:eastAsia="仿宋_GB2312" w:cs="仿宋_GB2312"/>
                <w:sz w:val="22"/>
                <w:lang w:val="en-US" w:eastAsia="zh-CN"/>
              </w:rPr>
              <w:t>.</w:t>
            </w:r>
            <w:r>
              <w:rPr>
                <w:rFonts w:hint="eastAsia" w:ascii="Times New Roman" w:hAnsi="Times New Roman" w:eastAsia="仿宋_GB2312" w:cs="仿宋_GB2312"/>
                <w:sz w:val="22"/>
                <w:lang w:val="en-US" w:eastAsia="zh-CN"/>
              </w:rPr>
              <w:t>5</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rPr>
              <w:t>。</w:t>
            </w:r>
          </w:p>
        </w:tc>
        <w:tc>
          <w:tcPr>
            <w:tcW w:w="795" w:type="dxa"/>
            <w:noWrap w:val="0"/>
            <w:vAlign w:val="center"/>
          </w:tcPr>
          <w:p w14:paraId="1EBC4330">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5ADBFE1B">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宣传部，农业农村局、乡村振兴局、司法局，</w:t>
            </w:r>
            <w:r>
              <w:rPr>
                <w:rFonts w:hint="eastAsia" w:ascii="仿宋_GB2312" w:hAnsi="仿宋_GB2312" w:eastAsia="仿宋_GB2312" w:cs="仿宋_GB2312"/>
                <w:sz w:val="22"/>
                <w:lang w:val="en-US" w:eastAsia="zh-CN"/>
              </w:rPr>
              <w:t>配合单位：各乡镇、各部门（单位）</w:t>
            </w:r>
          </w:p>
        </w:tc>
      </w:tr>
      <w:tr w14:paraId="3281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960" w:type="dxa"/>
            <w:vMerge w:val="continue"/>
            <w:noWrap w:val="0"/>
            <w:vAlign w:val="center"/>
          </w:tcPr>
          <w:p w14:paraId="70B3828F">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2BC129B6">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45A1A8DE">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1830CCC0">
            <w:pPr>
              <w:keepNext w:val="0"/>
              <w:keepLines w:val="0"/>
              <w:pageBreakBefore w:val="0"/>
              <w:widowControl w:val="0"/>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1"/>
                <w:szCs w:val="21"/>
                <w:lang w:val="en-US" w:eastAsia="zh-CN"/>
              </w:rPr>
              <w:t>37</w:t>
            </w:r>
            <w:r>
              <w:rPr>
                <w:rFonts w:hint="eastAsia" w:ascii="仿宋_GB2312" w:hAnsi="仿宋_GB2312" w:eastAsia="仿宋_GB2312" w:cs="仿宋_GB2312"/>
                <w:sz w:val="21"/>
                <w:szCs w:val="21"/>
              </w:rPr>
              <w:t>.坚持和发展新时代“枫桥经验”，完善社会矛盾纠纷多元预防调处化解综合机制，做到“小事不出村、大事不出乡、矛盾不上交”。推广村级小微权力清单制度、村民说事制度，推广乡村治理积分制、红黑榜等有效做法</w:t>
            </w:r>
            <w:r>
              <w:rPr>
                <w:rFonts w:hint="eastAsia" w:ascii="仿宋_GB2312" w:hAnsi="仿宋_GB2312" w:eastAsia="仿宋_GB2312" w:cs="仿宋_GB2312"/>
                <w:sz w:val="21"/>
                <w:szCs w:val="21"/>
                <w:lang w:eastAsia="zh-CN"/>
              </w:rPr>
              <w:t>（</w:t>
            </w:r>
            <w:r>
              <w:rPr>
                <w:rFonts w:hint="eastAsia" w:ascii="Times New Roman" w:hAnsi="Times New Roman" w:eastAsia="仿宋_GB2312" w:cs="仿宋_GB2312"/>
                <w:sz w:val="21"/>
                <w:szCs w:val="21"/>
                <w:lang w:val="en-US" w:eastAsia="zh-CN"/>
              </w:rPr>
              <w:t>1</w:t>
            </w:r>
            <w:r>
              <w:rPr>
                <w:rFonts w:hint="eastAsia" w:ascii="仿宋_GB2312" w:hAnsi="仿宋_GB2312" w:eastAsia="仿宋_GB2312" w:cs="仿宋_GB2312"/>
                <w:sz w:val="21"/>
                <w:szCs w:val="21"/>
                <w:lang w:val="en-US" w:eastAsia="zh-CN"/>
              </w:rPr>
              <w:t>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tc>
        <w:tc>
          <w:tcPr>
            <w:tcW w:w="3855" w:type="dxa"/>
            <w:noWrap w:val="0"/>
            <w:vAlign w:val="center"/>
          </w:tcPr>
          <w:p w14:paraId="66DF7435">
            <w:pPr>
              <w:keepNext w:val="0"/>
              <w:keepLines w:val="0"/>
              <w:pageBreakBefore w:val="0"/>
              <w:widowControl w:val="0"/>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安排部署文件和落实情况等。</w:t>
            </w:r>
            <w:r>
              <w:rPr>
                <w:rFonts w:hint="eastAsia" w:ascii="仿宋_GB2312" w:hAnsi="仿宋_GB2312" w:eastAsia="仿宋_GB2312" w:cs="仿宋_GB2312"/>
                <w:sz w:val="22"/>
                <w:lang w:eastAsia="zh-CN"/>
              </w:rPr>
              <w:t>未安排部署和开展工作的，扣</w:t>
            </w:r>
            <w:r>
              <w:rPr>
                <w:rFonts w:hint="eastAsia" w:ascii="Times New Roman" w:hAnsi="Times New Roman" w:eastAsia="仿宋_GB2312" w:cs="仿宋_GB2312"/>
                <w:sz w:val="22"/>
                <w:lang w:val="en-US" w:eastAsia="zh-CN"/>
              </w:rPr>
              <w:t>0</w:t>
            </w:r>
            <w:r>
              <w:rPr>
                <w:rFonts w:hint="eastAsia" w:ascii="仿宋_GB2312" w:hAnsi="仿宋_GB2312" w:eastAsia="仿宋_GB2312" w:cs="仿宋_GB2312"/>
                <w:sz w:val="22"/>
                <w:lang w:val="en-US" w:eastAsia="zh-CN"/>
              </w:rPr>
              <w:t>.</w:t>
            </w:r>
            <w:r>
              <w:rPr>
                <w:rFonts w:hint="eastAsia" w:ascii="Times New Roman" w:hAnsi="Times New Roman" w:eastAsia="仿宋_GB2312" w:cs="仿宋_GB2312"/>
                <w:sz w:val="22"/>
                <w:lang w:val="en-US" w:eastAsia="zh-CN"/>
              </w:rPr>
              <w:t>2</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rPr>
              <w:t>。</w:t>
            </w:r>
          </w:p>
        </w:tc>
        <w:tc>
          <w:tcPr>
            <w:tcW w:w="795" w:type="dxa"/>
            <w:noWrap w:val="0"/>
            <w:vAlign w:val="center"/>
          </w:tcPr>
          <w:p w14:paraId="6B397FBB">
            <w:pPr>
              <w:pStyle w:val="9"/>
              <w:keepNext w:val="0"/>
              <w:keepLines w:val="0"/>
              <w:pageBreakBefore w:val="0"/>
              <w:widowControl w:val="0"/>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0B5C5533">
            <w:pPr>
              <w:pStyle w:val="9"/>
              <w:keepNext w:val="0"/>
              <w:keepLines w:val="0"/>
              <w:pageBreakBefore w:val="0"/>
              <w:widowControl w:val="0"/>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政法委、司法局、</w:t>
            </w:r>
            <w:r>
              <w:rPr>
                <w:rFonts w:hint="default" w:ascii="仿宋_GB2312" w:hAnsi="仿宋_GB2312" w:eastAsia="仿宋_GB2312" w:cs="仿宋_GB2312"/>
                <w:kern w:val="2"/>
                <w:sz w:val="22"/>
                <w:szCs w:val="24"/>
                <w:lang w:val="en" w:eastAsia="zh-CN" w:bidi="ar-SA"/>
              </w:rPr>
              <w:t>民政局</w:t>
            </w:r>
            <w:r>
              <w:rPr>
                <w:rFonts w:hint="eastAsia" w:ascii="仿宋_GB2312" w:hAnsi="仿宋_GB2312" w:eastAsia="仿宋_GB2312" w:cs="仿宋_GB2312"/>
                <w:kern w:val="2"/>
                <w:sz w:val="22"/>
                <w:szCs w:val="24"/>
                <w:lang w:val="en-US" w:eastAsia="zh-CN" w:bidi="ar-SA"/>
              </w:rPr>
              <w:t>、农业农村局、乡村振兴局，</w:t>
            </w:r>
            <w:r>
              <w:rPr>
                <w:rFonts w:hint="eastAsia" w:ascii="仿宋_GB2312" w:hAnsi="仿宋_GB2312" w:eastAsia="仿宋_GB2312" w:cs="仿宋_GB2312"/>
                <w:sz w:val="22"/>
                <w:lang w:val="en-US" w:eastAsia="zh-CN"/>
              </w:rPr>
              <w:t>配合单位：各乡镇、各部门（单位）</w:t>
            </w:r>
          </w:p>
        </w:tc>
      </w:tr>
      <w:tr w14:paraId="1E11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960" w:type="dxa"/>
            <w:vMerge w:val="continue"/>
            <w:noWrap w:val="0"/>
            <w:vAlign w:val="center"/>
          </w:tcPr>
          <w:p w14:paraId="0A86F097">
            <w:pPr>
              <w:pStyle w:val="9"/>
              <w:numPr>
                <w:ilvl w:val="0"/>
                <w:numId w:val="0"/>
              </w:numPr>
              <w:ind w:leftChars="0" w:firstLine="280" w:firstLineChars="100"/>
              <w:jc w:val="center"/>
              <w:rPr>
                <w:rFonts w:hint="default" w:ascii="黑体" w:hAnsi="黑体" w:eastAsia="黑体" w:cs="黑体"/>
                <w:bCs/>
                <w:sz w:val="28"/>
                <w:szCs w:val="28"/>
                <w:vertAlign w:val="baseline"/>
                <w:lang w:val="en-US" w:eastAsia="zh-CN"/>
              </w:rPr>
            </w:pPr>
          </w:p>
        </w:tc>
        <w:tc>
          <w:tcPr>
            <w:tcW w:w="1245" w:type="dxa"/>
            <w:vMerge w:val="continue"/>
            <w:noWrap w:val="0"/>
            <w:vAlign w:val="center"/>
          </w:tcPr>
          <w:p w14:paraId="2ACED04F">
            <w:pPr>
              <w:pStyle w:val="10"/>
              <w:jc w:val="center"/>
              <w:rPr>
                <w:rFonts w:hint="eastAsia" w:ascii="黑体" w:hAnsi="黑体" w:eastAsia="黑体" w:cs="黑体"/>
                <w:sz w:val="28"/>
                <w:szCs w:val="28"/>
                <w:lang w:val="en-US" w:eastAsia="zh-CN"/>
              </w:rPr>
            </w:pPr>
          </w:p>
        </w:tc>
        <w:tc>
          <w:tcPr>
            <w:tcW w:w="1321" w:type="dxa"/>
            <w:vMerge w:val="continue"/>
            <w:noWrap w:val="0"/>
            <w:vAlign w:val="center"/>
          </w:tcPr>
          <w:p w14:paraId="7AA913A6">
            <w:pPr>
              <w:pStyle w:val="9"/>
              <w:jc w:val="left"/>
              <w:rPr>
                <w:rFonts w:hint="eastAsia" w:ascii="楷体_GB2312" w:hAnsi="楷体_GB2312" w:eastAsia="楷体_GB2312" w:cs="楷体_GB2312"/>
                <w:sz w:val="24"/>
                <w:lang w:val="en-US" w:eastAsia="zh-CN"/>
              </w:rPr>
            </w:pPr>
          </w:p>
        </w:tc>
        <w:tc>
          <w:tcPr>
            <w:tcW w:w="3644" w:type="dxa"/>
            <w:noWrap w:val="0"/>
            <w:vAlign w:val="center"/>
          </w:tcPr>
          <w:p w14:paraId="31E3ABEA">
            <w:pPr>
              <w:spacing w:line="280" w:lineRule="exact"/>
              <w:jc w:val="left"/>
              <w:rPr>
                <w:rFonts w:hint="eastAsia" w:ascii="仿宋_GB2312" w:hAnsi="仿宋_GB2312" w:eastAsia="仿宋_GB2312" w:cs="仿宋_GB2312"/>
                <w:color w:val="000000"/>
                <w:kern w:val="2"/>
                <w:sz w:val="22"/>
                <w:szCs w:val="22"/>
                <w:lang w:val="en-US" w:eastAsia="zh-CN" w:bidi="ar-SA"/>
              </w:rPr>
            </w:pPr>
            <w:r>
              <w:rPr>
                <w:rFonts w:hint="eastAsia" w:ascii="Times New Roman" w:hAnsi="Times New Roman" w:eastAsia="仿宋_GB2312" w:cs="仿宋_GB2312"/>
                <w:color w:val="000000"/>
                <w:sz w:val="22"/>
                <w:szCs w:val="22"/>
                <w:lang w:val="en-US" w:eastAsia="zh-CN"/>
              </w:rPr>
              <w:t>38</w:t>
            </w:r>
            <w:r>
              <w:rPr>
                <w:rFonts w:hint="eastAsia" w:ascii="仿宋_GB2312" w:hAnsi="仿宋_GB2312" w:eastAsia="仿宋_GB2312" w:cs="仿宋_GB2312"/>
                <w:color w:val="000000"/>
                <w:sz w:val="22"/>
                <w:szCs w:val="22"/>
                <w:lang w:val="en-US" w:eastAsia="zh-CN"/>
              </w:rPr>
              <w:t>.加强社区依法治理。深化“法律进社区”，建立社区专职工作者集中学法制度，坚持社区“两委”成员依法资格审查制度，不断提升社区法治化水平。推进社区法律顾问全覆盖，健全人民调解“四张网”（</w:t>
            </w:r>
            <w:r>
              <w:rPr>
                <w:rFonts w:hint="eastAsia" w:ascii="Times New Roman" w:hAnsi="Times New Roman" w:eastAsia="仿宋_GB2312" w:cs="仿宋_GB2312"/>
                <w:color w:val="000000"/>
                <w:sz w:val="22"/>
                <w:szCs w:val="22"/>
                <w:lang w:val="en-US" w:eastAsia="zh-CN"/>
              </w:rPr>
              <w:t>1</w:t>
            </w:r>
            <w:r>
              <w:rPr>
                <w:rFonts w:hint="eastAsia" w:ascii="仿宋_GB2312" w:hAnsi="仿宋_GB2312" w:eastAsia="仿宋_GB2312" w:cs="仿宋_GB2312"/>
                <w:color w:val="000000"/>
                <w:sz w:val="22"/>
                <w:szCs w:val="22"/>
                <w:lang w:val="en-US" w:eastAsia="zh-CN"/>
              </w:rPr>
              <w:t>分）。</w:t>
            </w:r>
          </w:p>
        </w:tc>
        <w:tc>
          <w:tcPr>
            <w:tcW w:w="3855" w:type="dxa"/>
            <w:noWrap w:val="0"/>
            <w:vAlign w:val="center"/>
          </w:tcPr>
          <w:p w14:paraId="434B590C">
            <w:pPr>
              <w:spacing w:line="280" w:lineRule="exact"/>
              <w:jc w:val="left"/>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rPr>
              <w:t>安排部署文件和落实情况等。工作开展落实情况未安排部署和开展工作的扣</w:t>
            </w:r>
            <w:r>
              <w:rPr>
                <w:rFonts w:hint="eastAsia" w:ascii="Times New Roman" w:hAnsi="Times New Roman" w:eastAsia="仿宋_GB2312" w:cs="仿宋_GB2312"/>
                <w:color w:val="000000"/>
                <w:sz w:val="22"/>
              </w:rPr>
              <w:t>0</w:t>
            </w:r>
            <w:r>
              <w:rPr>
                <w:rFonts w:hint="eastAsia" w:ascii="仿宋_GB2312" w:hAnsi="仿宋_GB2312" w:eastAsia="仿宋_GB2312" w:cs="仿宋_GB2312"/>
                <w:color w:val="000000"/>
                <w:sz w:val="22"/>
              </w:rPr>
              <w:t>.</w:t>
            </w:r>
            <w:r>
              <w:rPr>
                <w:rFonts w:hint="eastAsia" w:ascii="Times New Roman" w:hAnsi="Times New Roman" w:eastAsia="仿宋_GB2312" w:cs="仿宋_GB2312"/>
                <w:color w:val="000000"/>
                <w:sz w:val="22"/>
              </w:rPr>
              <w:t>2</w:t>
            </w:r>
            <w:r>
              <w:rPr>
                <w:rFonts w:hint="eastAsia" w:ascii="仿宋_GB2312" w:hAnsi="仿宋_GB2312" w:eastAsia="仿宋_GB2312" w:cs="仿宋_GB2312"/>
                <w:color w:val="000000"/>
                <w:sz w:val="22"/>
              </w:rPr>
              <w:t>分。</w:t>
            </w:r>
          </w:p>
        </w:tc>
        <w:tc>
          <w:tcPr>
            <w:tcW w:w="795" w:type="dxa"/>
            <w:noWrap w:val="0"/>
            <w:vAlign w:val="center"/>
          </w:tcPr>
          <w:p w14:paraId="4FC1D62E">
            <w:pPr>
              <w:pStyle w:val="9"/>
              <w:jc w:val="left"/>
              <w:rPr>
                <w:rFonts w:hint="eastAsia" w:ascii="仿宋_GB2312" w:hAnsi="仿宋_GB2312" w:eastAsia="仿宋_GB2312" w:cs="仿宋_GB2312"/>
                <w:color w:val="000000"/>
                <w:kern w:val="2"/>
                <w:sz w:val="22"/>
                <w:szCs w:val="24"/>
                <w:lang w:val="en-US" w:eastAsia="zh-CN" w:bidi="ar-SA"/>
              </w:rPr>
            </w:pPr>
          </w:p>
        </w:tc>
        <w:tc>
          <w:tcPr>
            <w:tcW w:w="2265" w:type="dxa"/>
            <w:noWrap w:val="0"/>
            <w:vAlign w:val="center"/>
          </w:tcPr>
          <w:p w14:paraId="0F3C1243">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color w:val="000000"/>
                <w:kern w:val="2"/>
                <w:sz w:val="22"/>
                <w:szCs w:val="24"/>
                <w:lang w:val="en-US" w:eastAsia="zh-CN" w:bidi="ar-SA"/>
              </w:rPr>
              <w:t>纪委监委、政法委、</w:t>
            </w:r>
            <w:r>
              <w:rPr>
                <w:rFonts w:hint="default" w:ascii="仿宋_GB2312" w:hAnsi="仿宋_GB2312" w:eastAsia="仿宋_GB2312" w:cs="仿宋_GB2312"/>
                <w:color w:val="000000"/>
                <w:kern w:val="2"/>
                <w:sz w:val="22"/>
                <w:szCs w:val="24"/>
                <w:lang w:val="en" w:eastAsia="zh-CN" w:bidi="ar-SA"/>
              </w:rPr>
              <w:t>民政局</w:t>
            </w:r>
            <w:r>
              <w:rPr>
                <w:rFonts w:hint="eastAsia" w:ascii="仿宋_GB2312" w:hAnsi="仿宋_GB2312" w:eastAsia="仿宋_GB2312" w:cs="仿宋_GB2312"/>
                <w:color w:val="000000"/>
                <w:kern w:val="2"/>
                <w:sz w:val="22"/>
                <w:szCs w:val="24"/>
                <w:lang w:val="en-US" w:eastAsia="zh-CN" w:bidi="ar-SA"/>
              </w:rPr>
              <w:t>、司法局，</w:t>
            </w:r>
            <w:r>
              <w:rPr>
                <w:rFonts w:hint="eastAsia" w:ascii="仿宋_GB2312" w:hAnsi="仿宋_GB2312" w:eastAsia="仿宋_GB2312" w:cs="仿宋_GB2312"/>
                <w:sz w:val="22"/>
                <w:lang w:val="en-US" w:eastAsia="zh-CN"/>
              </w:rPr>
              <w:t>配合单位：各乡镇、各部门（单位）</w:t>
            </w:r>
          </w:p>
        </w:tc>
      </w:tr>
      <w:tr w14:paraId="2588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960" w:type="dxa"/>
            <w:vMerge w:val="continue"/>
            <w:noWrap w:val="0"/>
            <w:vAlign w:val="center"/>
          </w:tcPr>
          <w:p w14:paraId="6A246C22">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3A10BF48">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23E1D196">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5E4A3234">
            <w:pPr>
              <w:spacing w:line="280" w:lineRule="exact"/>
              <w:jc w:val="left"/>
              <w:rPr>
                <w:rFonts w:hint="eastAsia" w:ascii="仿宋_GB2312" w:hAnsi="仿宋_GB2312" w:eastAsia="仿宋_GB2312" w:cs="仿宋_GB2312"/>
                <w:color w:val="000000"/>
                <w:kern w:val="2"/>
                <w:sz w:val="22"/>
                <w:szCs w:val="22"/>
                <w:lang w:val="en-US" w:eastAsia="zh-CN" w:bidi="ar-SA"/>
              </w:rPr>
            </w:pPr>
            <w:r>
              <w:rPr>
                <w:rFonts w:hint="eastAsia" w:ascii="Times New Roman" w:hAnsi="Times New Roman" w:eastAsia="仿宋_GB2312" w:cs="仿宋_GB2312"/>
                <w:color w:val="000000"/>
                <w:sz w:val="22"/>
                <w:szCs w:val="22"/>
                <w:lang w:val="en-US" w:eastAsia="zh-CN"/>
              </w:rPr>
              <w:t>39</w:t>
            </w:r>
            <w:r>
              <w:rPr>
                <w:rFonts w:hint="eastAsia" w:ascii="仿宋_GB2312" w:hAnsi="仿宋_GB2312" w:eastAsia="仿宋_GB2312" w:cs="仿宋_GB2312"/>
                <w:color w:val="000000"/>
                <w:sz w:val="22"/>
                <w:szCs w:val="22"/>
                <w:lang w:val="en-US" w:eastAsia="zh-CN"/>
              </w:rPr>
              <w:t>.加强宗教依法治理。深化“法律进宗教场所”，全面贯彻党的宗教工作基本方针，运用法治思维和法治方式管理宗教事务。深入开展党的宗教政策和法律法规宣传教育每年不少于</w:t>
            </w:r>
            <w:r>
              <w:rPr>
                <w:rFonts w:hint="eastAsia" w:ascii="Times New Roman" w:hAnsi="Times New Roman" w:eastAsia="仿宋_GB2312" w:cs="仿宋_GB2312"/>
                <w:color w:val="000000"/>
                <w:sz w:val="22"/>
                <w:szCs w:val="22"/>
                <w:lang w:val="en-US" w:eastAsia="zh-CN"/>
              </w:rPr>
              <w:t>1</w:t>
            </w:r>
            <w:r>
              <w:rPr>
                <w:rFonts w:hint="eastAsia" w:ascii="仿宋_GB2312" w:hAnsi="仿宋_GB2312" w:eastAsia="仿宋_GB2312" w:cs="仿宋_GB2312"/>
                <w:color w:val="000000"/>
                <w:sz w:val="22"/>
                <w:szCs w:val="22"/>
                <w:lang w:val="en-US" w:eastAsia="zh-CN"/>
              </w:rPr>
              <w:t>次（</w:t>
            </w:r>
            <w:r>
              <w:rPr>
                <w:rFonts w:hint="eastAsia" w:ascii="Times New Roman" w:hAnsi="Times New Roman" w:eastAsia="仿宋_GB2312" w:cs="仿宋_GB2312"/>
                <w:color w:val="000000"/>
                <w:sz w:val="22"/>
                <w:szCs w:val="22"/>
                <w:lang w:val="en-US" w:eastAsia="zh-CN"/>
              </w:rPr>
              <w:t>1</w:t>
            </w:r>
            <w:r>
              <w:rPr>
                <w:rFonts w:hint="eastAsia" w:ascii="仿宋_GB2312" w:hAnsi="仿宋_GB2312" w:eastAsia="仿宋_GB2312" w:cs="仿宋_GB2312"/>
                <w:color w:val="000000"/>
                <w:sz w:val="22"/>
                <w:szCs w:val="22"/>
                <w:lang w:val="en-US" w:eastAsia="zh-CN"/>
              </w:rPr>
              <w:t>分）。</w:t>
            </w:r>
          </w:p>
        </w:tc>
        <w:tc>
          <w:tcPr>
            <w:tcW w:w="3855" w:type="dxa"/>
            <w:noWrap w:val="0"/>
            <w:vAlign w:val="center"/>
          </w:tcPr>
          <w:p w14:paraId="6757686F">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安排部署文件和落实情况等。未安排部署和开展工作的扣</w:t>
            </w:r>
            <w:r>
              <w:rPr>
                <w:rFonts w:hint="eastAsia" w:ascii="Times New Roman" w:hAnsi="Times New Roman" w:eastAsia="仿宋_GB2312" w:cs="仿宋_GB2312"/>
                <w:kern w:val="2"/>
                <w:sz w:val="22"/>
                <w:szCs w:val="24"/>
                <w:lang w:val="en-US" w:eastAsia="zh-CN" w:bidi="ar-SA"/>
              </w:rPr>
              <w:t>0</w:t>
            </w:r>
            <w:r>
              <w:rPr>
                <w:rFonts w:hint="eastAsia" w:ascii="仿宋_GB2312" w:hAnsi="仿宋_GB2312" w:eastAsia="仿宋_GB2312" w:cs="仿宋_GB2312"/>
                <w:kern w:val="2"/>
                <w:sz w:val="22"/>
                <w:szCs w:val="24"/>
                <w:lang w:val="en-US" w:eastAsia="zh-CN" w:bidi="ar-SA"/>
              </w:rPr>
              <w:t>.</w:t>
            </w:r>
            <w:r>
              <w:rPr>
                <w:rFonts w:hint="eastAsia" w:ascii="Times New Roman" w:hAnsi="Times New Roman" w:eastAsia="仿宋_GB2312" w:cs="仿宋_GB2312"/>
                <w:kern w:val="2"/>
                <w:sz w:val="22"/>
                <w:szCs w:val="24"/>
                <w:lang w:val="en-US" w:eastAsia="zh-CN" w:bidi="ar-SA"/>
              </w:rPr>
              <w:t>2</w:t>
            </w:r>
            <w:r>
              <w:rPr>
                <w:rFonts w:hint="eastAsia" w:ascii="仿宋_GB2312" w:hAnsi="仿宋_GB2312" w:eastAsia="仿宋_GB2312" w:cs="仿宋_GB2312"/>
                <w:kern w:val="2"/>
                <w:sz w:val="22"/>
                <w:szCs w:val="24"/>
                <w:lang w:val="en-US" w:eastAsia="zh-CN" w:bidi="ar-SA"/>
              </w:rPr>
              <w:t>分。</w:t>
            </w:r>
          </w:p>
        </w:tc>
        <w:tc>
          <w:tcPr>
            <w:tcW w:w="795" w:type="dxa"/>
            <w:noWrap w:val="0"/>
            <w:vAlign w:val="center"/>
          </w:tcPr>
          <w:p w14:paraId="7912482B">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7E15B1EB">
            <w:pPr>
              <w:pStyle w:val="9"/>
              <w:jc w:val="left"/>
              <w:rPr>
                <w:rFonts w:hint="eastAsia" w:ascii="仿宋_GB2312" w:hAnsi="仿宋_GB2312" w:eastAsia="仿宋_GB2312" w:cs="仿宋_GB2312"/>
                <w:kern w:val="2"/>
                <w:sz w:val="22"/>
                <w:szCs w:val="24"/>
                <w:lang w:val="en-US" w:eastAsia="zh-CN" w:bidi="ar-SA"/>
              </w:rPr>
            </w:pPr>
          </w:p>
          <w:p w14:paraId="42C0F5CC">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统战部、政法委，</w:t>
            </w:r>
            <w:r>
              <w:rPr>
                <w:rFonts w:hint="eastAsia" w:ascii="仿宋_GB2312" w:hAnsi="仿宋_GB2312" w:eastAsia="仿宋_GB2312" w:cs="仿宋_GB2312"/>
                <w:sz w:val="22"/>
                <w:lang w:val="en-US" w:eastAsia="zh-CN"/>
              </w:rPr>
              <w:t>配合单位：各乡镇、各部门（单位）</w:t>
            </w:r>
          </w:p>
        </w:tc>
      </w:tr>
      <w:tr w14:paraId="0019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960" w:type="dxa"/>
            <w:vMerge w:val="continue"/>
            <w:noWrap w:val="0"/>
            <w:vAlign w:val="center"/>
          </w:tcPr>
          <w:p w14:paraId="3C610165">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112530AD">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3C4C0894">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3019F54D">
            <w:pPr>
              <w:spacing w:line="280" w:lineRule="exact"/>
              <w:jc w:val="left"/>
              <w:rPr>
                <w:rFonts w:hint="eastAsia" w:ascii="仿宋_GB2312" w:hAnsi="仿宋_GB2312" w:eastAsia="仿宋_GB2312" w:cs="仿宋_GB2312"/>
                <w:color w:val="000000"/>
                <w:kern w:val="2"/>
                <w:sz w:val="22"/>
                <w:szCs w:val="22"/>
                <w:lang w:val="en-US" w:eastAsia="zh-CN" w:bidi="ar-SA"/>
              </w:rPr>
            </w:pPr>
            <w:r>
              <w:rPr>
                <w:rFonts w:hint="eastAsia" w:ascii="Times New Roman" w:hAnsi="Times New Roman" w:eastAsia="仿宋_GB2312" w:cs="仿宋_GB2312"/>
                <w:color w:val="000000"/>
                <w:sz w:val="22"/>
                <w:szCs w:val="22"/>
                <w:lang w:val="en-US" w:eastAsia="zh-CN"/>
              </w:rPr>
              <w:t>40</w:t>
            </w:r>
            <w:r>
              <w:rPr>
                <w:rFonts w:hint="eastAsia" w:ascii="仿宋_GB2312" w:hAnsi="仿宋_GB2312" w:eastAsia="仿宋_GB2312" w:cs="仿宋_GB2312"/>
                <w:color w:val="000000"/>
                <w:sz w:val="22"/>
                <w:szCs w:val="22"/>
                <w:lang w:val="en-US" w:eastAsia="zh-CN"/>
              </w:rPr>
              <w:t>.加强校园治理。深化“法律进学校”，推进各类各级学校健全依法治理制度体系。配齐配强法治副校长、法治辅导员，开好法治课程。开展防治校园欺凌、性侵害等方面的法治教育，每年不少于</w:t>
            </w:r>
            <w:r>
              <w:rPr>
                <w:rFonts w:hint="eastAsia" w:ascii="Times New Roman" w:hAnsi="Times New Roman" w:eastAsia="仿宋_GB2312" w:cs="仿宋_GB2312"/>
                <w:color w:val="000000"/>
                <w:sz w:val="22"/>
                <w:szCs w:val="22"/>
                <w:lang w:val="en-US" w:eastAsia="zh-CN"/>
              </w:rPr>
              <w:t>1</w:t>
            </w:r>
            <w:r>
              <w:rPr>
                <w:rFonts w:hint="eastAsia" w:ascii="仿宋_GB2312" w:hAnsi="仿宋_GB2312" w:eastAsia="仿宋_GB2312" w:cs="仿宋_GB2312"/>
                <w:color w:val="000000"/>
                <w:sz w:val="22"/>
                <w:szCs w:val="22"/>
                <w:lang w:val="en-US" w:eastAsia="zh-CN"/>
              </w:rPr>
              <w:t>次（</w:t>
            </w:r>
            <w:r>
              <w:rPr>
                <w:rFonts w:hint="eastAsia" w:ascii="Times New Roman" w:hAnsi="Times New Roman" w:eastAsia="仿宋_GB2312" w:cs="仿宋_GB2312"/>
                <w:color w:val="000000"/>
                <w:sz w:val="22"/>
                <w:szCs w:val="22"/>
                <w:lang w:val="en-US" w:eastAsia="zh-CN"/>
              </w:rPr>
              <w:t>1</w:t>
            </w:r>
            <w:r>
              <w:rPr>
                <w:rFonts w:hint="eastAsia" w:ascii="仿宋_GB2312" w:hAnsi="仿宋_GB2312" w:eastAsia="仿宋_GB2312" w:cs="仿宋_GB2312"/>
                <w:color w:val="000000"/>
                <w:sz w:val="22"/>
                <w:szCs w:val="22"/>
                <w:lang w:val="en-US" w:eastAsia="zh-CN"/>
              </w:rPr>
              <w:t>分）。</w:t>
            </w:r>
          </w:p>
        </w:tc>
        <w:tc>
          <w:tcPr>
            <w:tcW w:w="3855" w:type="dxa"/>
            <w:noWrap w:val="0"/>
            <w:vAlign w:val="center"/>
          </w:tcPr>
          <w:p w14:paraId="07252800">
            <w:pPr>
              <w:spacing w:line="280" w:lineRule="exact"/>
              <w:jc w:val="left"/>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rPr>
              <w:t>安排部署文件和落实情况等。</w:t>
            </w:r>
            <w:r>
              <w:rPr>
                <w:rFonts w:hint="eastAsia" w:ascii="仿宋_GB2312" w:hAnsi="仿宋_GB2312" w:eastAsia="仿宋_GB2312" w:cs="仿宋_GB2312"/>
                <w:kern w:val="2"/>
                <w:sz w:val="22"/>
                <w:szCs w:val="24"/>
                <w:lang w:val="en-US" w:eastAsia="zh-CN" w:bidi="ar-SA"/>
              </w:rPr>
              <w:t>未安排部署和开展工作的扣</w:t>
            </w:r>
            <w:r>
              <w:rPr>
                <w:rFonts w:hint="eastAsia" w:ascii="Times New Roman" w:hAnsi="Times New Roman" w:eastAsia="仿宋_GB2312" w:cs="仿宋_GB2312"/>
                <w:kern w:val="2"/>
                <w:sz w:val="22"/>
                <w:szCs w:val="24"/>
                <w:lang w:val="en-US" w:eastAsia="zh-CN" w:bidi="ar-SA"/>
              </w:rPr>
              <w:t>0</w:t>
            </w:r>
            <w:r>
              <w:rPr>
                <w:rFonts w:hint="eastAsia" w:ascii="仿宋_GB2312" w:hAnsi="仿宋_GB2312" w:eastAsia="仿宋_GB2312" w:cs="仿宋_GB2312"/>
                <w:kern w:val="2"/>
                <w:sz w:val="22"/>
                <w:szCs w:val="24"/>
                <w:lang w:val="en-US" w:eastAsia="zh-CN" w:bidi="ar-SA"/>
              </w:rPr>
              <w:t>.</w:t>
            </w:r>
            <w:r>
              <w:rPr>
                <w:rFonts w:hint="eastAsia" w:ascii="Times New Roman" w:hAnsi="Times New Roman" w:eastAsia="仿宋_GB2312" w:cs="仿宋_GB2312"/>
                <w:kern w:val="2"/>
                <w:sz w:val="22"/>
                <w:szCs w:val="24"/>
                <w:lang w:val="en-US" w:eastAsia="zh-CN" w:bidi="ar-SA"/>
              </w:rPr>
              <w:t>2</w:t>
            </w:r>
            <w:r>
              <w:rPr>
                <w:rFonts w:hint="eastAsia" w:ascii="仿宋_GB2312" w:hAnsi="仿宋_GB2312" w:eastAsia="仿宋_GB2312" w:cs="仿宋_GB2312"/>
                <w:kern w:val="2"/>
                <w:sz w:val="22"/>
                <w:szCs w:val="24"/>
                <w:lang w:val="en-US" w:eastAsia="zh-CN" w:bidi="ar-SA"/>
              </w:rPr>
              <w:t>分。</w:t>
            </w:r>
          </w:p>
        </w:tc>
        <w:tc>
          <w:tcPr>
            <w:tcW w:w="795" w:type="dxa"/>
            <w:noWrap w:val="0"/>
            <w:vAlign w:val="center"/>
          </w:tcPr>
          <w:p w14:paraId="2B4ED81D">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0CF77891">
            <w:pPr>
              <w:pStyle w:val="9"/>
              <w:jc w:val="left"/>
              <w:rPr>
                <w:rFonts w:hint="eastAsia" w:ascii="仿宋_GB2312" w:hAnsi="仿宋_GB2312" w:eastAsia="仿宋_GB2312" w:cs="仿宋_GB2312"/>
                <w:kern w:val="2"/>
                <w:sz w:val="22"/>
                <w:szCs w:val="24"/>
                <w:lang w:val="en-US" w:eastAsia="zh-CN" w:bidi="ar-SA"/>
              </w:rPr>
            </w:pPr>
          </w:p>
          <w:p w14:paraId="7FAFEB56">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政法委、法院、检察院、公安局、教体局、司法局</w:t>
            </w:r>
          </w:p>
        </w:tc>
      </w:tr>
      <w:tr w14:paraId="5F7E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960" w:type="dxa"/>
            <w:vMerge w:val="continue"/>
            <w:noWrap w:val="0"/>
            <w:vAlign w:val="center"/>
          </w:tcPr>
          <w:p w14:paraId="31896B84">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0FC9291A">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29B1C9A9">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168ECD8F">
            <w:pPr>
              <w:spacing w:line="280" w:lineRule="exact"/>
              <w:jc w:val="left"/>
              <w:rPr>
                <w:rFonts w:hint="eastAsia" w:ascii="仿宋_GB2312" w:hAnsi="仿宋_GB2312" w:eastAsia="仿宋_GB2312" w:cs="仿宋_GB2312"/>
                <w:color w:val="000000"/>
                <w:kern w:val="2"/>
                <w:sz w:val="22"/>
                <w:szCs w:val="22"/>
                <w:lang w:val="en-US" w:eastAsia="zh-CN" w:bidi="ar-SA"/>
              </w:rPr>
            </w:pPr>
            <w:r>
              <w:rPr>
                <w:rFonts w:hint="eastAsia" w:ascii="Times New Roman" w:hAnsi="Times New Roman" w:eastAsia="仿宋_GB2312" w:cs="仿宋_GB2312"/>
                <w:color w:val="000000"/>
                <w:sz w:val="22"/>
                <w:szCs w:val="22"/>
                <w:lang w:val="en-US" w:eastAsia="zh-CN"/>
              </w:rPr>
              <w:t>41</w:t>
            </w:r>
            <w:r>
              <w:rPr>
                <w:rFonts w:hint="eastAsia" w:ascii="仿宋_GB2312" w:hAnsi="仿宋_GB2312" w:eastAsia="仿宋_GB2312" w:cs="仿宋_GB2312"/>
                <w:color w:val="000000"/>
                <w:sz w:val="22"/>
                <w:szCs w:val="22"/>
                <w:lang w:val="en-US" w:eastAsia="zh-CN"/>
              </w:rPr>
              <w:t>.加强企业和社团治理。落实经营管理人员学法用法制度，结合安全生产月等重要节点，开展普法宣传教育。深化“法律进社团”，落实民主选举、民主决策和民主管理（</w:t>
            </w:r>
            <w:r>
              <w:rPr>
                <w:rFonts w:hint="eastAsia" w:ascii="Times New Roman" w:hAnsi="Times New Roman" w:eastAsia="仿宋_GB2312" w:cs="仿宋_GB2312"/>
                <w:color w:val="000000"/>
                <w:sz w:val="22"/>
                <w:szCs w:val="22"/>
                <w:lang w:val="en-US" w:eastAsia="zh-CN"/>
              </w:rPr>
              <w:t>1</w:t>
            </w:r>
            <w:r>
              <w:rPr>
                <w:rFonts w:hint="eastAsia" w:ascii="仿宋_GB2312" w:hAnsi="仿宋_GB2312" w:eastAsia="仿宋_GB2312" w:cs="仿宋_GB2312"/>
                <w:color w:val="000000"/>
                <w:sz w:val="22"/>
                <w:szCs w:val="22"/>
                <w:lang w:val="en-US" w:eastAsia="zh-CN"/>
              </w:rPr>
              <w:t>分）。</w:t>
            </w:r>
          </w:p>
        </w:tc>
        <w:tc>
          <w:tcPr>
            <w:tcW w:w="3855" w:type="dxa"/>
            <w:noWrap w:val="0"/>
            <w:vAlign w:val="center"/>
          </w:tcPr>
          <w:p w14:paraId="32F4F23D">
            <w:pPr>
              <w:spacing w:line="280" w:lineRule="exact"/>
              <w:jc w:val="left"/>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rPr>
              <w:t>安排部署文件和落实情况等。</w:t>
            </w:r>
            <w:r>
              <w:rPr>
                <w:rFonts w:hint="eastAsia" w:ascii="仿宋_GB2312" w:hAnsi="仿宋_GB2312" w:eastAsia="仿宋_GB2312" w:cs="仿宋_GB2312"/>
                <w:kern w:val="2"/>
                <w:sz w:val="22"/>
                <w:szCs w:val="24"/>
                <w:lang w:val="en-US" w:eastAsia="zh-CN" w:bidi="ar-SA"/>
              </w:rPr>
              <w:t>未安排部署和开展工作的扣</w:t>
            </w:r>
            <w:r>
              <w:rPr>
                <w:rFonts w:hint="eastAsia" w:ascii="Times New Roman" w:hAnsi="Times New Roman" w:eastAsia="仿宋_GB2312" w:cs="仿宋_GB2312"/>
                <w:kern w:val="2"/>
                <w:sz w:val="22"/>
                <w:szCs w:val="24"/>
                <w:lang w:val="en-US" w:eastAsia="zh-CN" w:bidi="ar-SA"/>
              </w:rPr>
              <w:t>0</w:t>
            </w:r>
            <w:r>
              <w:rPr>
                <w:rFonts w:hint="eastAsia" w:ascii="仿宋_GB2312" w:hAnsi="仿宋_GB2312" w:eastAsia="仿宋_GB2312" w:cs="仿宋_GB2312"/>
                <w:kern w:val="2"/>
                <w:sz w:val="22"/>
                <w:szCs w:val="24"/>
                <w:lang w:val="en-US" w:eastAsia="zh-CN" w:bidi="ar-SA"/>
              </w:rPr>
              <w:t>.</w:t>
            </w:r>
            <w:r>
              <w:rPr>
                <w:rFonts w:hint="eastAsia" w:ascii="Times New Roman" w:hAnsi="Times New Roman" w:eastAsia="仿宋_GB2312" w:cs="仿宋_GB2312"/>
                <w:kern w:val="2"/>
                <w:sz w:val="22"/>
                <w:szCs w:val="24"/>
                <w:lang w:val="en-US" w:eastAsia="zh-CN" w:bidi="ar-SA"/>
              </w:rPr>
              <w:t>2</w:t>
            </w:r>
            <w:r>
              <w:rPr>
                <w:rFonts w:hint="eastAsia" w:ascii="仿宋_GB2312" w:hAnsi="仿宋_GB2312" w:eastAsia="仿宋_GB2312" w:cs="仿宋_GB2312"/>
                <w:kern w:val="2"/>
                <w:sz w:val="22"/>
                <w:szCs w:val="24"/>
                <w:lang w:val="en-US" w:eastAsia="zh-CN" w:bidi="ar-SA"/>
              </w:rPr>
              <w:t>分。</w:t>
            </w:r>
          </w:p>
        </w:tc>
        <w:tc>
          <w:tcPr>
            <w:tcW w:w="795" w:type="dxa"/>
            <w:noWrap w:val="0"/>
            <w:vAlign w:val="center"/>
          </w:tcPr>
          <w:p w14:paraId="44B83A3C">
            <w:pPr>
              <w:pStyle w:val="9"/>
              <w:jc w:val="left"/>
              <w:rPr>
                <w:rFonts w:hint="eastAsia" w:ascii="仿宋_GB2312" w:hAnsi="仿宋_GB2312" w:eastAsia="仿宋_GB2312" w:cs="仿宋_GB2312"/>
                <w:color w:val="000000"/>
                <w:kern w:val="2"/>
                <w:sz w:val="22"/>
                <w:szCs w:val="24"/>
                <w:lang w:val="en-US" w:eastAsia="zh-CN" w:bidi="ar-SA"/>
              </w:rPr>
            </w:pPr>
          </w:p>
        </w:tc>
        <w:tc>
          <w:tcPr>
            <w:tcW w:w="2265" w:type="dxa"/>
            <w:noWrap w:val="0"/>
            <w:vAlign w:val="center"/>
          </w:tcPr>
          <w:p w14:paraId="1526D8F8">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政法委、</w:t>
            </w:r>
            <w:r>
              <w:rPr>
                <w:rFonts w:hint="default" w:ascii="仿宋_GB2312" w:hAnsi="仿宋_GB2312" w:eastAsia="仿宋_GB2312" w:cs="仿宋_GB2312"/>
                <w:kern w:val="2"/>
                <w:sz w:val="22"/>
                <w:szCs w:val="24"/>
                <w:lang w:val="en" w:eastAsia="zh-CN" w:bidi="ar-SA"/>
              </w:rPr>
              <w:t>民政局</w:t>
            </w:r>
            <w:r>
              <w:rPr>
                <w:rFonts w:hint="eastAsia" w:ascii="仿宋_GB2312" w:hAnsi="仿宋_GB2312" w:eastAsia="仿宋_GB2312" w:cs="仿宋_GB2312"/>
                <w:kern w:val="2"/>
                <w:sz w:val="22"/>
                <w:szCs w:val="24"/>
                <w:lang w:val="en-US" w:eastAsia="zh-CN" w:bidi="ar-SA"/>
              </w:rPr>
              <w:t>、发改局、市场监督管理局、司法局、工会、工信局、审计局</w:t>
            </w:r>
          </w:p>
        </w:tc>
      </w:tr>
      <w:tr w14:paraId="3233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960" w:type="dxa"/>
            <w:vMerge w:val="continue"/>
            <w:noWrap w:val="0"/>
            <w:vAlign w:val="center"/>
          </w:tcPr>
          <w:p w14:paraId="379AF741">
            <w:pPr>
              <w:pStyle w:val="9"/>
              <w:numPr>
                <w:ilvl w:val="0"/>
                <w:numId w:val="0"/>
              </w:numPr>
              <w:ind w:leftChars="0" w:firstLine="280" w:firstLineChars="100"/>
              <w:jc w:val="center"/>
              <w:rPr>
                <w:rFonts w:hint="default" w:ascii="黑体" w:hAnsi="黑体" w:eastAsia="黑体" w:cs="黑体"/>
                <w:bCs/>
                <w:sz w:val="28"/>
                <w:szCs w:val="28"/>
                <w:vertAlign w:val="baseline"/>
                <w:lang w:val="en-US" w:eastAsia="zh-CN"/>
              </w:rPr>
            </w:pPr>
          </w:p>
        </w:tc>
        <w:tc>
          <w:tcPr>
            <w:tcW w:w="1245" w:type="dxa"/>
            <w:vMerge w:val="continue"/>
            <w:noWrap w:val="0"/>
            <w:vAlign w:val="center"/>
          </w:tcPr>
          <w:p w14:paraId="10847314">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1AA2BC17">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4D47A5D6">
            <w:pPr>
              <w:spacing w:line="280" w:lineRule="exact"/>
              <w:jc w:val="left"/>
              <w:rPr>
                <w:rFonts w:hint="eastAsia" w:ascii="仿宋_GB2312" w:hAnsi="仿宋_GB2312" w:eastAsia="仿宋_GB2312" w:cs="仿宋_GB2312"/>
                <w:color w:val="000000"/>
                <w:kern w:val="2"/>
                <w:sz w:val="22"/>
                <w:szCs w:val="24"/>
                <w:lang w:val="en-US" w:eastAsia="zh-CN" w:bidi="ar-SA"/>
              </w:rPr>
            </w:pPr>
            <w:r>
              <w:rPr>
                <w:rFonts w:hint="eastAsia" w:ascii="Times New Roman" w:hAnsi="Times New Roman" w:eastAsia="仿宋_GB2312" w:cs="仿宋_GB2312"/>
                <w:color w:val="000000"/>
                <w:sz w:val="22"/>
                <w:szCs w:val="22"/>
                <w:lang w:val="en-US" w:eastAsia="zh-CN"/>
              </w:rPr>
              <w:t>42</w:t>
            </w:r>
            <w:r>
              <w:rPr>
                <w:rFonts w:hint="eastAsia" w:ascii="仿宋_GB2312" w:hAnsi="仿宋_GB2312" w:eastAsia="仿宋_GB2312" w:cs="仿宋_GB2312"/>
                <w:color w:val="000000"/>
                <w:sz w:val="22"/>
                <w:szCs w:val="22"/>
                <w:lang w:val="en-US" w:eastAsia="zh-CN"/>
              </w:rPr>
              <w:t>.开展专项依法治理。加强网络依法治理，深化“法律进网络”，加强网络安全教育。开展公共卫生安全、传染病防治、防灾减灾救灾、突发事件应急管理方面的法治宣传教育（</w:t>
            </w:r>
            <w:r>
              <w:rPr>
                <w:rFonts w:hint="eastAsia" w:ascii="Times New Roman" w:hAnsi="Times New Roman" w:eastAsia="仿宋_GB2312" w:cs="仿宋_GB2312"/>
                <w:color w:val="000000"/>
                <w:sz w:val="22"/>
                <w:szCs w:val="22"/>
                <w:lang w:val="en-US" w:eastAsia="zh-CN"/>
              </w:rPr>
              <w:t>1</w:t>
            </w:r>
            <w:r>
              <w:rPr>
                <w:rFonts w:hint="eastAsia" w:ascii="仿宋_GB2312" w:hAnsi="仿宋_GB2312" w:eastAsia="仿宋_GB2312" w:cs="仿宋_GB2312"/>
                <w:color w:val="000000"/>
                <w:sz w:val="22"/>
                <w:szCs w:val="22"/>
                <w:lang w:val="en-US" w:eastAsia="zh-CN"/>
              </w:rPr>
              <w:t>分）。</w:t>
            </w:r>
          </w:p>
        </w:tc>
        <w:tc>
          <w:tcPr>
            <w:tcW w:w="3855" w:type="dxa"/>
            <w:noWrap w:val="0"/>
            <w:vAlign w:val="center"/>
          </w:tcPr>
          <w:p w14:paraId="12995630">
            <w:pPr>
              <w:spacing w:line="280" w:lineRule="exact"/>
              <w:jc w:val="left"/>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rPr>
              <w:t>安排部署文件和落实情况等。</w:t>
            </w:r>
            <w:r>
              <w:rPr>
                <w:rFonts w:hint="eastAsia" w:ascii="仿宋_GB2312" w:hAnsi="仿宋_GB2312" w:eastAsia="仿宋_GB2312" w:cs="仿宋_GB2312"/>
                <w:kern w:val="2"/>
                <w:sz w:val="22"/>
                <w:szCs w:val="24"/>
                <w:lang w:val="en-US" w:eastAsia="zh-CN" w:bidi="ar-SA"/>
              </w:rPr>
              <w:t>未安排部署和开展工作的扣</w:t>
            </w:r>
            <w:r>
              <w:rPr>
                <w:rFonts w:hint="eastAsia" w:ascii="Times New Roman" w:hAnsi="Times New Roman" w:eastAsia="仿宋_GB2312" w:cs="仿宋_GB2312"/>
                <w:kern w:val="2"/>
                <w:sz w:val="22"/>
                <w:szCs w:val="24"/>
                <w:lang w:val="en-US" w:eastAsia="zh-CN" w:bidi="ar-SA"/>
              </w:rPr>
              <w:t>0</w:t>
            </w:r>
            <w:r>
              <w:rPr>
                <w:rFonts w:hint="eastAsia" w:ascii="仿宋_GB2312" w:hAnsi="仿宋_GB2312" w:eastAsia="仿宋_GB2312" w:cs="仿宋_GB2312"/>
                <w:kern w:val="2"/>
                <w:sz w:val="22"/>
                <w:szCs w:val="24"/>
                <w:lang w:val="en-US" w:eastAsia="zh-CN" w:bidi="ar-SA"/>
              </w:rPr>
              <w:t>.</w:t>
            </w:r>
            <w:r>
              <w:rPr>
                <w:rFonts w:hint="eastAsia" w:ascii="Times New Roman" w:hAnsi="Times New Roman" w:eastAsia="仿宋_GB2312" w:cs="仿宋_GB2312"/>
                <w:kern w:val="2"/>
                <w:sz w:val="22"/>
                <w:szCs w:val="24"/>
                <w:lang w:val="en-US" w:eastAsia="zh-CN" w:bidi="ar-SA"/>
              </w:rPr>
              <w:t>2</w:t>
            </w:r>
            <w:r>
              <w:rPr>
                <w:rFonts w:hint="eastAsia" w:ascii="仿宋_GB2312" w:hAnsi="仿宋_GB2312" w:eastAsia="仿宋_GB2312" w:cs="仿宋_GB2312"/>
                <w:kern w:val="2"/>
                <w:sz w:val="22"/>
                <w:szCs w:val="24"/>
                <w:lang w:val="en-US" w:eastAsia="zh-CN" w:bidi="ar-SA"/>
              </w:rPr>
              <w:t>分。</w:t>
            </w:r>
          </w:p>
        </w:tc>
        <w:tc>
          <w:tcPr>
            <w:tcW w:w="795" w:type="dxa"/>
            <w:noWrap w:val="0"/>
            <w:vAlign w:val="center"/>
          </w:tcPr>
          <w:p w14:paraId="43BDBB00">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3835641B">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网信办、公安局、应急管理局、卫健局，</w:t>
            </w:r>
            <w:r>
              <w:rPr>
                <w:rFonts w:hint="eastAsia" w:ascii="仿宋_GB2312" w:hAnsi="仿宋_GB2312" w:eastAsia="仿宋_GB2312" w:cs="仿宋_GB2312"/>
                <w:sz w:val="22"/>
                <w:lang w:val="en-US" w:eastAsia="zh-CN"/>
              </w:rPr>
              <w:t>配合单位：各乡镇、各部门（单位）</w:t>
            </w:r>
          </w:p>
        </w:tc>
      </w:tr>
      <w:tr w14:paraId="56D0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960" w:type="dxa"/>
            <w:vMerge w:val="restart"/>
            <w:noWrap w:val="0"/>
            <w:vAlign w:val="center"/>
          </w:tcPr>
          <w:p w14:paraId="63E72C2D">
            <w:pPr>
              <w:pStyle w:val="9"/>
              <w:numPr>
                <w:ilvl w:val="0"/>
                <w:numId w:val="0"/>
              </w:numPr>
              <w:ind w:leftChars="0" w:firstLine="280" w:firstLineChars="100"/>
              <w:jc w:val="center"/>
              <w:rPr>
                <w:rFonts w:hint="default" w:ascii="黑体" w:hAnsi="黑体" w:eastAsia="黑体" w:cs="黑体"/>
                <w:bCs/>
                <w:sz w:val="28"/>
                <w:szCs w:val="28"/>
                <w:vertAlign w:val="baseline"/>
                <w:lang w:val="en-US" w:eastAsia="zh-CN"/>
              </w:rPr>
            </w:pPr>
            <w:r>
              <w:rPr>
                <w:rFonts w:hint="eastAsia" w:ascii="Times New Roman" w:hAnsi="Times New Roman" w:eastAsia="黑体" w:cs="黑体"/>
                <w:bCs/>
                <w:sz w:val="28"/>
                <w:szCs w:val="28"/>
                <w:vertAlign w:val="baseline"/>
                <w:lang w:val="en-US" w:eastAsia="zh-CN"/>
              </w:rPr>
              <w:t>7</w:t>
            </w:r>
          </w:p>
        </w:tc>
        <w:tc>
          <w:tcPr>
            <w:tcW w:w="1245" w:type="dxa"/>
            <w:vMerge w:val="restart"/>
            <w:noWrap w:val="0"/>
            <w:vAlign w:val="center"/>
          </w:tcPr>
          <w:p w14:paraId="7C575067">
            <w:pPr>
              <w:pStyle w:val="9"/>
              <w:jc w:val="center"/>
              <w:rPr>
                <w:rFonts w:hint="eastAsia" w:ascii="黑体" w:hAnsi="黑体" w:eastAsia="黑体" w:cs="黑体"/>
                <w:kern w:val="2"/>
                <w:sz w:val="28"/>
                <w:szCs w:val="28"/>
                <w:lang w:val="en-US" w:eastAsia="zh-CN" w:bidi="ar-SA"/>
              </w:rPr>
            </w:pPr>
          </w:p>
          <w:p w14:paraId="30D001E4">
            <w:pPr>
              <w:pStyle w:val="9"/>
              <w:jc w:val="center"/>
              <w:rPr>
                <w:rFonts w:hint="eastAsia" w:ascii="黑体" w:hAnsi="黑体" w:eastAsia="黑体" w:cs="黑体"/>
                <w:kern w:val="2"/>
                <w:sz w:val="28"/>
                <w:szCs w:val="28"/>
                <w:lang w:val="en-US" w:eastAsia="zh-CN" w:bidi="ar-SA"/>
              </w:rPr>
            </w:pPr>
          </w:p>
          <w:p w14:paraId="162FA517">
            <w:pPr>
              <w:pStyle w:val="9"/>
              <w:jc w:val="center"/>
              <w:rPr>
                <w:rFonts w:hint="eastAsia" w:ascii="黑体" w:hAnsi="黑体" w:eastAsia="黑体" w:cs="黑体"/>
                <w:kern w:val="2"/>
                <w:sz w:val="28"/>
                <w:szCs w:val="28"/>
                <w:lang w:val="en-US" w:eastAsia="zh-CN" w:bidi="ar-SA"/>
              </w:rPr>
            </w:pPr>
          </w:p>
          <w:p w14:paraId="3E4F5A91">
            <w:pPr>
              <w:pStyle w:val="9"/>
              <w:jc w:val="center"/>
              <w:rPr>
                <w:rFonts w:hint="eastAsia" w:ascii="黑体" w:hAnsi="黑体" w:eastAsia="黑体" w:cs="黑体"/>
                <w:kern w:val="2"/>
                <w:sz w:val="28"/>
                <w:szCs w:val="28"/>
                <w:lang w:val="en-US" w:eastAsia="zh-CN" w:bidi="ar-SA"/>
              </w:rPr>
            </w:pPr>
          </w:p>
          <w:p w14:paraId="3BCC3232">
            <w:pPr>
              <w:pStyle w:val="9"/>
              <w:jc w:val="center"/>
              <w:rPr>
                <w:rFonts w:hint="eastAsia" w:ascii="黑体" w:hAnsi="黑体" w:eastAsia="黑体" w:cs="黑体"/>
                <w:kern w:val="2"/>
                <w:sz w:val="28"/>
                <w:szCs w:val="28"/>
                <w:lang w:val="en-US" w:eastAsia="zh-CN" w:bidi="ar-SA"/>
              </w:rPr>
            </w:pPr>
          </w:p>
          <w:p w14:paraId="22CBD3FC">
            <w:pPr>
              <w:pStyle w:val="9"/>
              <w:jc w:val="center"/>
              <w:rPr>
                <w:rFonts w:hint="eastAsia" w:ascii="黑体" w:hAnsi="黑体" w:eastAsia="黑体" w:cs="黑体"/>
                <w:kern w:val="2"/>
                <w:sz w:val="28"/>
                <w:szCs w:val="28"/>
                <w:lang w:val="en-US" w:eastAsia="zh-CN" w:bidi="ar-SA"/>
              </w:rPr>
            </w:pPr>
          </w:p>
          <w:p w14:paraId="5E2CB0C3">
            <w:pPr>
              <w:pStyle w:val="9"/>
              <w:jc w:val="center"/>
              <w:rPr>
                <w:rFonts w:hint="eastAsia" w:ascii="黑体" w:hAnsi="黑体" w:eastAsia="黑体" w:cs="黑体"/>
                <w:kern w:val="2"/>
                <w:sz w:val="28"/>
                <w:szCs w:val="28"/>
                <w:lang w:val="en-US" w:eastAsia="zh-CN" w:bidi="ar-SA"/>
              </w:rPr>
            </w:pPr>
          </w:p>
          <w:p w14:paraId="715159B0">
            <w:pPr>
              <w:pStyle w:val="9"/>
              <w:jc w:val="center"/>
              <w:rPr>
                <w:rFonts w:hint="eastAsia" w:ascii="黑体" w:hAnsi="黑体" w:eastAsia="黑体" w:cs="黑体"/>
                <w:kern w:val="2"/>
                <w:sz w:val="28"/>
                <w:szCs w:val="28"/>
                <w:lang w:val="en-US" w:eastAsia="zh-CN" w:bidi="ar-SA"/>
              </w:rPr>
            </w:pPr>
          </w:p>
          <w:p w14:paraId="0D228B4C">
            <w:pPr>
              <w:pStyle w:val="9"/>
              <w:jc w:val="center"/>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推进普法与依法治理有机融合（</w:t>
            </w:r>
            <w:r>
              <w:rPr>
                <w:rFonts w:hint="eastAsia" w:ascii="Times New Roman" w:hAnsi="Times New Roman" w:eastAsia="黑体" w:cs="黑体"/>
                <w:kern w:val="2"/>
                <w:sz w:val="28"/>
                <w:szCs w:val="28"/>
                <w:lang w:val="en-US" w:eastAsia="zh-CN" w:bidi="ar-SA"/>
              </w:rPr>
              <w:t>10</w:t>
            </w:r>
            <w:r>
              <w:rPr>
                <w:rFonts w:hint="eastAsia" w:ascii="黑体" w:hAnsi="黑体" w:eastAsia="黑体" w:cs="黑体"/>
                <w:kern w:val="2"/>
                <w:sz w:val="28"/>
                <w:szCs w:val="28"/>
                <w:lang w:val="en-US" w:eastAsia="zh-CN" w:bidi="ar-SA"/>
              </w:rPr>
              <w:t>分）</w:t>
            </w:r>
          </w:p>
          <w:p w14:paraId="1B4F2E7D">
            <w:pPr>
              <w:pStyle w:val="10"/>
              <w:jc w:val="center"/>
              <w:rPr>
                <w:rFonts w:hint="eastAsia" w:ascii="黑体" w:hAnsi="黑体" w:eastAsia="黑体" w:cs="黑体"/>
                <w:sz w:val="28"/>
                <w:szCs w:val="28"/>
              </w:rPr>
            </w:pPr>
          </w:p>
          <w:p w14:paraId="45F5A129">
            <w:pPr>
              <w:pStyle w:val="10"/>
              <w:jc w:val="center"/>
              <w:rPr>
                <w:rFonts w:hint="eastAsia" w:ascii="黑体" w:hAnsi="黑体" w:eastAsia="黑体" w:cs="黑体"/>
                <w:sz w:val="28"/>
                <w:szCs w:val="28"/>
              </w:rPr>
            </w:pPr>
          </w:p>
          <w:p w14:paraId="4F79307B">
            <w:pPr>
              <w:pStyle w:val="10"/>
              <w:jc w:val="center"/>
              <w:rPr>
                <w:rFonts w:hint="eastAsia" w:ascii="黑体" w:hAnsi="黑体" w:eastAsia="黑体" w:cs="黑体"/>
                <w:sz w:val="28"/>
                <w:szCs w:val="28"/>
              </w:rPr>
            </w:pPr>
          </w:p>
          <w:p w14:paraId="51FD0104">
            <w:pPr>
              <w:pStyle w:val="10"/>
              <w:jc w:val="center"/>
              <w:rPr>
                <w:rFonts w:hint="eastAsia" w:ascii="黑体" w:hAnsi="黑体" w:eastAsia="黑体" w:cs="黑体"/>
                <w:sz w:val="28"/>
                <w:szCs w:val="28"/>
              </w:rPr>
            </w:pPr>
          </w:p>
          <w:p w14:paraId="06D9D19D">
            <w:pPr>
              <w:pStyle w:val="10"/>
              <w:jc w:val="center"/>
              <w:rPr>
                <w:rFonts w:hint="eastAsia" w:ascii="黑体" w:hAnsi="黑体" w:eastAsia="黑体" w:cs="黑体"/>
                <w:sz w:val="28"/>
                <w:szCs w:val="28"/>
              </w:rPr>
            </w:pPr>
          </w:p>
          <w:p w14:paraId="38E21959">
            <w:pPr>
              <w:pStyle w:val="10"/>
              <w:jc w:val="center"/>
              <w:rPr>
                <w:rFonts w:hint="eastAsia" w:ascii="黑体" w:hAnsi="黑体" w:eastAsia="黑体" w:cs="黑体"/>
                <w:sz w:val="28"/>
                <w:szCs w:val="28"/>
              </w:rPr>
            </w:pPr>
          </w:p>
          <w:p w14:paraId="267ED82A">
            <w:pPr>
              <w:pStyle w:val="10"/>
              <w:jc w:val="center"/>
              <w:rPr>
                <w:rFonts w:hint="eastAsia" w:ascii="黑体" w:hAnsi="黑体" w:eastAsia="黑体" w:cs="黑体"/>
                <w:sz w:val="28"/>
                <w:szCs w:val="28"/>
              </w:rPr>
            </w:pPr>
          </w:p>
          <w:p w14:paraId="49E7873F">
            <w:pPr>
              <w:pStyle w:val="10"/>
              <w:jc w:val="center"/>
              <w:rPr>
                <w:rFonts w:hint="eastAsia" w:ascii="黑体" w:hAnsi="黑体" w:eastAsia="黑体" w:cs="黑体"/>
                <w:sz w:val="28"/>
                <w:szCs w:val="28"/>
              </w:rPr>
            </w:pPr>
          </w:p>
          <w:p w14:paraId="576415E6">
            <w:pPr>
              <w:pStyle w:val="10"/>
              <w:jc w:val="center"/>
              <w:rPr>
                <w:rFonts w:hint="eastAsia" w:ascii="黑体" w:hAnsi="黑体" w:eastAsia="黑体" w:cs="黑体"/>
                <w:sz w:val="28"/>
                <w:szCs w:val="28"/>
                <w:lang w:val="en-US" w:eastAsia="zh-CN"/>
              </w:rPr>
            </w:pPr>
          </w:p>
        </w:tc>
        <w:tc>
          <w:tcPr>
            <w:tcW w:w="1321" w:type="dxa"/>
            <w:vMerge w:val="restart"/>
            <w:noWrap w:val="0"/>
            <w:vAlign w:val="center"/>
          </w:tcPr>
          <w:p w14:paraId="145405B0">
            <w:pPr>
              <w:pStyle w:val="9"/>
              <w:jc w:val="left"/>
              <w:rPr>
                <w:rFonts w:hint="eastAsia"/>
              </w:rPr>
            </w:pPr>
          </w:p>
          <w:p w14:paraId="2AF36DF3">
            <w:pPr>
              <w:pStyle w:val="9"/>
              <w:jc w:val="left"/>
              <w:rPr>
                <w:rFonts w:hint="eastAsia"/>
              </w:rPr>
            </w:pPr>
          </w:p>
          <w:p w14:paraId="2E904F69">
            <w:pPr>
              <w:pStyle w:val="9"/>
              <w:jc w:val="left"/>
              <w:rPr>
                <w:rFonts w:hint="eastAsia"/>
              </w:rPr>
            </w:pPr>
          </w:p>
          <w:p w14:paraId="205F1C3D">
            <w:pPr>
              <w:pStyle w:val="9"/>
              <w:jc w:val="left"/>
              <w:rPr>
                <w:rFonts w:hint="eastAsia"/>
              </w:rPr>
            </w:pPr>
          </w:p>
          <w:p w14:paraId="77D95818">
            <w:pPr>
              <w:pStyle w:val="10"/>
              <w:jc w:val="left"/>
              <w:rPr>
                <w:rFonts w:hint="eastAsia" w:ascii="楷体_GB2312" w:hAnsi="楷体_GB2312" w:eastAsia="楷体_GB2312" w:cs="楷体_GB2312"/>
                <w:sz w:val="24"/>
              </w:rPr>
            </w:pPr>
          </w:p>
          <w:p w14:paraId="67DB70D0">
            <w:pPr>
              <w:pStyle w:val="10"/>
              <w:jc w:val="left"/>
              <w:rPr>
                <w:rFonts w:hint="eastAsia" w:ascii="楷体_GB2312" w:hAnsi="楷体_GB2312" w:eastAsia="楷体_GB2312" w:cs="楷体_GB2312"/>
                <w:sz w:val="24"/>
              </w:rPr>
            </w:pPr>
          </w:p>
          <w:p w14:paraId="3B718F04">
            <w:pPr>
              <w:pStyle w:val="10"/>
              <w:jc w:val="left"/>
              <w:rPr>
                <w:rFonts w:hint="eastAsia" w:ascii="楷体_GB2312" w:hAnsi="楷体_GB2312" w:eastAsia="楷体_GB2312" w:cs="楷体_GB2312"/>
                <w:sz w:val="24"/>
              </w:rPr>
            </w:pPr>
          </w:p>
          <w:p w14:paraId="52BB2F0B">
            <w:pPr>
              <w:pStyle w:val="10"/>
              <w:jc w:val="left"/>
              <w:rPr>
                <w:rFonts w:hint="eastAsia" w:ascii="楷体_GB2312" w:hAnsi="楷体_GB2312" w:eastAsia="楷体_GB2312" w:cs="楷体_GB2312"/>
                <w:sz w:val="24"/>
              </w:rPr>
            </w:pPr>
          </w:p>
          <w:p w14:paraId="306C0CBC">
            <w:pPr>
              <w:pStyle w:val="10"/>
              <w:jc w:val="left"/>
              <w:rPr>
                <w:rFonts w:hint="eastAsia" w:ascii="楷体_GB2312" w:hAnsi="楷体_GB2312" w:eastAsia="楷体_GB2312" w:cs="楷体_GB2312"/>
                <w:sz w:val="24"/>
              </w:rPr>
            </w:pPr>
          </w:p>
          <w:p w14:paraId="45B2E116">
            <w:pPr>
              <w:pStyle w:val="10"/>
              <w:jc w:val="left"/>
              <w:rPr>
                <w:rFonts w:hint="eastAsia" w:ascii="楷体_GB2312" w:hAnsi="楷体_GB2312" w:eastAsia="楷体_GB2312" w:cs="楷体_GB2312"/>
                <w:sz w:val="24"/>
              </w:rPr>
            </w:pPr>
          </w:p>
          <w:p w14:paraId="51752D0D">
            <w:pPr>
              <w:pStyle w:val="10"/>
              <w:jc w:val="left"/>
              <w:rPr>
                <w:rFonts w:hint="eastAsia" w:ascii="楷体_GB2312" w:hAnsi="楷体_GB2312" w:eastAsia="楷体_GB2312" w:cs="楷体_GB2312"/>
                <w:sz w:val="24"/>
              </w:rPr>
            </w:pPr>
          </w:p>
          <w:p w14:paraId="400A9821">
            <w:pPr>
              <w:pStyle w:val="10"/>
              <w:jc w:val="left"/>
              <w:rPr>
                <w:rFonts w:hint="eastAsia" w:ascii="楷体_GB2312" w:hAnsi="楷体_GB2312" w:eastAsia="楷体_GB2312" w:cs="楷体_GB2312"/>
                <w:sz w:val="24"/>
              </w:rPr>
            </w:pPr>
          </w:p>
          <w:p w14:paraId="0E885406">
            <w:pPr>
              <w:pStyle w:val="10"/>
              <w:jc w:val="left"/>
              <w:rPr>
                <w:rFonts w:hint="eastAsia" w:ascii="楷体_GB2312" w:hAnsi="楷体_GB2312" w:eastAsia="楷体_GB2312" w:cs="楷体_GB2312"/>
                <w:sz w:val="24"/>
              </w:rPr>
            </w:pPr>
          </w:p>
          <w:p w14:paraId="74DC0318">
            <w:pPr>
              <w:pStyle w:val="10"/>
              <w:jc w:val="left"/>
              <w:rPr>
                <w:rFonts w:hint="eastAsia" w:ascii="楷体_GB2312" w:hAnsi="楷体_GB2312" w:eastAsia="楷体_GB2312" w:cs="楷体_GB2312"/>
                <w:sz w:val="24"/>
                <w:lang w:eastAsia="zh-CN"/>
              </w:rPr>
            </w:pPr>
            <w:r>
              <w:rPr>
                <w:rFonts w:hint="eastAsia" w:ascii="楷体_GB2312" w:hAnsi="楷体_GB2312" w:eastAsia="楷体_GB2312" w:cs="楷体_GB2312"/>
                <w:sz w:val="24"/>
              </w:rPr>
              <w:t>把普法融入法治建设全过程</w:t>
            </w:r>
            <w:r>
              <w:rPr>
                <w:rFonts w:hint="eastAsia" w:ascii="楷体_GB2312" w:hAnsi="楷体_GB2312" w:eastAsia="楷体_GB2312" w:cs="楷体_GB2312"/>
                <w:sz w:val="24"/>
                <w:lang w:eastAsia="zh-CN"/>
              </w:rPr>
              <w:t>（</w:t>
            </w:r>
            <w:r>
              <w:rPr>
                <w:rFonts w:hint="eastAsia" w:ascii="Times New Roman" w:hAnsi="Times New Roman" w:eastAsia="楷体_GB2312" w:cs="楷体_GB2312"/>
                <w:sz w:val="24"/>
                <w:lang w:val="en-US" w:eastAsia="zh-CN"/>
              </w:rPr>
              <w:t>10</w:t>
            </w:r>
            <w:r>
              <w:rPr>
                <w:rFonts w:hint="eastAsia" w:ascii="楷体_GB2312" w:hAnsi="楷体_GB2312" w:eastAsia="楷体_GB2312" w:cs="楷体_GB2312"/>
                <w:sz w:val="24"/>
                <w:lang w:val="en-US" w:eastAsia="zh-CN"/>
              </w:rPr>
              <w:t>分</w:t>
            </w:r>
            <w:r>
              <w:rPr>
                <w:rFonts w:hint="eastAsia" w:ascii="楷体_GB2312" w:hAnsi="楷体_GB2312" w:eastAsia="楷体_GB2312" w:cs="楷体_GB2312"/>
                <w:sz w:val="24"/>
                <w:lang w:eastAsia="zh-CN"/>
              </w:rPr>
              <w:t>）</w:t>
            </w:r>
          </w:p>
          <w:p w14:paraId="56586657">
            <w:pPr>
              <w:pStyle w:val="10"/>
              <w:jc w:val="left"/>
              <w:rPr>
                <w:rFonts w:hint="eastAsia" w:ascii="楷体_GB2312" w:hAnsi="楷体_GB2312" w:eastAsia="楷体_GB2312" w:cs="楷体_GB2312"/>
                <w:sz w:val="24"/>
                <w:lang w:eastAsia="zh-CN"/>
              </w:rPr>
            </w:pPr>
          </w:p>
          <w:p w14:paraId="0DBF8F67">
            <w:pPr>
              <w:pStyle w:val="10"/>
              <w:jc w:val="left"/>
              <w:rPr>
                <w:rFonts w:hint="eastAsia" w:ascii="楷体_GB2312" w:hAnsi="楷体_GB2312" w:eastAsia="楷体_GB2312" w:cs="楷体_GB2312"/>
                <w:sz w:val="24"/>
                <w:lang w:eastAsia="zh-CN"/>
              </w:rPr>
            </w:pPr>
          </w:p>
          <w:p w14:paraId="1F469E22">
            <w:pPr>
              <w:pStyle w:val="10"/>
              <w:jc w:val="left"/>
              <w:rPr>
                <w:rFonts w:hint="eastAsia" w:ascii="楷体_GB2312" w:hAnsi="楷体_GB2312" w:eastAsia="楷体_GB2312" w:cs="楷体_GB2312"/>
                <w:sz w:val="24"/>
                <w:lang w:eastAsia="zh-CN"/>
              </w:rPr>
            </w:pPr>
          </w:p>
          <w:p w14:paraId="48B6089D">
            <w:pPr>
              <w:pStyle w:val="10"/>
              <w:jc w:val="left"/>
              <w:rPr>
                <w:rFonts w:hint="eastAsia" w:ascii="楷体_GB2312" w:hAnsi="楷体_GB2312" w:eastAsia="楷体_GB2312" w:cs="楷体_GB2312"/>
                <w:sz w:val="24"/>
                <w:lang w:eastAsia="zh-CN"/>
              </w:rPr>
            </w:pPr>
          </w:p>
          <w:p w14:paraId="56B76EC3">
            <w:pPr>
              <w:pStyle w:val="10"/>
              <w:jc w:val="left"/>
              <w:rPr>
                <w:rFonts w:hint="eastAsia" w:ascii="楷体_GB2312" w:hAnsi="楷体_GB2312" w:eastAsia="楷体_GB2312" w:cs="楷体_GB2312"/>
                <w:sz w:val="24"/>
                <w:lang w:eastAsia="zh-CN"/>
              </w:rPr>
            </w:pPr>
          </w:p>
          <w:p w14:paraId="1BB2E142">
            <w:pPr>
              <w:pStyle w:val="10"/>
              <w:jc w:val="left"/>
              <w:rPr>
                <w:rFonts w:hint="eastAsia" w:ascii="楷体_GB2312" w:hAnsi="楷体_GB2312" w:eastAsia="楷体_GB2312" w:cs="楷体_GB2312"/>
                <w:sz w:val="24"/>
                <w:lang w:eastAsia="zh-CN"/>
              </w:rPr>
            </w:pPr>
          </w:p>
          <w:p w14:paraId="33E3DA64">
            <w:pPr>
              <w:pStyle w:val="10"/>
              <w:jc w:val="left"/>
              <w:rPr>
                <w:rFonts w:hint="eastAsia" w:ascii="楷体_GB2312" w:hAnsi="楷体_GB2312" w:eastAsia="楷体_GB2312" w:cs="楷体_GB2312"/>
                <w:sz w:val="24"/>
                <w:lang w:eastAsia="zh-CN"/>
              </w:rPr>
            </w:pPr>
          </w:p>
          <w:p w14:paraId="5B600F4D">
            <w:pPr>
              <w:pStyle w:val="10"/>
              <w:jc w:val="left"/>
              <w:rPr>
                <w:rFonts w:hint="eastAsia" w:ascii="楷体_GB2312" w:hAnsi="楷体_GB2312" w:eastAsia="楷体_GB2312" w:cs="楷体_GB2312"/>
                <w:sz w:val="24"/>
                <w:lang w:eastAsia="zh-CN"/>
              </w:rPr>
            </w:pPr>
          </w:p>
          <w:p w14:paraId="07D7756A">
            <w:pPr>
              <w:pStyle w:val="10"/>
              <w:jc w:val="left"/>
              <w:rPr>
                <w:rFonts w:hint="eastAsia" w:ascii="楷体_GB2312" w:hAnsi="楷体_GB2312" w:eastAsia="楷体_GB2312" w:cs="楷体_GB2312"/>
                <w:sz w:val="24"/>
                <w:lang w:eastAsia="zh-CN"/>
              </w:rPr>
            </w:pPr>
          </w:p>
          <w:p w14:paraId="03DCC2DA">
            <w:pPr>
              <w:pStyle w:val="10"/>
              <w:jc w:val="left"/>
              <w:rPr>
                <w:rFonts w:hint="eastAsia" w:ascii="楷体_GB2312" w:hAnsi="楷体_GB2312" w:eastAsia="楷体_GB2312" w:cs="楷体_GB2312"/>
                <w:sz w:val="24"/>
                <w:lang w:val="en-US" w:eastAsia="zh-CN"/>
              </w:rPr>
            </w:pPr>
          </w:p>
          <w:p w14:paraId="71468C9E">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11F71205">
            <w:pPr>
              <w:numPr>
                <w:ilvl w:val="0"/>
                <w:numId w:val="0"/>
              </w:numPr>
              <w:spacing w:line="280" w:lineRule="exact"/>
              <w:jc w:val="left"/>
              <w:rPr>
                <w:rFonts w:hint="eastAsia" w:ascii="仿宋_GB2312" w:hAnsi="仿宋_GB2312" w:eastAsia="仿宋_GB2312" w:cs="仿宋_GB2312"/>
                <w:color w:val="000000"/>
                <w:kern w:val="0"/>
                <w:sz w:val="22"/>
                <w:szCs w:val="24"/>
                <w:lang w:val="en-US" w:eastAsia="zh-CN" w:bidi="ar"/>
              </w:rPr>
            </w:pPr>
            <w:r>
              <w:rPr>
                <w:rFonts w:hint="eastAsia" w:ascii="Times New Roman" w:hAnsi="Times New Roman" w:eastAsia="仿宋_GB2312" w:cs="仿宋_GB2312"/>
                <w:color w:val="000000"/>
                <w:sz w:val="22"/>
                <w:lang w:val="en-US" w:eastAsia="zh-CN"/>
              </w:rPr>
              <w:t>43</w:t>
            </w:r>
            <w:r>
              <w:rPr>
                <w:rFonts w:hint="eastAsia" w:ascii="仿宋_GB2312" w:hAnsi="仿宋_GB2312" w:eastAsia="仿宋_GB2312" w:cs="仿宋_GB2312"/>
                <w:color w:val="000000"/>
                <w:sz w:val="22"/>
                <w:lang w:val="en-US" w:eastAsia="zh-CN"/>
              </w:rPr>
              <w:t>.在重大行政决策或行政规范性文件制定、修改过程中普法，通过公开征求意见、听证会、论证会、政协协商等形式扩大社会参与，解读法律问题，回应社会关切。（</w:t>
            </w:r>
            <w:r>
              <w:rPr>
                <w:rFonts w:hint="eastAsia" w:ascii="Times New Roman" w:hAnsi="Times New Roman" w:eastAsia="仿宋_GB2312" w:cs="仿宋_GB2312"/>
                <w:color w:val="000000"/>
                <w:sz w:val="22"/>
                <w:lang w:val="en-US" w:eastAsia="zh-CN"/>
              </w:rPr>
              <w:t>2</w:t>
            </w:r>
            <w:r>
              <w:rPr>
                <w:rFonts w:hint="eastAsia" w:ascii="仿宋_GB2312" w:hAnsi="仿宋_GB2312" w:eastAsia="仿宋_GB2312" w:cs="仿宋_GB2312"/>
                <w:color w:val="000000"/>
                <w:sz w:val="22"/>
                <w:lang w:val="en-US" w:eastAsia="zh-CN"/>
              </w:rPr>
              <w:t>分）</w:t>
            </w:r>
          </w:p>
        </w:tc>
        <w:tc>
          <w:tcPr>
            <w:tcW w:w="3855" w:type="dxa"/>
            <w:noWrap w:val="0"/>
            <w:vAlign w:val="center"/>
          </w:tcPr>
          <w:p w14:paraId="5FB8A1BA">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安排部署文件和落实情况信息简报、图片等。</w:t>
            </w:r>
            <w:r>
              <w:rPr>
                <w:rFonts w:hint="eastAsia" w:ascii="仿宋_GB2312" w:hAnsi="仿宋_GB2312" w:eastAsia="仿宋_GB2312" w:cs="仿宋_GB2312"/>
                <w:kern w:val="2"/>
                <w:sz w:val="22"/>
                <w:szCs w:val="24"/>
                <w:lang w:val="en-US" w:eastAsia="zh-CN" w:bidi="ar-SA"/>
              </w:rPr>
              <w:t>未安排部署和开展工作的扣</w:t>
            </w:r>
            <w:r>
              <w:rPr>
                <w:rFonts w:hint="eastAsia" w:ascii="Times New Roman" w:hAnsi="Times New Roman" w:eastAsia="仿宋_GB2312" w:cs="仿宋_GB2312"/>
                <w:kern w:val="2"/>
                <w:sz w:val="22"/>
                <w:szCs w:val="24"/>
                <w:lang w:val="en-US" w:eastAsia="zh-CN" w:bidi="ar-SA"/>
              </w:rPr>
              <w:t>0</w:t>
            </w:r>
            <w:r>
              <w:rPr>
                <w:rFonts w:hint="eastAsia" w:ascii="仿宋_GB2312" w:hAnsi="仿宋_GB2312" w:eastAsia="仿宋_GB2312" w:cs="仿宋_GB2312"/>
                <w:kern w:val="2"/>
                <w:sz w:val="22"/>
                <w:szCs w:val="24"/>
                <w:lang w:val="en-US" w:eastAsia="zh-CN" w:bidi="ar-SA"/>
              </w:rPr>
              <w:t>.</w:t>
            </w:r>
            <w:r>
              <w:rPr>
                <w:rFonts w:hint="eastAsia" w:ascii="Times New Roman" w:hAnsi="Times New Roman" w:eastAsia="仿宋_GB2312" w:cs="仿宋_GB2312"/>
                <w:kern w:val="2"/>
                <w:sz w:val="22"/>
                <w:szCs w:val="24"/>
                <w:lang w:val="en-US" w:eastAsia="zh-CN" w:bidi="ar-SA"/>
              </w:rPr>
              <w:t>2</w:t>
            </w:r>
            <w:r>
              <w:rPr>
                <w:rFonts w:hint="eastAsia" w:ascii="仿宋_GB2312" w:hAnsi="仿宋_GB2312" w:eastAsia="仿宋_GB2312" w:cs="仿宋_GB2312"/>
                <w:kern w:val="2"/>
                <w:sz w:val="22"/>
                <w:szCs w:val="24"/>
                <w:lang w:val="en-US" w:eastAsia="zh-CN" w:bidi="ar-SA"/>
              </w:rPr>
              <w:t>分。</w:t>
            </w:r>
          </w:p>
        </w:tc>
        <w:tc>
          <w:tcPr>
            <w:tcW w:w="795" w:type="dxa"/>
            <w:noWrap w:val="0"/>
            <w:vAlign w:val="center"/>
          </w:tcPr>
          <w:p w14:paraId="1901A634">
            <w:pPr>
              <w:pStyle w:val="9"/>
              <w:jc w:val="left"/>
              <w:rPr>
                <w:rFonts w:hint="eastAsia" w:ascii="仿宋_GB2312" w:hAnsi="仿宋_GB2312" w:eastAsia="仿宋_GB2312" w:cs="仿宋_GB2312"/>
                <w:color w:val="000000"/>
                <w:sz w:val="22"/>
                <w:lang w:val="en-US" w:eastAsia="zh-CN"/>
              </w:rPr>
            </w:pPr>
          </w:p>
        </w:tc>
        <w:tc>
          <w:tcPr>
            <w:tcW w:w="2265" w:type="dxa"/>
            <w:noWrap w:val="0"/>
            <w:vAlign w:val="center"/>
          </w:tcPr>
          <w:p w14:paraId="403063BF">
            <w:pPr>
              <w:pStyle w:val="9"/>
              <w:jc w:val="left"/>
              <w:rPr>
                <w:rFonts w:hint="eastAsia" w:ascii="仿宋_GB2312" w:hAnsi="仿宋_GB2312" w:eastAsia="仿宋_GB2312" w:cs="仿宋_GB2312"/>
                <w:color w:val="000000"/>
                <w:sz w:val="22"/>
                <w:lang w:val="en-US" w:eastAsia="zh-CN"/>
              </w:rPr>
            </w:pPr>
          </w:p>
          <w:p w14:paraId="331D4172">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color w:val="000000"/>
                <w:sz w:val="22"/>
                <w:lang w:val="en-US" w:eastAsia="zh-CN"/>
              </w:rPr>
              <w:t>县委依法治县办、政府办，</w:t>
            </w:r>
            <w:r>
              <w:rPr>
                <w:rFonts w:hint="eastAsia" w:ascii="仿宋_GB2312" w:hAnsi="仿宋_GB2312" w:eastAsia="仿宋_GB2312" w:cs="仿宋_GB2312"/>
                <w:sz w:val="22"/>
                <w:lang w:val="en-US" w:eastAsia="zh-CN"/>
              </w:rPr>
              <w:t>配合单位：各乡镇、各部门（单位）</w:t>
            </w:r>
          </w:p>
        </w:tc>
      </w:tr>
      <w:tr w14:paraId="6DAB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960" w:type="dxa"/>
            <w:vMerge w:val="continue"/>
            <w:noWrap w:val="0"/>
            <w:vAlign w:val="center"/>
          </w:tcPr>
          <w:p w14:paraId="43814443">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7747B3CD">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4FB13B4C">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05DAF7F7">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44</w:t>
            </w:r>
            <w:r>
              <w:rPr>
                <w:rFonts w:hint="eastAsia" w:ascii="仿宋_GB2312" w:hAnsi="仿宋_GB2312" w:eastAsia="仿宋_GB2312" w:cs="仿宋_GB2312"/>
                <w:sz w:val="22"/>
                <w:lang w:val="en-US" w:eastAsia="zh-CN"/>
              </w:rPr>
              <w:t>.</w:t>
            </w:r>
            <w:r>
              <w:rPr>
                <w:rFonts w:hint="eastAsia" w:ascii="仿宋_GB2312" w:hAnsi="仿宋_GB2312" w:eastAsia="仿宋_GB2312" w:cs="仿宋_GB2312"/>
                <w:sz w:val="22"/>
              </w:rPr>
              <w:t>把普法融入执法、司法过程。加强行政许可、行政处罚、行政强制、行政复议、行政诉讼等相关法律规范的普法宣传，把向行政相对人、案件当事人和社会公众的普法融入执法、司法办案过程中，实现执法办案的全员普法、全程普法</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3</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2678B9EB">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安排部署文件和落实情况信息简报、图片等。</w:t>
            </w:r>
            <w:r>
              <w:rPr>
                <w:rFonts w:hint="eastAsia" w:ascii="仿宋_GB2312" w:hAnsi="仿宋_GB2312" w:eastAsia="仿宋_GB2312" w:cs="仿宋_GB2312"/>
                <w:kern w:val="2"/>
                <w:sz w:val="22"/>
                <w:szCs w:val="24"/>
                <w:lang w:val="en-US" w:eastAsia="zh-CN" w:bidi="ar-SA"/>
              </w:rPr>
              <w:t>未安排部署和开展工作的扣</w:t>
            </w:r>
            <w:r>
              <w:rPr>
                <w:rFonts w:hint="eastAsia" w:ascii="Times New Roman" w:hAnsi="Times New Roman" w:eastAsia="仿宋_GB2312" w:cs="仿宋_GB2312"/>
                <w:kern w:val="2"/>
                <w:sz w:val="22"/>
                <w:szCs w:val="24"/>
                <w:lang w:val="en-US" w:eastAsia="zh-CN" w:bidi="ar-SA"/>
              </w:rPr>
              <w:t>0</w:t>
            </w:r>
            <w:r>
              <w:rPr>
                <w:rFonts w:hint="eastAsia" w:ascii="仿宋_GB2312" w:hAnsi="仿宋_GB2312" w:eastAsia="仿宋_GB2312" w:cs="仿宋_GB2312"/>
                <w:kern w:val="2"/>
                <w:sz w:val="22"/>
                <w:szCs w:val="24"/>
                <w:lang w:val="en-US" w:eastAsia="zh-CN" w:bidi="ar-SA"/>
              </w:rPr>
              <w:t>.</w:t>
            </w:r>
            <w:r>
              <w:rPr>
                <w:rFonts w:hint="eastAsia" w:ascii="Times New Roman" w:hAnsi="Times New Roman" w:eastAsia="仿宋_GB2312" w:cs="仿宋_GB2312"/>
                <w:kern w:val="2"/>
                <w:sz w:val="22"/>
                <w:szCs w:val="24"/>
                <w:lang w:val="en-US" w:eastAsia="zh-CN" w:bidi="ar-SA"/>
              </w:rPr>
              <w:t>2</w:t>
            </w:r>
            <w:r>
              <w:rPr>
                <w:rFonts w:hint="eastAsia" w:ascii="仿宋_GB2312" w:hAnsi="仿宋_GB2312" w:eastAsia="仿宋_GB2312" w:cs="仿宋_GB2312"/>
                <w:kern w:val="2"/>
                <w:sz w:val="22"/>
                <w:szCs w:val="24"/>
                <w:lang w:val="en-US" w:eastAsia="zh-CN" w:bidi="ar-SA"/>
              </w:rPr>
              <w:t>分。</w:t>
            </w:r>
          </w:p>
        </w:tc>
        <w:tc>
          <w:tcPr>
            <w:tcW w:w="795" w:type="dxa"/>
            <w:noWrap w:val="0"/>
            <w:vAlign w:val="center"/>
          </w:tcPr>
          <w:p w14:paraId="6624CA00">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1EF33022">
            <w:pPr>
              <w:pStyle w:val="9"/>
              <w:jc w:val="left"/>
              <w:rPr>
                <w:rFonts w:hint="eastAsia" w:ascii="仿宋_GB2312" w:hAnsi="仿宋_GB2312" w:eastAsia="仿宋_GB2312" w:cs="仿宋_GB2312"/>
                <w:kern w:val="2"/>
                <w:sz w:val="22"/>
                <w:szCs w:val="24"/>
                <w:lang w:val="en-US" w:eastAsia="zh-CN" w:bidi="ar-SA"/>
              </w:rPr>
            </w:pPr>
          </w:p>
          <w:p w14:paraId="3FFF1A9D">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法院、司法局，</w:t>
            </w:r>
            <w:r>
              <w:rPr>
                <w:rFonts w:hint="eastAsia" w:ascii="仿宋_GB2312" w:hAnsi="仿宋_GB2312" w:eastAsia="仿宋_GB2312" w:cs="仿宋_GB2312"/>
                <w:sz w:val="22"/>
                <w:lang w:val="en-US" w:eastAsia="zh-CN"/>
              </w:rPr>
              <w:t>配合单位：各乡镇、各部门（单位）</w:t>
            </w:r>
          </w:p>
        </w:tc>
      </w:tr>
      <w:tr w14:paraId="7FAA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vMerge w:val="continue"/>
            <w:noWrap w:val="0"/>
            <w:vAlign w:val="center"/>
          </w:tcPr>
          <w:p w14:paraId="12E5BB81">
            <w:pPr>
              <w:pStyle w:val="9"/>
              <w:numPr>
                <w:ilvl w:val="0"/>
                <w:numId w:val="0"/>
              </w:numPr>
              <w:ind w:leftChars="0" w:firstLine="280" w:firstLineChars="100"/>
              <w:jc w:val="center"/>
              <w:rPr>
                <w:rFonts w:hint="default" w:ascii="黑体" w:hAnsi="黑体" w:eastAsia="黑体" w:cs="黑体"/>
                <w:bCs/>
                <w:sz w:val="28"/>
                <w:szCs w:val="28"/>
                <w:vertAlign w:val="baseline"/>
                <w:lang w:val="en-US" w:eastAsia="zh-CN"/>
              </w:rPr>
            </w:pPr>
          </w:p>
        </w:tc>
        <w:tc>
          <w:tcPr>
            <w:tcW w:w="1245" w:type="dxa"/>
            <w:vMerge w:val="continue"/>
            <w:noWrap w:val="0"/>
            <w:vAlign w:val="center"/>
          </w:tcPr>
          <w:p w14:paraId="64218EBC">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4654AC2A">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305C811C">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45</w:t>
            </w:r>
            <w:r>
              <w:rPr>
                <w:rFonts w:hint="eastAsia" w:ascii="仿宋_GB2312" w:hAnsi="仿宋_GB2312" w:eastAsia="仿宋_GB2312" w:cs="仿宋_GB2312"/>
                <w:sz w:val="22"/>
              </w:rPr>
              <w:t>.加大以案释法力度，充分运用公开开庭、巡回审理、庭审现场直播、生效法律文书统一上网和公开查询等生动直观的形式宣讲法律，释法说理</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3</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0302B407">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安排部署文件和落实情况信息简报、图片等。</w:t>
            </w:r>
            <w:r>
              <w:rPr>
                <w:rFonts w:hint="eastAsia" w:ascii="仿宋_GB2312" w:hAnsi="仿宋_GB2312" w:eastAsia="仿宋_GB2312" w:cs="仿宋_GB2312"/>
                <w:kern w:val="2"/>
                <w:sz w:val="22"/>
                <w:szCs w:val="24"/>
                <w:lang w:val="en-US" w:eastAsia="zh-CN" w:bidi="ar-SA"/>
              </w:rPr>
              <w:t>未安排部署和开展工作的扣</w:t>
            </w:r>
            <w:r>
              <w:rPr>
                <w:rFonts w:hint="eastAsia" w:ascii="Times New Roman" w:hAnsi="Times New Roman" w:eastAsia="仿宋_GB2312" w:cs="仿宋_GB2312"/>
                <w:kern w:val="2"/>
                <w:sz w:val="22"/>
                <w:szCs w:val="24"/>
                <w:lang w:val="en-US" w:eastAsia="zh-CN" w:bidi="ar-SA"/>
              </w:rPr>
              <w:t>0</w:t>
            </w:r>
            <w:r>
              <w:rPr>
                <w:rFonts w:hint="eastAsia" w:ascii="仿宋_GB2312" w:hAnsi="仿宋_GB2312" w:eastAsia="仿宋_GB2312" w:cs="仿宋_GB2312"/>
                <w:kern w:val="2"/>
                <w:sz w:val="22"/>
                <w:szCs w:val="24"/>
                <w:lang w:val="en-US" w:eastAsia="zh-CN" w:bidi="ar-SA"/>
              </w:rPr>
              <w:t>.</w:t>
            </w:r>
            <w:r>
              <w:rPr>
                <w:rFonts w:hint="eastAsia" w:ascii="Times New Roman" w:hAnsi="Times New Roman" w:eastAsia="仿宋_GB2312" w:cs="仿宋_GB2312"/>
                <w:kern w:val="2"/>
                <w:sz w:val="22"/>
                <w:szCs w:val="24"/>
                <w:lang w:val="en-US" w:eastAsia="zh-CN" w:bidi="ar-SA"/>
              </w:rPr>
              <w:t>2</w:t>
            </w:r>
            <w:r>
              <w:rPr>
                <w:rFonts w:hint="eastAsia" w:ascii="仿宋_GB2312" w:hAnsi="仿宋_GB2312" w:eastAsia="仿宋_GB2312" w:cs="仿宋_GB2312"/>
                <w:kern w:val="2"/>
                <w:sz w:val="22"/>
                <w:szCs w:val="24"/>
                <w:lang w:val="en-US" w:eastAsia="zh-CN" w:bidi="ar-SA"/>
              </w:rPr>
              <w:t>分。</w:t>
            </w:r>
          </w:p>
        </w:tc>
        <w:tc>
          <w:tcPr>
            <w:tcW w:w="795" w:type="dxa"/>
            <w:noWrap w:val="0"/>
            <w:vAlign w:val="center"/>
          </w:tcPr>
          <w:p w14:paraId="5DF3F0FB">
            <w:pPr>
              <w:pStyle w:val="9"/>
              <w:ind w:firstLine="880" w:firstLineChars="400"/>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6369F71B">
            <w:pPr>
              <w:pStyle w:val="9"/>
              <w:jc w:val="left"/>
              <w:rPr>
                <w:rFonts w:hint="eastAsia" w:ascii="仿宋_GB2312" w:hAnsi="仿宋_GB2312" w:eastAsia="仿宋_GB2312" w:cs="仿宋_GB2312"/>
                <w:kern w:val="2"/>
                <w:sz w:val="22"/>
                <w:szCs w:val="24"/>
                <w:lang w:val="en-US" w:eastAsia="zh-CN" w:bidi="ar-SA"/>
              </w:rPr>
            </w:pPr>
          </w:p>
          <w:p w14:paraId="1E20BCCE">
            <w:pPr>
              <w:pStyle w:val="9"/>
              <w:ind w:firstLine="880" w:firstLineChars="400"/>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法院</w:t>
            </w:r>
          </w:p>
        </w:tc>
      </w:tr>
      <w:tr w14:paraId="122D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960" w:type="dxa"/>
            <w:vMerge w:val="continue"/>
            <w:noWrap w:val="0"/>
            <w:vAlign w:val="center"/>
          </w:tcPr>
          <w:p w14:paraId="787312CA">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1DB3279C">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35FDC225">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505E22AE">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sz w:val="22"/>
                <w:lang w:val="en-US" w:eastAsia="zh-CN"/>
              </w:rPr>
              <w:t>46</w:t>
            </w:r>
            <w:r>
              <w:rPr>
                <w:rFonts w:hint="eastAsia" w:ascii="仿宋_GB2312" w:hAnsi="仿宋_GB2312" w:eastAsia="仿宋_GB2312" w:cs="仿宋_GB2312"/>
                <w:sz w:val="22"/>
              </w:rPr>
              <w:t>.把普法融入法律服务过程。法律服务工作者在为当事人提供法律服务、调处矛盾纠纷、参与涉法涉诉信访案件处理时，应当做好释法析理工作，引导当事人和社会公众正确行使权利、忠实履行义务，依法理性维权。充分发挥全市公共法律服务实体平台、网络平台、热线平台作用，完善公共法律服务体系建设，整合优化各类法律服务资源，为群众提供法律咨询、法律援助、人民调解</w:t>
            </w:r>
            <w:r>
              <w:rPr>
                <w:rFonts w:hint="eastAsia" w:ascii="仿宋_GB2312" w:hAnsi="仿宋_GB2312" w:eastAsia="仿宋_GB2312" w:cs="仿宋_GB2312"/>
                <w:sz w:val="22"/>
                <w:lang w:eastAsia="zh-CN"/>
              </w:rPr>
              <w:t>、仲裁指引</w:t>
            </w:r>
            <w:r>
              <w:rPr>
                <w:rFonts w:hint="eastAsia" w:ascii="仿宋_GB2312" w:hAnsi="仿宋_GB2312" w:eastAsia="仿宋_GB2312" w:cs="仿宋_GB2312"/>
                <w:sz w:val="22"/>
              </w:rPr>
              <w:t>等服务，让人民群众感受到法律的温暖和力量</w:t>
            </w:r>
            <w:r>
              <w:rPr>
                <w:rFonts w:hint="eastAsia" w:ascii="仿宋_GB2312" w:hAnsi="仿宋_GB2312" w:eastAsia="仿宋_GB2312" w:cs="仿宋_GB2312"/>
                <w:sz w:val="22"/>
                <w:lang w:eastAsia="zh-CN"/>
              </w:rPr>
              <w:t>（</w:t>
            </w:r>
            <w:r>
              <w:rPr>
                <w:rFonts w:hint="eastAsia" w:ascii="Times New Roman" w:hAnsi="Times New Roman" w:eastAsia="仿宋_GB2312" w:cs="仿宋_GB2312"/>
                <w:sz w:val="22"/>
                <w:lang w:val="en-US" w:eastAsia="zh-CN"/>
              </w:rPr>
              <w:t>2</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w:t>
            </w:r>
          </w:p>
        </w:tc>
        <w:tc>
          <w:tcPr>
            <w:tcW w:w="3855" w:type="dxa"/>
            <w:noWrap w:val="0"/>
            <w:vAlign w:val="center"/>
          </w:tcPr>
          <w:p w14:paraId="7A0A608C">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安排部署文件和落实情况信息简报、图片等。</w:t>
            </w:r>
            <w:r>
              <w:rPr>
                <w:rFonts w:hint="eastAsia" w:ascii="仿宋_GB2312" w:hAnsi="仿宋_GB2312" w:eastAsia="仿宋_GB2312" w:cs="仿宋_GB2312"/>
                <w:kern w:val="2"/>
                <w:sz w:val="22"/>
                <w:szCs w:val="24"/>
                <w:lang w:val="en-US" w:eastAsia="zh-CN" w:bidi="ar-SA"/>
              </w:rPr>
              <w:t>未安排部署和开展工作的扣</w:t>
            </w:r>
            <w:r>
              <w:rPr>
                <w:rFonts w:hint="eastAsia" w:ascii="Times New Roman" w:hAnsi="Times New Roman" w:eastAsia="仿宋_GB2312" w:cs="仿宋_GB2312"/>
                <w:kern w:val="2"/>
                <w:sz w:val="22"/>
                <w:szCs w:val="24"/>
                <w:lang w:val="en-US" w:eastAsia="zh-CN" w:bidi="ar-SA"/>
              </w:rPr>
              <w:t>0</w:t>
            </w:r>
            <w:r>
              <w:rPr>
                <w:rFonts w:hint="eastAsia" w:ascii="仿宋_GB2312" w:hAnsi="仿宋_GB2312" w:eastAsia="仿宋_GB2312" w:cs="仿宋_GB2312"/>
                <w:kern w:val="2"/>
                <w:sz w:val="22"/>
                <w:szCs w:val="24"/>
                <w:lang w:val="en-US" w:eastAsia="zh-CN" w:bidi="ar-SA"/>
              </w:rPr>
              <w:t>.</w:t>
            </w:r>
            <w:r>
              <w:rPr>
                <w:rFonts w:hint="eastAsia" w:ascii="Times New Roman" w:hAnsi="Times New Roman" w:eastAsia="仿宋_GB2312" w:cs="仿宋_GB2312"/>
                <w:kern w:val="2"/>
                <w:sz w:val="22"/>
                <w:szCs w:val="24"/>
                <w:lang w:val="en-US" w:eastAsia="zh-CN" w:bidi="ar-SA"/>
              </w:rPr>
              <w:t>2</w:t>
            </w:r>
            <w:r>
              <w:rPr>
                <w:rFonts w:hint="eastAsia" w:ascii="仿宋_GB2312" w:hAnsi="仿宋_GB2312" w:eastAsia="仿宋_GB2312" w:cs="仿宋_GB2312"/>
                <w:kern w:val="2"/>
                <w:sz w:val="22"/>
                <w:szCs w:val="24"/>
                <w:lang w:val="en-US" w:eastAsia="zh-CN" w:bidi="ar-SA"/>
              </w:rPr>
              <w:t>分。</w:t>
            </w:r>
          </w:p>
        </w:tc>
        <w:tc>
          <w:tcPr>
            <w:tcW w:w="795" w:type="dxa"/>
            <w:noWrap w:val="0"/>
            <w:vAlign w:val="center"/>
          </w:tcPr>
          <w:p w14:paraId="147D8B15">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62F5CF7A">
            <w:pPr>
              <w:pStyle w:val="9"/>
              <w:jc w:val="left"/>
              <w:rPr>
                <w:rFonts w:hint="eastAsia" w:ascii="仿宋_GB2312" w:hAnsi="仿宋_GB2312" w:eastAsia="仿宋_GB2312" w:cs="仿宋_GB2312"/>
                <w:kern w:val="2"/>
                <w:sz w:val="22"/>
                <w:szCs w:val="24"/>
                <w:lang w:val="en-US" w:eastAsia="zh-CN" w:bidi="ar-SA"/>
              </w:rPr>
            </w:pPr>
          </w:p>
          <w:p w14:paraId="27349318">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司法局，</w:t>
            </w:r>
            <w:r>
              <w:rPr>
                <w:rFonts w:hint="eastAsia" w:ascii="仿宋_GB2312" w:hAnsi="仿宋_GB2312" w:eastAsia="仿宋_GB2312" w:cs="仿宋_GB2312"/>
                <w:sz w:val="22"/>
                <w:lang w:val="en-US" w:eastAsia="zh-CN"/>
              </w:rPr>
              <w:t>配合单位：各乡镇、各部门（单位）</w:t>
            </w:r>
          </w:p>
        </w:tc>
      </w:tr>
      <w:tr w14:paraId="51F7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0" w:type="dxa"/>
            <w:vMerge w:val="restart"/>
            <w:noWrap w:val="0"/>
            <w:vAlign w:val="center"/>
          </w:tcPr>
          <w:p w14:paraId="722B3A5B">
            <w:pPr>
              <w:pStyle w:val="9"/>
              <w:numPr>
                <w:ilvl w:val="0"/>
                <w:numId w:val="0"/>
              </w:numPr>
              <w:ind w:leftChars="0" w:firstLine="280" w:firstLineChars="100"/>
              <w:jc w:val="center"/>
              <w:rPr>
                <w:rFonts w:hint="default" w:ascii="黑体" w:hAnsi="黑体" w:eastAsia="黑体" w:cs="黑体"/>
                <w:bCs/>
                <w:sz w:val="28"/>
                <w:szCs w:val="28"/>
                <w:vertAlign w:val="baseline"/>
                <w:lang w:val="en-US" w:eastAsia="zh-CN"/>
              </w:rPr>
            </w:pPr>
            <w:r>
              <w:rPr>
                <w:rFonts w:hint="eastAsia" w:ascii="Times New Roman" w:hAnsi="Times New Roman" w:eastAsia="黑体" w:cs="黑体"/>
                <w:bCs/>
                <w:sz w:val="28"/>
                <w:szCs w:val="28"/>
                <w:vertAlign w:val="baseline"/>
                <w:lang w:val="en-US" w:eastAsia="zh-CN"/>
              </w:rPr>
              <w:t>8</w:t>
            </w:r>
          </w:p>
        </w:tc>
        <w:tc>
          <w:tcPr>
            <w:tcW w:w="1245" w:type="dxa"/>
            <w:vMerge w:val="restart"/>
            <w:noWrap w:val="0"/>
            <w:vAlign w:val="center"/>
          </w:tcPr>
          <w:p w14:paraId="7FCCB0A0">
            <w:pPr>
              <w:pStyle w:val="6"/>
              <w:ind w:left="426" w:leftChars="133" w:firstLine="0" w:firstLineChars="0"/>
              <w:jc w:val="center"/>
              <w:rPr>
                <w:rFonts w:hint="eastAsia" w:ascii="黑体" w:hAnsi="黑体" w:eastAsia="黑体" w:cs="黑体"/>
                <w:sz w:val="28"/>
                <w:szCs w:val="28"/>
                <w:lang w:eastAsia="zh-CN"/>
              </w:rPr>
            </w:pPr>
          </w:p>
          <w:p w14:paraId="1193238F">
            <w:pPr>
              <w:pStyle w:val="6"/>
              <w:ind w:left="0" w:leftChars="0" w:firstLine="0" w:firstLineChars="0"/>
              <w:jc w:val="center"/>
              <w:rPr>
                <w:rFonts w:hint="eastAsia" w:ascii="黑体" w:hAnsi="黑体" w:eastAsia="黑体" w:cs="黑体"/>
                <w:sz w:val="28"/>
                <w:szCs w:val="28"/>
                <w:lang w:val="en-US" w:eastAsia="zh-CN"/>
              </w:rPr>
            </w:pPr>
          </w:p>
          <w:p w14:paraId="1CEB1C5A">
            <w:pPr>
              <w:pStyle w:val="6"/>
              <w:jc w:val="center"/>
              <w:rPr>
                <w:rFonts w:hint="eastAsia"/>
                <w:lang w:val="en-US" w:eastAsia="zh-CN"/>
              </w:rPr>
            </w:pPr>
          </w:p>
          <w:p w14:paraId="06F705AB">
            <w:pPr>
              <w:pStyle w:val="6"/>
              <w:ind w:left="0" w:leftChars="0" w:firstLine="280" w:firstLineChars="100"/>
              <w:jc w:val="both"/>
              <w:rPr>
                <w:rFonts w:hint="eastAsia" w:ascii="黑体" w:hAnsi="黑体" w:eastAsia="黑体" w:cs="黑体"/>
                <w:sz w:val="28"/>
                <w:szCs w:val="28"/>
              </w:rPr>
            </w:pPr>
            <w:r>
              <w:rPr>
                <w:rFonts w:hint="eastAsia" w:ascii="黑体" w:hAnsi="黑体" w:eastAsia="黑体" w:cs="黑体"/>
                <w:sz w:val="28"/>
                <w:szCs w:val="28"/>
              </w:rPr>
              <w:t>法治</w:t>
            </w:r>
          </w:p>
          <w:p w14:paraId="4ACAE9F8">
            <w:pPr>
              <w:pStyle w:val="6"/>
              <w:ind w:left="0" w:leftChars="0" w:firstLine="280" w:firstLineChars="100"/>
              <w:jc w:val="both"/>
              <w:rPr>
                <w:rFonts w:hint="eastAsia" w:ascii="黑体" w:hAnsi="黑体" w:eastAsia="黑体" w:cs="黑体"/>
                <w:sz w:val="28"/>
                <w:szCs w:val="28"/>
              </w:rPr>
            </w:pPr>
            <w:r>
              <w:rPr>
                <w:rFonts w:hint="eastAsia" w:ascii="黑体" w:hAnsi="黑体" w:eastAsia="黑体" w:cs="黑体"/>
                <w:sz w:val="28"/>
                <w:szCs w:val="28"/>
              </w:rPr>
              <w:t>文化</w:t>
            </w:r>
          </w:p>
          <w:p w14:paraId="0C20791A">
            <w:pPr>
              <w:pStyle w:val="6"/>
              <w:ind w:left="0" w:leftChars="0" w:firstLine="280" w:firstLineChars="100"/>
              <w:jc w:val="both"/>
              <w:rPr>
                <w:rFonts w:hint="eastAsia" w:ascii="黑体" w:hAnsi="黑体" w:eastAsia="黑体" w:cs="黑体"/>
                <w:sz w:val="28"/>
                <w:szCs w:val="28"/>
              </w:rPr>
            </w:pPr>
            <w:r>
              <w:rPr>
                <w:rFonts w:hint="eastAsia" w:ascii="黑体" w:hAnsi="黑体" w:eastAsia="黑体" w:cs="黑体"/>
                <w:sz w:val="28"/>
                <w:szCs w:val="28"/>
              </w:rPr>
              <w:t>建设</w:t>
            </w:r>
          </w:p>
          <w:p w14:paraId="2C400B92">
            <w:pPr>
              <w:pStyle w:val="6"/>
              <w:ind w:left="0" w:leftChars="0" w:firstLine="0" w:firstLineChars="0"/>
              <w:jc w:val="center"/>
              <w:rPr>
                <w:rFonts w:hint="eastAsia" w:eastAsia="黑体"/>
                <w:lang w:val="en-US" w:eastAsia="zh-CN"/>
              </w:rPr>
            </w:pPr>
            <w:r>
              <w:rPr>
                <w:rFonts w:hint="eastAsia" w:ascii="黑体" w:hAnsi="黑体" w:eastAsia="黑体" w:cs="黑体"/>
                <w:sz w:val="28"/>
                <w:szCs w:val="28"/>
                <w:lang w:eastAsia="zh-CN"/>
              </w:rPr>
              <w:t>（</w:t>
            </w:r>
            <w:r>
              <w:rPr>
                <w:rFonts w:hint="eastAsia" w:ascii="Times New Roman" w:hAnsi="Times New Roman" w:eastAsia="黑体" w:cs="黑体"/>
                <w:sz w:val="28"/>
                <w:szCs w:val="28"/>
                <w:lang w:val="en-US" w:eastAsia="zh-CN"/>
              </w:rPr>
              <w:t>10</w:t>
            </w:r>
            <w:r>
              <w:rPr>
                <w:rFonts w:hint="eastAsia" w:ascii="黑体" w:hAnsi="黑体" w:eastAsia="黑体" w:cs="黑体"/>
                <w:sz w:val="28"/>
                <w:szCs w:val="28"/>
                <w:lang w:val="en-US" w:eastAsia="zh-CN"/>
              </w:rPr>
              <w:t>分</w:t>
            </w:r>
            <w:r>
              <w:rPr>
                <w:rFonts w:hint="eastAsia" w:ascii="黑体" w:hAnsi="黑体" w:eastAsia="黑体" w:cs="黑体"/>
                <w:sz w:val="28"/>
                <w:szCs w:val="28"/>
                <w:lang w:eastAsia="zh-CN"/>
              </w:rPr>
              <w:t>）</w:t>
            </w:r>
          </w:p>
        </w:tc>
        <w:tc>
          <w:tcPr>
            <w:tcW w:w="1321" w:type="dxa"/>
            <w:vMerge w:val="restart"/>
            <w:noWrap w:val="0"/>
            <w:vAlign w:val="center"/>
          </w:tcPr>
          <w:p w14:paraId="38FCBC59">
            <w:pPr>
              <w:jc w:val="left"/>
              <w:rPr>
                <w:rFonts w:hint="eastAsia"/>
              </w:rPr>
            </w:pPr>
          </w:p>
          <w:p w14:paraId="3FB03242">
            <w:pPr>
              <w:pStyle w:val="6"/>
              <w:jc w:val="left"/>
              <w:rPr>
                <w:rFonts w:hint="eastAsia"/>
              </w:rPr>
            </w:pPr>
          </w:p>
          <w:p w14:paraId="4E08F5B6">
            <w:pPr>
              <w:jc w:val="left"/>
              <w:rPr>
                <w:rFonts w:hint="eastAsia" w:ascii="楷体_GB2312" w:hAnsi="楷体_GB2312" w:eastAsia="楷体_GB2312" w:cs="楷体_GB2312"/>
                <w:sz w:val="24"/>
                <w:lang w:eastAsia="zh-CN"/>
              </w:rPr>
            </w:pPr>
            <w:r>
              <w:rPr>
                <w:rFonts w:hint="eastAsia" w:ascii="楷体_GB2312" w:hAnsi="楷体_GB2312" w:eastAsia="楷体_GB2312" w:cs="楷体_GB2312"/>
                <w:sz w:val="24"/>
              </w:rPr>
              <w:t>法治文化阵地建设情况</w:t>
            </w:r>
            <w:r>
              <w:rPr>
                <w:rFonts w:hint="eastAsia" w:ascii="楷体_GB2312" w:hAnsi="楷体_GB2312" w:eastAsia="楷体_GB2312" w:cs="楷体_GB2312"/>
                <w:sz w:val="24"/>
                <w:lang w:eastAsia="zh-CN"/>
              </w:rPr>
              <w:t>（</w:t>
            </w:r>
            <w:r>
              <w:rPr>
                <w:rFonts w:hint="eastAsia" w:ascii="Times New Roman" w:hAnsi="Times New Roman" w:eastAsia="楷体_GB2312" w:cs="楷体_GB2312"/>
                <w:sz w:val="24"/>
                <w:lang w:val="en-US" w:eastAsia="zh-CN"/>
              </w:rPr>
              <w:t>8</w:t>
            </w:r>
            <w:r>
              <w:rPr>
                <w:rFonts w:hint="eastAsia" w:ascii="楷体_GB2312" w:hAnsi="楷体_GB2312" w:eastAsia="楷体_GB2312" w:cs="楷体_GB2312"/>
                <w:sz w:val="24"/>
                <w:lang w:val="en-US" w:eastAsia="zh-CN"/>
              </w:rPr>
              <w:t>分</w:t>
            </w:r>
            <w:r>
              <w:rPr>
                <w:rFonts w:hint="eastAsia" w:ascii="楷体_GB2312" w:hAnsi="楷体_GB2312" w:eastAsia="楷体_GB2312" w:cs="楷体_GB2312"/>
                <w:sz w:val="24"/>
                <w:lang w:eastAsia="zh-CN"/>
              </w:rPr>
              <w:t>）</w:t>
            </w:r>
          </w:p>
          <w:p w14:paraId="78723E9F">
            <w:pPr>
              <w:pStyle w:val="6"/>
              <w:ind w:left="0" w:leftChars="0" w:firstLine="0" w:firstLineChars="0"/>
              <w:jc w:val="left"/>
              <w:rPr>
                <w:rFonts w:hint="eastAsia" w:eastAsia="楷体_GB2312"/>
                <w:lang w:val="en-US" w:eastAsia="zh-CN"/>
              </w:rPr>
            </w:pPr>
            <w:r>
              <w:rPr>
                <w:rFonts w:hint="eastAsia" w:ascii="楷体_GB2312" w:hAnsi="楷体_GB2312" w:eastAsia="楷体_GB2312" w:cs="楷体_GB2312"/>
                <w:sz w:val="24"/>
              </w:rPr>
              <w:t>法治文化作品创作情况</w:t>
            </w:r>
            <w:r>
              <w:rPr>
                <w:rFonts w:hint="eastAsia" w:ascii="楷体_GB2312" w:hAnsi="楷体_GB2312" w:eastAsia="楷体_GB2312" w:cs="楷体_GB2312"/>
                <w:sz w:val="24"/>
                <w:lang w:eastAsia="zh-CN"/>
              </w:rPr>
              <w:t>（</w:t>
            </w:r>
            <w:r>
              <w:rPr>
                <w:rFonts w:hint="eastAsia" w:ascii="Times New Roman" w:hAnsi="Times New Roman" w:eastAsia="楷体_GB2312" w:cs="楷体_GB2312"/>
                <w:sz w:val="24"/>
                <w:lang w:val="en-US" w:eastAsia="zh-CN"/>
              </w:rPr>
              <w:t>2</w:t>
            </w:r>
            <w:r>
              <w:rPr>
                <w:rFonts w:hint="eastAsia" w:ascii="楷体_GB2312" w:hAnsi="楷体_GB2312" w:eastAsia="楷体_GB2312" w:cs="楷体_GB2312"/>
                <w:sz w:val="24"/>
                <w:lang w:val="en-US" w:eastAsia="zh-CN"/>
              </w:rPr>
              <w:t>分</w:t>
            </w:r>
            <w:r>
              <w:rPr>
                <w:rFonts w:hint="eastAsia" w:ascii="楷体_GB2312" w:hAnsi="楷体_GB2312" w:eastAsia="楷体_GB2312" w:cs="楷体_GB2312"/>
                <w:sz w:val="24"/>
                <w:lang w:eastAsia="zh-CN"/>
              </w:rPr>
              <w:t>）</w:t>
            </w:r>
          </w:p>
        </w:tc>
        <w:tc>
          <w:tcPr>
            <w:tcW w:w="3644" w:type="dxa"/>
            <w:noWrap w:val="0"/>
            <w:vAlign w:val="center"/>
          </w:tcPr>
          <w:p w14:paraId="02DD0BA7">
            <w:pPr>
              <w:spacing w:line="280" w:lineRule="exact"/>
              <w:jc w:val="left"/>
              <w:rPr>
                <w:rFonts w:hint="eastAsia" w:ascii="仿宋_GB2312" w:hAnsi="仿宋_GB2312" w:eastAsia="仿宋_GB2312" w:cs="仿宋_GB2312"/>
                <w:color w:val="000000"/>
                <w:kern w:val="0"/>
                <w:sz w:val="22"/>
                <w:szCs w:val="20"/>
                <w:lang w:val="en-US" w:eastAsia="zh-CN" w:bidi="ar"/>
              </w:rPr>
            </w:pPr>
            <w:r>
              <w:rPr>
                <w:rFonts w:hint="eastAsia" w:ascii="Times New Roman" w:hAnsi="Times New Roman" w:eastAsia="仿宋_GB2312" w:cs="仿宋_GB2312"/>
                <w:color w:val="000000"/>
                <w:kern w:val="0"/>
                <w:sz w:val="22"/>
                <w:lang w:val="en-US" w:eastAsia="zh-CN" w:bidi="ar"/>
              </w:rPr>
              <w:t>47</w:t>
            </w:r>
            <w:r>
              <w:rPr>
                <w:rFonts w:hint="eastAsia" w:ascii="仿宋_GB2312" w:hAnsi="仿宋_GB2312" w:eastAsia="仿宋_GB2312" w:cs="仿宋_GB2312"/>
                <w:color w:val="000000"/>
                <w:kern w:val="0"/>
                <w:sz w:val="22"/>
                <w:lang w:bidi="ar"/>
              </w:rPr>
              <w:t>.制定法治文化建设规范性文件及推进法治宣传教育基地建设的情况</w:t>
            </w:r>
            <w:r>
              <w:rPr>
                <w:rFonts w:hint="eastAsia" w:ascii="仿宋_GB2312" w:hAnsi="仿宋_GB2312" w:eastAsia="仿宋_GB2312" w:cs="仿宋_GB2312"/>
                <w:color w:val="000000"/>
                <w:kern w:val="0"/>
                <w:sz w:val="22"/>
                <w:lang w:eastAsia="zh-CN" w:bidi="ar"/>
              </w:rPr>
              <w:t>（</w:t>
            </w:r>
            <w:r>
              <w:rPr>
                <w:rFonts w:hint="eastAsia" w:ascii="Times New Roman" w:hAnsi="Times New Roman" w:eastAsia="仿宋_GB2312" w:cs="仿宋_GB2312"/>
                <w:color w:val="000000"/>
                <w:kern w:val="0"/>
                <w:sz w:val="22"/>
                <w:lang w:val="en-US" w:eastAsia="zh-CN" w:bidi="ar"/>
              </w:rPr>
              <w:t>4</w:t>
            </w:r>
            <w:r>
              <w:rPr>
                <w:rFonts w:hint="eastAsia" w:ascii="仿宋_GB2312" w:hAnsi="仿宋_GB2312" w:eastAsia="仿宋_GB2312" w:cs="仿宋_GB2312"/>
                <w:color w:val="000000"/>
                <w:kern w:val="0"/>
                <w:sz w:val="22"/>
                <w:lang w:val="en-US" w:eastAsia="zh-CN" w:bidi="ar"/>
              </w:rPr>
              <w:t>分</w:t>
            </w:r>
            <w:r>
              <w:rPr>
                <w:rFonts w:hint="eastAsia" w:ascii="仿宋_GB2312" w:hAnsi="仿宋_GB2312" w:eastAsia="仿宋_GB2312" w:cs="仿宋_GB2312"/>
                <w:color w:val="000000"/>
                <w:kern w:val="0"/>
                <w:sz w:val="22"/>
                <w:lang w:eastAsia="zh-CN" w:bidi="ar"/>
              </w:rPr>
              <w:t>）</w:t>
            </w:r>
            <w:r>
              <w:rPr>
                <w:rFonts w:hint="eastAsia" w:ascii="仿宋_GB2312" w:hAnsi="仿宋_GB2312" w:eastAsia="仿宋_GB2312" w:cs="仿宋_GB2312"/>
                <w:color w:val="000000"/>
                <w:kern w:val="0"/>
                <w:sz w:val="22"/>
                <w:lang w:bidi="ar"/>
              </w:rPr>
              <w:t>。</w:t>
            </w:r>
          </w:p>
        </w:tc>
        <w:tc>
          <w:tcPr>
            <w:tcW w:w="3855" w:type="dxa"/>
            <w:noWrap w:val="0"/>
            <w:vAlign w:val="center"/>
          </w:tcPr>
          <w:p w14:paraId="51205F2C">
            <w:pPr>
              <w:spacing w:line="280" w:lineRule="exact"/>
              <w:jc w:val="left"/>
              <w:rPr>
                <w:rFonts w:hint="eastAsia" w:ascii="仿宋_GB2312" w:hAnsi="仿宋_GB2312" w:eastAsia="仿宋_GB2312" w:cs="仿宋_GB2312"/>
                <w:color w:val="000000"/>
                <w:kern w:val="0"/>
                <w:sz w:val="22"/>
                <w:szCs w:val="20"/>
                <w:lang w:val="en-US" w:eastAsia="zh-CN" w:bidi="ar"/>
              </w:rPr>
            </w:pPr>
            <w:r>
              <w:rPr>
                <w:rFonts w:hint="eastAsia" w:ascii="仿宋_GB2312" w:hAnsi="仿宋_GB2312" w:eastAsia="仿宋_GB2312" w:cs="仿宋_GB2312"/>
                <w:sz w:val="22"/>
              </w:rPr>
              <w:t>安排部署文件</w:t>
            </w:r>
            <w:r>
              <w:rPr>
                <w:rFonts w:hint="eastAsia" w:ascii="仿宋_GB2312" w:hAnsi="仿宋_GB2312" w:eastAsia="仿宋_GB2312" w:cs="仿宋_GB2312"/>
                <w:color w:val="000000"/>
                <w:kern w:val="0"/>
                <w:sz w:val="22"/>
                <w:szCs w:val="24"/>
                <w:lang w:bidi="ar"/>
              </w:rPr>
              <w:t>和落实情况等。未制订或部署工作的，扣</w:t>
            </w:r>
            <w:r>
              <w:rPr>
                <w:rFonts w:hint="eastAsia" w:ascii="Times New Roman" w:hAnsi="Times New Roman" w:eastAsia="仿宋_GB2312" w:cs="仿宋_GB2312"/>
                <w:color w:val="000000"/>
                <w:kern w:val="0"/>
                <w:sz w:val="22"/>
                <w:szCs w:val="24"/>
                <w:lang w:bidi="ar"/>
              </w:rPr>
              <w:t>0</w:t>
            </w:r>
            <w:r>
              <w:rPr>
                <w:rFonts w:hint="eastAsia" w:ascii="仿宋_GB2312" w:hAnsi="仿宋_GB2312" w:eastAsia="仿宋_GB2312" w:cs="仿宋_GB2312"/>
                <w:color w:val="000000"/>
                <w:kern w:val="0"/>
                <w:sz w:val="22"/>
                <w:szCs w:val="24"/>
                <w:lang w:bidi="ar"/>
              </w:rPr>
              <w:t>.</w:t>
            </w:r>
            <w:r>
              <w:rPr>
                <w:rFonts w:hint="eastAsia" w:ascii="Times New Roman" w:hAnsi="Times New Roman" w:eastAsia="仿宋_GB2312" w:cs="仿宋_GB2312"/>
                <w:color w:val="000000"/>
                <w:kern w:val="0"/>
                <w:sz w:val="22"/>
                <w:szCs w:val="24"/>
                <w:lang w:bidi="ar"/>
              </w:rPr>
              <w:t>2</w:t>
            </w:r>
            <w:r>
              <w:rPr>
                <w:rFonts w:hint="eastAsia" w:ascii="仿宋_GB2312" w:hAnsi="仿宋_GB2312" w:eastAsia="仿宋_GB2312" w:cs="仿宋_GB2312"/>
                <w:color w:val="000000"/>
                <w:kern w:val="0"/>
                <w:sz w:val="22"/>
                <w:szCs w:val="24"/>
                <w:lang w:bidi="ar"/>
              </w:rPr>
              <w:t>分；未有效指导推进本级青少年和专业行业性法治文化基地建设的，各扣</w:t>
            </w:r>
            <w:r>
              <w:rPr>
                <w:rFonts w:hint="eastAsia" w:ascii="Times New Roman" w:hAnsi="Times New Roman" w:eastAsia="仿宋_GB2312" w:cs="仿宋_GB2312"/>
                <w:color w:val="000000"/>
                <w:kern w:val="0"/>
                <w:sz w:val="22"/>
                <w:szCs w:val="24"/>
                <w:lang w:bidi="ar"/>
              </w:rPr>
              <w:t>0</w:t>
            </w:r>
            <w:r>
              <w:rPr>
                <w:rFonts w:hint="eastAsia" w:ascii="仿宋_GB2312" w:hAnsi="仿宋_GB2312" w:eastAsia="仿宋_GB2312" w:cs="仿宋_GB2312"/>
                <w:color w:val="000000"/>
                <w:kern w:val="0"/>
                <w:sz w:val="22"/>
                <w:szCs w:val="24"/>
                <w:lang w:bidi="ar"/>
              </w:rPr>
              <w:t>.</w:t>
            </w:r>
            <w:r>
              <w:rPr>
                <w:rFonts w:hint="eastAsia" w:ascii="Times New Roman" w:hAnsi="Times New Roman" w:eastAsia="仿宋_GB2312" w:cs="仿宋_GB2312"/>
                <w:color w:val="000000"/>
                <w:kern w:val="0"/>
                <w:sz w:val="22"/>
                <w:szCs w:val="24"/>
                <w:lang w:bidi="ar"/>
              </w:rPr>
              <w:t>2</w:t>
            </w:r>
            <w:r>
              <w:rPr>
                <w:rFonts w:hint="eastAsia" w:ascii="仿宋_GB2312" w:hAnsi="仿宋_GB2312" w:eastAsia="仿宋_GB2312" w:cs="仿宋_GB2312"/>
                <w:color w:val="000000"/>
                <w:kern w:val="0"/>
                <w:sz w:val="22"/>
                <w:szCs w:val="24"/>
                <w:lang w:bidi="ar"/>
              </w:rPr>
              <w:t>分；</w:t>
            </w:r>
          </w:p>
        </w:tc>
        <w:tc>
          <w:tcPr>
            <w:tcW w:w="795" w:type="dxa"/>
            <w:noWrap w:val="0"/>
            <w:vAlign w:val="center"/>
          </w:tcPr>
          <w:p w14:paraId="5E3052C1">
            <w:pPr>
              <w:pStyle w:val="9"/>
              <w:ind w:firstLine="440" w:firstLineChars="200"/>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65E24AFC">
            <w:pPr>
              <w:pStyle w:val="9"/>
              <w:jc w:val="left"/>
              <w:rPr>
                <w:rFonts w:hint="eastAsia" w:ascii="仿宋_GB2312" w:hAnsi="仿宋_GB2312" w:eastAsia="仿宋_GB2312" w:cs="仿宋_GB2312"/>
                <w:kern w:val="2"/>
                <w:sz w:val="22"/>
                <w:szCs w:val="24"/>
                <w:lang w:val="en-US" w:eastAsia="zh-CN" w:bidi="ar-SA"/>
              </w:rPr>
            </w:pPr>
          </w:p>
          <w:p w14:paraId="4B8F9D44">
            <w:pPr>
              <w:pStyle w:val="9"/>
              <w:jc w:val="left"/>
              <w:rPr>
                <w:rFonts w:hint="default" w:ascii="仿宋_GB2312" w:hAnsi="仿宋_GB2312" w:eastAsia="仿宋_GB2312" w:cs="仿宋_GB2312"/>
                <w:kern w:val="2"/>
                <w:sz w:val="22"/>
                <w:szCs w:val="24"/>
                <w:lang w:val="en" w:eastAsia="zh-CN" w:bidi="ar-SA"/>
              </w:rPr>
            </w:pPr>
            <w:r>
              <w:rPr>
                <w:rFonts w:hint="eastAsia" w:ascii="仿宋_GB2312" w:hAnsi="仿宋_GB2312" w:eastAsia="仿宋_GB2312" w:cs="仿宋_GB2312"/>
                <w:kern w:val="2"/>
                <w:sz w:val="22"/>
                <w:szCs w:val="24"/>
                <w:lang w:val="en-US" w:eastAsia="zh-CN" w:bidi="ar-SA"/>
              </w:rPr>
              <w:t>宣传部、司法局、</w:t>
            </w:r>
            <w:r>
              <w:rPr>
                <w:rFonts w:hint="default" w:ascii="仿宋_GB2312" w:hAnsi="仿宋_GB2312" w:eastAsia="仿宋_GB2312" w:cs="仿宋_GB2312"/>
                <w:kern w:val="2"/>
                <w:sz w:val="22"/>
                <w:szCs w:val="24"/>
                <w:lang w:val="en" w:eastAsia="zh-CN" w:bidi="ar-SA"/>
              </w:rPr>
              <w:t>教体局</w:t>
            </w:r>
          </w:p>
        </w:tc>
      </w:tr>
      <w:tr w14:paraId="753E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960" w:type="dxa"/>
            <w:vMerge w:val="continue"/>
            <w:noWrap w:val="0"/>
            <w:vAlign w:val="center"/>
          </w:tcPr>
          <w:p w14:paraId="09AB57E1">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2637251F">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075F3573">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24592440">
            <w:pPr>
              <w:spacing w:line="280" w:lineRule="exact"/>
              <w:jc w:val="left"/>
              <w:rPr>
                <w:rFonts w:hint="eastAsia" w:ascii="仿宋_GB2312" w:hAnsi="仿宋_GB2312" w:eastAsia="仿宋_GB2312" w:cs="仿宋_GB2312"/>
                <w:color w:val="000000"/>
                <w:kern w:val="0"/>
                <w:sz w:val="22"/>
                <w:szCs w:val="20"/>
                <w:lang w:val="en-US" w:eastAsia="zh-CN" w:bidi="ar"/>
              </w:rPr>
            </w:pPr>
            <w:r>
              <w:rPr>
                <w:rFonts w:hint="eastAsia" w:ascii="Times New Roman" w:hAnsi="Times New Roman" w:eastAsia="仿宋_GB2312" w:cs="仿宋_GB2312"/>
                <w:color w:val="000000"/>
                <w:kern w:val="0"/>
                <w:sz w:val="22"/>
                <w:lang w:val="en-US" w:eastAsia="zh-CN" w:bidi="ar"/>
              </w:rPr>
              <w:t>48</w:t>
            </w:r>
            <w:r>
              <w:rPr>
                <w:rFonts w:hint="eastAsia" w:ascii="仿宋_GB2312" w:hAnsi="仿宋_GB2312" w:eastAsia="仿宋_GB2312" w:cs="仿宋_GB2312"/>
                <w:color w:val="000000"/>
                <w:kern w:val="0"/>
                <w:sz w:val="22"/>
                <w:lang w:bidi="ar"/>
              </w:rPr>
              <w:t>.法治文化广场（公园）、青少年法治文化基地、专业行业性法治文化基地、村（居）法治文化阵地四级基地（阵地）建设运行情况，组织开展法治文化产品创作推广以及法治文艺展演展播、法治文艺演出下基层等活动情况</w:t>
            </w:r>
            <w:r>
              <w:rPr>
                <w:rFonts w:hint="eastAsia" w:ascii="仿宋_GB2312" w:hAnsi="仿宋_GB2312" w:eastAsia="仿宋_GB2312" w:cs="仿宋_GB2312"/>
                <w:color w:val="000000"/>
                <w:kern w:val="0"/>
                <w:sz w:val="22"/>
                <w:lang w:eastAsia="zh-CN" w:bidi="ar"/>
              </w:rPr>
              <w:t>（</w:t>
            </w:r>
            <w:r>
              <w:rPr>
                <w:rFonts w:hint="eastAsia" w:ascii="Times New Roman" w:hAnsi="Times New Roman" w:eastAsia="仿宋_GB2312" w:cs="仿宋_GB2312"/>
                <w:color w:val="000000"/>
                <w:kern w:val="0"/>
                <w:sz w:val="22"/>
                <w:lang w:val="en-US" w:eastAsia="zh-CN" w:bidi="ar"/>
              </w:rPr>
              <w:t>4</w:t>
            </w:r>
            <w:r>
              <w:rPr>
                <w:rFonts w:hint="eastAsia" w:ascii="仿宋_GB2312" w:hAnsi="仿宋_GB2312" w:eastAsia="仿宋_GB2312" w:cs="仿宋_GB2312"/>
                <w:color w:val="000000"/>
                <w:kern w:val="0"/>
                <w:sz w:val="22"/>
                <w:lang w:val="en-US" w:eastAsia="zh-CN" w:bidi="ar"/>
              </w:rPr>
              <w:t>分</w:t>
            </w:r>
            <w:r>
              <w:rPr>
                <w:rFonts w:hint="eastAsia" w:ascii="仿宋_GB2312" w:hAnsi="仿宋_GB2312" w:eastAsia="仿宋_GB2312" w:cs="仿宋_GB2312"/>
                <w:color w:val="000000"/>
                <w:kern w:val="0"/>
                <w:sz w:val="22"/>
                <w:lang w:eastAsia="zh-CN" w:bidi="ar"/>
              </w:rPr>
              <w:t>）</w:t>
            </w:r>
            <w:r>
              <w:rPr>
                <w:rFonts w:hint="eastAsia" w:ascii="仿宋_GB2312" w:hAnsi="仿宋_GB2312" w:eastAsia="仿宋_GB2312" w:cs="仿宋_GB2312"/>
                <w:color w:val="000000"/>
                <w:kern w:val="0"/>
                <w:sz w:val="22"/>
                <w:lang w:bidi="ar"/>
              </w:rPr>
              <w:t>。</w:t>
            </w:r>
          </w:p>
        </w:tc>
        <w:tc>
          <w:tcPr>
            <w:tcW w:w="3855" w:type="dxa"/>
            <w:noWrap w:val="0"/>
            <w:vAlign w:val="center"/>
          </w:tcPr>
          <w:p w14:paraId="63B1207F">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安排部署文件、报告、相关工作目录等。区直部门机关法治文化建设情况，未开展的扣</w:t>
            </w:r>
            <w:r>
              <w:rPr>
                <w:rFonts w:hint="eastAsia" w:ascii="Times New Roman" w:hAnsi="Times New Roman" w:eastAsia="仿宋_GB2312" w:cs="仿宋_GB2312"/>
                <w:kern w:val="2"/>
                <w:sz w:val="22"/>
                <w:szCs w:val="24"/>
                <w:lang w:val="en-US" w:eastAsia="zh-CN" w:bidi="ar-SA"/>
              </w:rPr>
              <w:t>0</w:t>
            </w:r>
            <w:r>
              <w:rPr>
                <w:rFonts w:hint="eastAsia" w:ascii="仿宋_GB2312" w:hAnsi="仿宋_GB2312" w:eastAsia="仿宋_GB2312" w:cs="仿宋_GB2312"/>
                <w:kern w:val="2"/>
                <w:sz w:val="22"/>
                <w:szCs w:val="24"/>
                <w:lang w:val="en-US" w:eastAsia="zh-CN" w:bidi="ar-SA"/>
              </w:rPr>
              <w:t>.</w:t>
            </w:r>
            <w:r>
              <w:rPr>
                <w:rFonts w:hint="eastAsia" w:ascii="Times New Roman" w:hAnsi="Times New Roman" w:eastAsia="仿宋_GB2312" w:cs="仿宋_GB2312"/>
                <w:kern w:val="2"/>
                <w:sz w:val="22"/>
                <w:szCs w:val="24"/>
                <w:lang w:val="en-US" w:eastAsia="zh-CN" w:bidi="ar-SA"/>
              </w:rPr>
              <w:t>2</w:t>
            </w:r>
            <w:r>
              <w:rPr>
                <w:rFonts w:hint="eastAsia" w:ascii="仿宋_GB2312" w:hAnsi="仿宋_GB2312" w:eastAsia="仿宋_GB2312" w:cs="仿宋_GB2312"/>
                <w:kern w:val="2"/>
                <w:sz w:val="22"/>
                <w:szCs w:val="24"/>
                <w:lang w:val="en-US" w:eastAsia="zh-CN" w:bidi="ar-SA"/>
              </w:rPr>
              <w:t>分。村（居）四级基地（阵地）建设不完备的，扣</w:t>
            </w:r>
            <w:r>
              <w:rPr>
                <w:rFonts w:hint="eastAsia" w:ascii="Times New Roman" w:hAnsi="Times New Roman" w:eastAsia="仿宋_GB2312" w:cs="仿宋_GB2312"/>
                <w:kern w:val="2"/>
                <w:sz w:val="22"/>
                <w:szCs w:val="24"/>
                <w:lang w:val="en-US" w:eastAsia="zh-CN" w:bidi="ar-SA"/>
              </w:rPr>
              <w:t>0</w:t>
            </w:r>
            <w:r>
              <w:rPr>
                <w:rFonts w:hint="eastAsia" w:ascii="仿宋_GB2312" w:hAnsi="仿宋_GB2312" w:eastAsia="仿宋_GB2312" w:cs="仿宋_GB2312"/>
                <w:kern w:val="2"/>
                <w:sz w:val="22"/>
                <w:szCs w:val="24"/>
                <w:lang w:val="en-US" w:eastAsia="zh-CN" w:bidi="ar-SA"/>
              </w:rPr>
              <w:t>.</w:t>
            </w:r>
            <w:r>
              <w:rPr>
                <w:rFonts w:hint="eastAsia" w:ascii="Times New Roman" w:hAnsi="Times New Roman" w:eastAsia="仿宋_GB2312" w:cs="仿宋_GB2312"/>
                <w:kern w:val="2"/>
                <w:sz w:val="22"/>
                <w:szCs w:val="24"/>
                <w:lang w:val="en-US" w:eastAsia="zh-CN" w:bidi="ar-SA"/>
              </w:rPr>
              <w:t>5</w:t>
            </w:r>
            <w:r>
              <w:rPr>
                <w:rFonts w:hint="eastAsia" w:ascii="仿宋_GB2312" w:hAnsi="仿宋_GB2312" w:eastAsia="仿宋_GB2312" w:cs="仿宋_GB2312"/>
                <w:kern w:val="2"/>
                <w:sz w:val="22"/>
                <w:szCs w:val="24"/>
                <w:lang w:val="en-US" w:eastAsia="zh-CN" w:bidi="ar-SA"/>
              </w:rPr>
              <w:t>分；村（居）法治文化阵地建设覆盖率低于</w:t>
            </w:r>
            <w:r>
              <w:rPr>
                <w:rFonts w:hint="eastAsia" w:ascii="Times New Roman" w:hAnsi="Times New Roman" w:eastAsia="仿宋_GB2312" w:cs="仿宋_GB2312"/>
                <w:kern w:val="2"/>
                <w:sz w:val="22"/>
                <w:szCs w:val="24"/>
                <w:lang w:val="en-US" w:eastAsia="zh-CN" w:bidi="ar-SA"/>
              </w:rPr>
              <w:t>80</w:t>
            </w:r>
            <w:r>
              <w:rPr>
                <w:rFonts w:hint="eastAsia" w:ascii="仿宋_GB2312" w:hAnsi="仿宋_GB2312" w:eastAsia="仿宋_GB2312" w:cs="仿宋_GB2312"/>
                <w:kern w:val="2"/>
                <w:sz w:val="22"/>
                <w:szCs w:val="24"/>
                <w:lang w:val="en-US" w:eastAsia="zh-CN" w:bidi="ar-SA"/>
              </w:rPr>
              <w:t>%的，扣</w:t>
            </w:r>
            <w:r>
              <w:rPr>
                <w:rFonts w:hint="eastAsia" w:ascii="Times New Roman" w:hAnsi="Times New Roman" w:eastAsia="仿宋_GB2312" w:cs="仿宋_GB2312"/>
                <w:kern w:val="2"/>
                <w:sz w:val="22"/>
                <w:szCs w:val="24"/>
                <w:lang w:val="en-US" w:eastAsia="zh-CN" w:bidi="ar-SA"/>
              </w:rPr>
              <w:t>0</w:t>
            </w:r>
            <w:r>
              <w:rPr>
                <w:rFonts w:hint="eastAsia" w:ascii="仿宋_GB2312" w:hAnsi="仿宋_GB2312" w:eastAsia="仿宋_GB2312" w:cs="仿宋_GB2312"/>
                <w:kern w:val="2"/>
                <w:sz w:val="22"/>
                <w:szCs w:val="24"/>
                <w:lang w:val="en-US" w:eastAsia="zh-CN" w:bidi="ar-SA"/>
              </w:rPr>
              <w:t>.</w:t>
            </w:r>
            <w:r>
              <w:rPr>
                <w:rFonts w:hint="eastAsia" w:ascii="Times New Roman" w:hAnsi="Times New Roman" w:eastAsia="仿宋_GB2312" w:cs="仿宋_GB2312"/>
                <w:kern w:val="2"/>
                <w:sz w:val="22"/>
                <w:szCs w:val="24"/>
                <w:lang w:val="en-US" w:eastAsia="zh-CN" w:bidi="ar-SA"/>
              </w:rPr>
              <w:t>2</w:t>
            </w:r>
            <w:r>
              <w:rPr>
                <w:rFonts w:hint="eastAsia" w:ascii="仿宋_GB2312" w:hAnsi="仿宋_GB2312" w:eastAsia="仿宋_GB2312" w:cs="仿宋_GB2312"/>
                <w:kern w:val="2"/>
                <w:sz w:val="22"/>
                <w:szCs w:val="24"/>
                <w:lang w:val="en-US" w:eastAsia="zh-CN" w:bidi="ar-SA"/>
              </w:rPr>
              <w:t>分。未组织开展法治文化产品创作推广的，扣</w:t>
            </w:r>
            <w:r>
              <w:rPr>
                <w:rFonts w:hint="eastAsia" w:ascii="Times New Roman" w:hAnsi="Times New Roman" w:eastAsia="仿宋_GB2312" w:cs="仿宋_GB2312"/>
                <w:kern w:val="2"/>
                <w:sz w:val="22"/>
                <w:szCs w:val="24"/>
                <w:lang w:val="en-US" w:eastAsia="zh-CN" w:bidi="ar-SA"/>
              </w:rPr>
              <w:t>0</w:t>
            </w:r>
            <w:r>
              <w:rPr>
                <w:rFonts w:hint="eastAsia" w:ascii="仿宋_GB2312" w:hAnsi="仿宋_GB2312" w:eastAsia="仿宋_GB2312" w:cs="仿宋_GB2312"/>
                <w:kern w:val="2"/>
                <w:sz w:val="22"/>
                <w:szCs w:val="24"/>
                <w:lang w:val="en-US" w:eastAsia="zh-CN" w:bidi="ar-SA"/>
              </w:rPr>
              <w:t>.</w:t>
            </w:r>
            <w:r>
              <w:rPr>
                <w:rFonts w:hint="eastAsia" w:ascii="Times New Roman" w:hAnsi="Times New Roman" w:eastAsia="仿宋_GB2312" w:cs="仿宋_GB2312"/>
                <w:kern w:val="2"/>
                <w:sz w:val="22"/>
                <w:szCs w:val="24"/>
                <w:lang w:val="en-US" w:eastAsia="zh-CN" w:bidi="ar-SA"/>
              </w:rPr>
              <w:t>2</w:t>
            </w:r>
            <w:r>
              <w:rPr>
                <w:rFonts w:hint="eastAsia" w:ascii="仿宋_GB2312" w:hAnsi="仿宋_GB2312" w:eastAsia="仿宋_GB2312" w:cs="仿宋_GB2312"/>
                <w:kern w:val="2"/>
                <w:sz w:val="22"/>
                <w:szCs w:val="24"/>
                <w:lang w:val="en-US" w:eastAsia="zh-CN" w:bidi="ar-SA"/>
              </w:rPr>
              <w:t>分；未组织开展法治文艺展演展播、法治文艺演出下基层等活动的，扣</w:t>
            </w:r>
            <w:r>
              <w:rPr>
                <w:rFonts w:hint="eastAsia" w:ascii="Times New Roman" w:hAnsi="Times New Roman" w:eastAsia="仿宋_GB2312" w:cs="仿宋_GB2312"/>
                <w:kern w:val="2"/>
                <w:sz w:val="22"/>
                <w:szCs w:val="24"/>
                <w:lang w:val="en-US" w:eastAsia="zh-CN" w:bidi="ar-SA"/>
              </w:rPr>
              <w:t>0</w:t>
            </w:r>
            <w:r>
              <w:rPr>
                <w:rFonts w:hint="eastAsia" w:ascii="仿宋_GB2312" w:hAnsi="仿宋_GB2312" w:eastAsia="仿宋_GB2312" w:cs="仿宋_GB2312"/>
                <w:kern w:val="2"/>
                <w:sz w:val="22"/>
                <w:szCs w:val="24"/>
                <w:lang w:val="en-US" w:eastAsia="zh-CN" w:bidi="ar-SA"/>
              </w:rPr>
              <w:t>.</w:t>
            </w:r>
            <w:r>
              <w:rPr>
                <w:rFonts w:hint="eastAsia" w:ascii="Times New Roman" w:hAnsi="Times New Roman" w:eastAsia="仿宋_GB2312" w:cs="仿宋_GB2312"/>
                <w:kern w:val="2"/>
                <w:sz w:val="22"/>
                <w:szCs w:val="24"/>
                <w:lang w:val="en-US" w:eastAsia="zh-CN" w:bidi="ar-SA"/>
              </w:rPr>
              <w:t>2</w:t>
            </w:r>
            <w:r>
              <w:rPr>
                <w:rFonts w:hint="eastAsia" w:ascii="仿宋_GB2312" w:hAnsi="仿宋_GB2312" w:eastAsia="仿宋_GB2312" w:cs="仿宋_GB2312"/>
                <w:kern w:val="2"/>
                <w:sz w:val="22"/>
                <w:szCs w:val="24"/>
                <w:lang w:val="en-US" w:eastAsia="zh-CN" w:bidi="ar-SA"/>
              </w:rPr>
              <w:t>分。</w:t>
            </w:r>
          </w:p>
        </w:tc>
        <w:tc>
          <w:tcPr>
            <w:tcW w:w="795" w:type="dxa"/>
            <w:noWrap w:val="0"/>
            <w:vAlign w:val="center"/>
          </w:tcPr>
          <w:p w14:paraId="426C72D9">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77A418A4">
            <w:pPr>
              <w:pStyle w:val="9"/>
              <w:jc w:val="left"/>
              <w:rPr>
                <w:rFonts w:hint="eastAsia" w:ascii="仿宋_GB2312" w:hAnsi="仿宋_GB2312" w:eastAsia="仿宋_GB2312" w:cs="仿宋_GB2312"/>
                <w:kern w:val="2"/>
                <w:sz w:val="22"/>
                <w:szCs w:val="24"/>
                <w:lang w:val="en-US" w:eastAsia="zh-CN" w:bidi="ar-SA"/>
              </w:rPr>
            </w:pPr>
          </w:p>
          <w:p w14:paraId="251C8051">
            <w:pPr>
              <w:pStyle w:val="9"/>
              <w:jc w:val="left"/>
              <w:rPr>
                <w:rFonts w:hint="eastAsia" w:ascii="仿宋_GB2312" w:hAnsi="仿宋_GB2312" w:eastAsia="仿宋_GB2312" w:cs="仿宋_GB2312"/>
                <w:kern w:val="2"/>
                <w:sz w:val="22"/>
                <w:szCs w:val="24"/>
                <w:lang w:val="en-US" w:eastAsia="zh-CN" w:bidi="ar-SA"/>
              </w:rPr>
            </w:pPr>
          </w:p>
          <w:p w14:paraId="60BB0995">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宣传部、检察院、</w:t>
            </w:r>
            <w:r>
              <w:rPr>
                <w:rFonts w:hint="default" w:ascii="仿宋_GB2312" w:hAnsi="仿宋_GB2312" w:eastAsia="仿宋_GB2312" w:cs="仿宋_GB2312"/>
                <w:kern w:val="2"/>
                <w:sz w:val="22"/>
                <w:szCs w:val="24"/>
                <w:lang w:val="en" w:eastAsia="zh-CN" w:bidi="ar-SA"/>
              </w:rPr>
              <w:t>文广局</w:t>
            </w:r>
            <w:r>
              <w:rPr>
                <w:rFonts w:hint="eastAsia" w:ascii="仿宋_GB2312" w:hAnsi="仿宋_GB2312" w:eastAsia="仿宋_GB2312" w:cs="仿宋_GB2312"/>
                <w:kern w:val="2"/>
                <w:sz w:val="22"/>
                <w:szCs w:val="24"/>
                <w:lang w:val="en-US" w:eastAsia="zh-CN" w:bidi="ar-SA"/>
              </w:rPr>
              <w:t>、司法局，</w:t>
            </w:r>
            <w:r>
              <w:rPr>
                <w:rFonts w:hint="eastAsia" w:ascii="仿宋_GB2312" w:hAnsi="仿宋_GB2312" w:eastAsia="仿宋_GB2312" w:cs="仿宋_GB2312"/>
                <w:sz w:val="22"/>
                <w:lang w:val="en-US" w:eastAsia="zh-CN"/>
              </w:rPr>
              <w:t>配合单位：各乡镇、各部门（单位）</w:t>
            </w:r>
          </w:p>
        </w:tc>
      </w:tr>
      <w:tr w14:paraId="4406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60" w:type="dxa"/>
            <w:vMerge w:val="continue"/>
            <w:noWrap w:val="0"/>
            <w:vAlign w:val="center"/>
          </w:tcPr>
          <w:p w14:paraId="37DE2B01">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62D85428">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63635F7E">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60606537">
            <w:pPr>
              <w:spacing w:line="240" w:lineRule="exact"/>
              <w:jc w:val="left"/>
              <w:rPr>
                <w:rFonts w:hint="eastAsia" w:ascii="仿宋_GB2312" w:hAnsi="仿宋_GB2312" w:eastAsia="仿宋_GB2312" w:cs="仿宋_GB2312"/>
                <w:color w:val="000000"/>
                <w:kern w:val="0"/>
                <w:sz w:val="22"/>
                <w:szCs w:val="24"/>
                <w:lang w:val="en-US" w:eastAsia="zh-CN" w:bidi="ar"/>
              </w:rPr>
            </w:pPr>
            <w:r>
              <w:rPr>
                <w:rFonts w:hint="eastAsia" w:ascii="Times New Roman" w:hAnsi="Times New Roman" w:eastAsia="仿宋_GB2312" w:cs="仿宋_GB2312"/>
                <w:color w:val="000000"/>
                <w:kern w:val="0"/>
                <w:sz w:val="22"/>
                <w:szCs w:val="24"/>
                <w:lang w:val="en-US" w:eastAsia="zh-CN" w:bidi="ar"/>
              </w:rPr>
              <w:t>49</w:t>
            </w:r>
            <w:r>
              <w:rPr>
                <w:rFonts w:hint="eastAsia" w:ascii="仿宋_GB2312" w:hAnsi="仿宋_GB2312" w:eastAsia="仿宋_GB2312" w:cs="仿宋_GB2312"/>
                <w:color w:val="000000"/>
                <w:kern w:val="0"/>
                <w:sz w:val="22"/>
                <w:szCs w:val="24"/>
                <w:lang w:bidi="ar"/>
              </w:rPr>
              <w:t>.参加司法部、全国普法办和自治区举办的法治文化作品征集展播活动情况</w:t>
            </w:r>
            <w:r>
              <w:rPr>
                <w:rFonts w:hint="eastAsia" w:ascii="仿宋_GB2312" w:hAnsi="仿宋_GB2312" w:eastAsia="仿宋_GB2312" w:cs="仿宋_GB2312"/>
                <w:color w:val="000000"/>
                <w:kern w:val="0"/>
                <w:sz w:val="22"/>
                <w:szCs w:val="24"/>
                <w:lang w:eastAsia="zh-CN" w:bidi="ar"/>
              </w:rPr>
              <w:t>（</w:t>
            </w:r>
            <w:r>
              <w:rPr>
                <w:rFonts w:hint="eastAsia" w:ascii="Times New Roman" w:hAnsi="Times New Roman" w:eastAsia="仿宋_GB2312" w:cs="仿宋_GB2312"/>
                <w:color w:val="000000"/>
                <w:kern w:val="0"/>
                <w:sz w:val="22"/>
                <w:szCs w:val="24"/>
                <w:lang w:val="en-US" w:eastAsia="zh-CN" w:bidi="ar"/>
              </w:rPr>
              <w:t>1</w:t>
            </w:r>
            <w:r>
              <w:rPr>
                <w:rFonts w:hint="eastAsia" w:ascii="仿宋_GB2312" w:hAnsi="仿宋_GB2312" w:eastAsia="仿宋_GB2312" w:cs="仿宋_GB2312"/>
                <w:color w:val="000000"/>
                <w:kern w:val="0"/>
                <w:sz w:val="22"/>
                <w:szCs w:val="24"/>
                <w:lang w:val="en-US" w:eastAsia="zh-CN" w:bidi="ar"/>
              </w:rPr>
              <w:t>分</w:t>
            </w:r>
            <w:r>
              <w:rPr>
                <w:rFonts w:hint="eastAsia" w:ascii="仿宋_GB2312" w:hAnsi="仿宋_GB2312" w:eastAsia="仿宋_GB2312" w:cs="仿宋_GB2312"/>
                <w:color w:val="000000"/>
                <w:kern w:val="0"/>
                <w:sz w:val="22"/>
                <w:szCs w:val="24"/>
                <w:lang w:eastAsia="zh-CN" w:bidi="ar"/>
              </w:rPr>
              <w:t>）</w:t>
            </w:r>
            <w:r>
              <w:rPr>
                <w:rFonts w:hint="eastAsia" w:ascii="仿宋_GB2312" w:hAnsi="仿宋_GB2312" w:eastAsia="仿宋_GB2312" w:cs="仿宋_GB2312"/>
                <w:color w:val="000000"/>
                <w:kern w:val="0"/>
                <w:sz w:val="22"/>
                <w:szCs w:val="24"/>
                <w:lang w:bidi="ar"/>
              </w:rPr>
              <w:t>。</w:t>
            </w:r>
          </w:p>
        </w:tc>
        <w:tc>
          <w:tcPr>
            <w:tcW w:w="3855" w:type="dxa"/>
            <w:noWrap w:val="0"/>
            <w:vAlign w:val="center"/>
          </w:tcPr>
          <w:p w14:paraId="09E60275">
            <w:pPr>
              <w:spacing w:line="280" w:lineRule="exact"/>
              <w:jc w:val="left"/>
              <w:rPr>
                <w:rFonts w:hint="default" w:ascii="仿宋_GB2312" w:hAnsi="仿宋_GB2312" w:eastAsia="仿宋_GB2312" w:cs="仿宋_GB2312"/>
                <w:color w:val="000000"/>
                <w:kern w:val="0"/>
                <w:sz w:val="22"/>
                <w:szCs w:val="24"/>
                <w:lang w:val="en-US" w:eastAsia="zh-CN" w:bidi="ar"/>
              </w:rPr>
            </w:pPr>
            <w:r>
              <w:rPr>
                <w:rFonts w:hint="eastAsia" w:ascii="仿宋_GB2312" w:hAnsi="仿宋_GB2312" w:eastAsia="仿宋_GB2312" w:cs="仿宋_GB2312"/>
                <w:color w:val="000000"/>
                <w:kern w:val="0"/>
                <w:sz w:val="22"/>
                <w:szCs w:val="24"/>
                <w:lang w:bidi="ar"/>
              </w:rPr>
              <w:t>根据</w:t>
            </w:r>
            <w:r>
              <w:rPr>
                <w:rFonts w:hint="eastAsia" w:ascii="仿宋_GB2312" w:hAnsi="仿宋_GB2312" w:eastAsia="仿宋_GB2312" w:cs="仿宋_GB2312"/>
                <w:color w:val="000000"/>
                <w:kern w:val="0"/>
                <w:sz w:val="22"/>
                <w:szCs w:val="24"/>
                <w:lang w:eastAsia="zh-CN" w:bidi="ar"/>
              </w:rPr>
              <w:t>县</w:t>
            </w:r>
            <w:r>
              <w:rPr>
                <w:rFonts w:hint="eastAsia" w:ascii="仿宋_GB2312" w:hAnsi="仿宋_GB2312" w:eastAsia="仿宋_GB2312" w:cs="仿宋_GB2312"/>
                <w:color w:val="000000"/>
                <w:kern w:val="0"/>
                <w:sz w:val="22"/>
                <w:szCs w:val="24"/>
                <w:lang w:bidi="ar"/>
              </w:rPr>
              <w:t>委依法治</w:t>
            </w:r>
            <w:r>
              <w:rPr>
                <w:rFonts w:hint="eastAsia" w:ascii="仿宋_GB2312" w:hAnsi="仿宋_GB2312" w:eastAsia="仿宋_GB2312" w:cs="仿宋_GB2312"/>
                <w:color w:val="000000"/>
                <w:kern w:val="0"/>
                <w:sz w:val="22"/>
                <w:szCs w:val="24"/>
                <w:lang w:eastAsia="zh-CN" w:bidi="ar"/>
              </w:rPr>
              <w:t>县</w:t>
            </w:r>
            <w:r>
              <w:rPr>
                <w:rFonts w:hint="eastAsia" w:ascii="仿宋_GB2312" w:hAnsi="仿宋_GB2312" w:eastAsia="仿宋_GB2312" w:cs="仿宋_GB2312"/>
                <w:color w:val="000000"/>
                <w:kern w:val="0"/>
                <w:sz w:val="22"/>
                <w:szCs w:val="24"/>
                <w:lang w:bidi="ar"/>
              </w:rPr>
              <w:t>委员会办公室掌握情况统计。</w:t>
            </w:r>
            <w:r>
              <w:rPr>
                <w:rFonts w:hint="eastAsia" w:ascii="仿宋_GB2312" w:hAnsi="仿宋_GB2312" w:eastAsia="仿宋_GB2312" w:cs="仿宋_GB2312"/>
                <w:color w:val="000000"/>
                <w:kern w:val="0"/>
                <w:sz w:val="22"/>
                <w:szCs w:val="24"/>
                <w:lang w:eastAsia="zh-CN" w:bidi="ar"/>
              </w:rPr>
              <w:t>五年内未创作并报送作品的，扣</w:t>
            </w:r>
            <w:r>
              <w:rPr>
                <w:rFonts w:hint="eastAsia" w:ascii="Times New Roman" w:hAnsi="Times New Roman" w:eastAsia="仿宋_GB2312" w:cs="仿宋_GB2312"/>
                <w:color w:val="000000"/>
                <w:kern w:val="0"/>
                <w:sz w:val="22"/>
                <w:szCs w:val="24"/>
                <w:lang w:val="en-US" w:eastAsia="zh-CN" w:bidi="ar"/>
              </w:rPr>
              <w:t>0</w:t>
            </w:r>
            <w:r>
              <w:rPr>
                <w:rFonts w:hint="eastAsia" w:ascii="仿宋_GB2312" w:hAnsi="仿宋_GB2312" w:eastAsia="仿宋_GB2312" w:cs="仿宋_GB2312"/>
                <w:color w:val="000000"/>
                <w:kern w:val="0"/>
                <w:sz w:val="22"/>
                <w:szCs w:val="24"/>
                <w:lang w:val="en-US" w:eastAsia="zh-CN" w:bidi="ar"/>
              </w:rPr>
              <w:t>.</w:t>
            </w:r>
            <w:r>
              <w:rPr>
                <w:rFonts w:hint="eastAsia" w:ascii="Times New Roman" w:hAnsi="Times New Roman" w:eastAsia="仿宋_GB2312" w:cs="仿宋_GB2312"/>
                <w:color w:val="000000"/>
                <w:kern w:val="0"/>
                <w:sz w:val="22"/>
                <w:szCs w:val="24"/>
                <w:lang w:val="en-US" w:eastAsia="zh-CN" w:bidi="ar"/>
              </w:rPr>
              <w:t>5</w:t>
            </w:r>
            <w:r>
              <w:rPr>
                <w:rFonts w:hint="eastAsia" w:ascii="仿宋_GB2312" w:hAnsi="仿宋_GB2312" w:eastAsia="仿宋_GB2312" w:cs="仿宋_GB2312"/>
                <w:color w:val="000000"/>
                <w:kern w:val="0"/>
                <w:sz w:val="22"/>
                <w:szCs w:val="24"/>
                <w:lang w:val="en-US" w:eastAsia="zh-CN" w:bidi="ar"/>
              </w:rPr>
              <w:t>分。</w:t>
            </w:r>
          </w:p>
        </w:tc>
        <w:tc>
          <w:tcPr>
            <w:tcW w:w="795" w:type="dxa"/>
            <w:noWrap w:val="0"/>
            <w:vAlign w:val="center"/>
          </w:tcPr>
          <w:p w14:paraId="6AA037F9">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0222BB5F">
            <w:pPr>
              <w:pStyle w:val="9"/>
              <w:jc w:val="left"/>
              <w:rPr>
                <w:rFonts w:hint="eastAsia" w:ascii="仿宋_GB2312" w:hAnsi="仿宋_GB2312" w:eastAsia="仿宋_GB2312" w:cs="仿宋_GB2312"/>
                <w:kern w:val="2"/>
                <w:sz w:val="22"/>
                <w:szCs w:val="24"/>
                <w:lang w:val="en-US" w:eastAsia="zh-CN" w:bidi="ar-SA"/>
              </w:rPr>
            </w:pPr>
          </w:p>
        </w:tc>
      </w:tr>
      <w:tr w14:paraId="5F37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60" w:type="dxa"/>
            <w:vMerge w:val="continue"/>
            <w:noWrap w:val="0"/>
            <w:vAlign w:val="center"/>
          </w:tcPr>
          <w:p w14:paraId="4A6FF981">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714F16D8">
            <w:pPr>
              <w:jc w:val="center"/>
              <w:rPr>
                <w:rFonts w:hint="eastAsia" w:ascii="黑体" w:hAnsi="黑体" w:eastAsia="黑体" w:cs="黑体"/>
                <w:kern w:val="2"/>
                <w:sz w:val="28"/>
                <w:szCs w:val="28"/>
                <w:lang w:val="en-US" w:eastAsia="zh-CN" w:bidi="ar-SA"/>
              </w:rPr>
            </w:pPr>
          </w:p>
        </w:tc>
        <w:tc>
          <w:tcPr>
            <w:tcW w:w="1321" w:type="dxa"/>
            <w:vMerge w:val="continue"/>
            <w:noWrap w:val="0"/>
            <w:vAlign w:val="center"/>
          </w:tcPr>
          <w:p w14:paraId="0A44F781">
            <w:pPr>
              <w:jc w:val="left"/>
              <w:rPr>
                <w:rFonts w:hint="eastAsia" w:ascii="楷体_GB2312" w:hAnsi="楷体_GB2312" w:eastAsia="楷体_GB2312" w:cs="楷体_GB2312"/>
                <w:kern w:val="2"/>
                <w:sz w:val="22"/>
                <w:szCs w:val="24"/>
                <w:lang w:val="en-US" w:eastAsia="zh-CN" w:bidi="ar-SA"/>
              </w:rPr>
            </w:pPr>
          </w:p>
        </w:tc>
        <w:tc>
          <w:tcPr>
            <w:tcW w:w="3644" w:type="dxa"/>
            <w:noWrap w:val="0"/>
            <w:vAlign w:val="center"/>
          </w:tcPr>
          <w:p w14:paraId="5CB625B5">
            <w:pPr>
              <w:spacing w:line="240" w:lineRule="exact"/>
              <w:jc w:val="left"/>
              <w:rPr>
                <w:rFonts w:hint="eastAsia" w:ascii="仿宋_GB2312" w:hAnsi="仿宋_GB2312" w:eastAsia="仿宋_GB2312" w:cs="仿宋_GB2312"/>
                <w:color w:val="000000"/>
                <w:kern w:val="0"/>
                <w:sz w:val="22"/>
                <w:szCs w:val="24"/>
                <w:lang w:val="en-US" w:eastAsia="zh-CN" w:bidi="ar"/>
              </w:rPr>
            </w:pPr>
            <w:r>
              <w:rPr>
                <w:rFonts w:hint="eastAsia" w:ascii="Times New Roman" w:hAnsi="Times New Roman" w:eastAsia="仿宋_GB2312" w:cs="仿宋_GB2312"/>
                <w:color w:val="000000"/>
                <w:kern w:val="0"/>
                <w:sz w:val="22"/>
                <w:szCs w:val="24"/>
                <w:lang w:val="en-US" w:eastAsia="zh-CN" w:bidi="ar"/>
              </w:rPr>
              <w:t>50</w:t>
            </w:r>
            <w:r>
              <w:rPr>
                <w:rFonts w:hint="eastAsia" w:ascii="仿宋_GB2312" w:hAnsi="仿宋_GB2312" w:eastAsia="仿宋_GB2312" w:cs="仿宋_GB2312"/>
                <w:color w:val="000000"/>
                <w:kern w:val="0"/>
                <w:sz w:val="22"/>
                <w:szCs w:val="24"/>
                <w:lang w:val="en-US" w:eastAsia="zh-CN" w:bidi="ar"/>
              </w:rPr>
              <w:t>.深入发掘、保护、宣传和传承红色法治基因，加强红色法治文化保护、宣传、传承。（</w:t>
            </w:r>
            <w:r>
              <w:rPr>
                <w:rFonts w:hint="eastAsia" w:ascii="Times New Roman" w:hAnsi="Times New Roman" w:eastAsia="仿宋_GB2312" w:cs="仿宋_GB2312"/>
                <w:color w:val="000000"/>
                <w:kern w:val="0"/>
                <w:sz w:val="22"/>
                <w:szCs w:val="24"/>
                <w:lang w:val="en-US" w:eastAsia="zh-CN" w:bidi="ar"/>
              </w:rPr>
              <w:t>1</w:t>
            </w:r>
            <w:r>
              <w:rPr>
                <w:rFonts w:hint="eastAsia" w:ascii="仿宋_GB2312" w:hAnsi="仿宋_GB2312" w:eastAsia="仿宋_GB2312" w:cs="仿宋_GB2312"/>
                <w:color w:val="000000"/>
                <w:kern w:val="0"/>
                <w:sz w:val="22"/>
                <w:szCs w:val="24"/>
                <w:lang w:val="en-US" w:eastAsia="zh-CN" w:bidi="ar"/>
              </w:rPr>
              <w:t>分）。</w:t>
            </w:r>
          </w:p>
        </w:tc>
        <w:tc>
          <w:tcPr>
            <w:tcW w:w="3855" w:type="dxa"/>
            <w:noWrap w:val="0"/>
            <w:vAlign w:val="center"/>
          </w:tcPr>
          <w:p w14:paraId="0A285086">
            <w:pPr>
              <w:spacing w:line="240" w:lineRule="exact"/>
              <w:jc w:val="left"/>
              <w:rPr>
                <w:rFonts w:hint="eastAsia" w:ascii="仿宋_GB2312" w:hAnsi="仿宋_GB2312" w:eastAsia="仿宋_GB2312" w:cs="仿宋_GB2312"/>
                <w:color w:val="000000"/>
                <w:kern w:val="0"/>
                <w:sz w:val="22"/>
                <w:szCs w:val="24"/>
                <w:lang w:val="en-US" w:eastAsia="zh-CN" w:bidi="ar"/>
              </w:rPr>
            </w:pPr>
            <w:r>
              <w:rPr>
                <w:rFonts w:hint="eastAsia" w:ascii="仿宋_GB2312" w:hAnsi="仿宋_GB2312" w:eastAsia="仿宋_GB2312" w:cs="仿宋_GB2312"/>
                <w:color w:val="000000"/>
                <w:kern w:val="0"/>
                <w:sz w:val="22"/>
                <w:szCs w:val="24"/>
                <w:lang w:bidi="ar"/>
              </w:rPr>
              <w:t>文件、方案和工作目录等。</w:t>
            </w:r>
            <w:r>
              <w:rPr>
                <w:rFonts w:hint="eastAsia" w:ascii="仿宋_GB2312" w:hAnsi="仿宋_GB2312" w:eastAsia="仿宋_GB2312" w:cs="仿宋_GB2312"/>
                <w:sz w:val="22"/>
                <w:lang w:eastAsia="zh-CN"/>
              </w:rPr>
              <w:t>未有效落实的，扣</w:t>
            </w:r>
            <w:r>
              <w:rPr>
                <w:rFonts w:hint="eastAsia" w:ascii="Times New Roman" w:hAnsi="Times New Roman" w:eastAsia="仿宋_GB2312" w:cs="仿宋_GB2312"/>
                <w:sz w:val="22"/>
                <w:lang w:val="en-US" w:eastAsia="zh-CN"/>
              </w:rPr>
              <w:t>0</w:t>
            </w:r>
            <w:r>
              <w:rPr>
                <w:rFonts w:hint="eastAsia" w:ascii="仿宋_GB2312" w:hAnsi="仿宋_GB2312" w:eastAsia="仿宋_GB2312" w:cs="仿宋_GB2312"/>
                <w:sz w:val="22"/>
                <w:lang w:val="en-US" w:eastAsia="zh-CN"/>
              </w:rPr>
              <w:t>.</w:t>
            </w:r>
            <w:r>
              <w:rPr>
                <w:rFonts w:hint="eastAsia" w:ascii="Times New Roman" w:hAnsi="Times New Roman" w:eastAsia="仿宋_GB2312" w:cs="仿宋_GB2312"/>
                <w:sz w:val="22"/>
                <w:lang w:val="en-US" w:eastAsia="zh-CN"/>
              </w:rPr>
              <w:t>5</w:t>
            </w:r>
            <w:r>
              <w:rPr>
                <w:rFonts w:hint="eastAsia" w:ascii="仿宋_GB2312" w:hAnsi="仿宋_GB2312" w:eastAsia="仿宋_GB2312" w:cs="仿宋_GB2312"/>
                <w:sz w:val="22"/>
                <w:lang w:val="en-US" w:eastAsia="zh-CN"/>
              </w:rPr>
              <w:t>分</w:t>
            </w:r>
            <w:r>
              <w:rPr>
                <w:rFonts w:hint="eastAsia" w:ascii="仿宋_GB2312" w:hAnsi="仿宋_GB2312" w:eastAsia="仿宋_GB2312" w:cs="仿宋_GB2312"/>
                <w:sz w:val="22"/>
              </w:rPr>
              <w:t>。</w:t>
            </w:r>
          </w:p>
        </w:tc>
        <w:tc>
          <w:tcPr>
            <w:tcW w:w="795" w:type="dxa"/>
            <w:noWrap w:val="0"/>
            <w:vAlign w:val="center"/>
          </w:tcPr>
          <w:p w14:paraId="51B29104">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73C9DE82">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宣传部、</w:t>
            </w:r>
            <w:r>
              <w:rPr>
                <w:rFonts w:hint="eastAsia" w:ascii="仿宋_GB2312" w:hAnsi="仿宋_GB2312" w:eastAsia="仿宋_GB2312" w:cs="仿宋_GB2312"/>
                <w:color w:val="000000"/>
                <w:kern w:val="0"/>
                <w:sz w:val="22"/>
                <w:szCs w:val="24"/>
                <w:lang w:eastAsia="zh-CN" w:bidi="ar"/>
              </w:rPr>
              <w:t>文广局</w:t>
            </w:r>
          </w:p>
        </w:tc>
      </w:tr>
      <w:tr w14:paraId="1CFA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60" w:type="dxa"/>
            <w:vMerge w:val="restart"/>
            <w:noWrap w:val="0"/>
            <w:vAlign w:val="center"/>
          </w:tcPr>
          <w:p w14:paraId="586B515B">
            <w:pPr>
              <w:pStyle w:val="9"/>
              <w:numPr>
                <w:ilvl w:val="0"/>
                <w:numId w:val="0"/>
              </w:numPr>
              <w:ind w:leftChars="0" w:firstLine="280" w:firstLineChars="100"/>
              <w:jc w:val="center"/>
              <w:rPr>
                <w:rFonts w:hint="default" w:ascii="黑体" w:hAnsi="黑体" w:eastAsia="黑体" w:cs="黑体"/>
                <w:bCs/>
                <w:sz w:val="28"/>
                <w:szCs w:val="28"/>
                <w:vertAlign w:val="baseline"/>
                <w:lang w:val="en-US" w:eastAsia="zh-CN"/>
              </w:rPr>
            </w:pPr>
            <w:r>
              <w:rPr>
                <w:rFonts w:hint="eastAsia" w:ascii="Times New Roman" w:hAnsi="Times New Roman" w:eastAsia="黑体" w:cs="黑体"/>
                <w:bCs/>
                <w:sz w:val="28"/>
                <w:szCs w:val="28"/>
                <w:vertAlign w:val="baseline"/>
                <w:lang w:val="en-US" w:eastAsia="zh-CN"/>
              </w:rPr>
              <w:t>9</w:t>
            </w:r>
          </w:p>
        </w:tc>
        <w:tc>
          <w:tcPr>
            <w:tcW w:w="1245" w:type="dxa"/>
            <w:vMerge w:val="restart"/>
            <w:noWrap w:val="0"/>
            <w:vAlign w:val="center"/>
          </w:tcPr>
          <w:p w14:paraId="215A6C03">
            <w:pPr>
              <w:spacing w:line="440" w:lineRule="exact"/>
              <w:jc w:val="center"/>
              <w:rPr>
                <w:rFonts w:hint="eastAsia" w:ascii="黑体" w:hAnsi="黑体" w:eastAsia="黑体" w:cs="黑体"/>
                <w:sz w:val="28"/>
                <w:szCs w:val="28"/>
              </w:rPr>
            </w:pPr>
          </w:p>
          <w:p w14:paraId="5970A480">
            <w:pPr>
              <w:spacing w:line="440" w:lineRule="exact"/>
              <w:jc w:val="center"/>
              <w:rPr>
                <w:rFonts w:hint="eastAsia" w:ascii="黑体" w:hAnsi="黑体" w:eastAsia="黑体" w:cs="黑体"/>
                <w:sz w:val="28"/>
                <w:szCs w:val="28"/>
              </w:rPr>
            </w:pPr>
            <w:r>
              <w:rPr>
                <w:rFonts w:hint="eastAsia" w:ascii="黑体" w:hAnsi="黑体" w:eastAsia="黑体" w:cs="黑体"/>
                <w:sz w:val="28"/>
                <w:szCs w:val="28"/>
              </w:rPr>
              <w:t>媒体</w:t>
            </w:r>
          </w:p>
          <w:p w14:paraId="327A3EC9">
            <w:pPr>
              <w:spacing w:line="440" w:lineRule="exact"/>
              <w:jc w:val="center"/>
              <w:rPr>
                <w:rFonts w:hint="eastAsia" w:ascii="黑体" w:hAnsi="黑体" w:eastAsia="黑体" w:cs="黑体"/>
                <w:sz w:val="28"/>
                <w:szCs w:val="28"/>
              </w:rPr>
            </w:pPr>
            <w:r>
              <w:rPr>
                <w:rFonts w:hint="eastAsia" w:ascii="黑体" w:hAnsi="黑体" w:eastAsia="黑体" w:cs="黑体"/>
                <w:sz w:val="28"/>
                <w:szCs w:val="28"/>
              </w:rPr>
              <w:t>普法</w:t>
            </w:r>
          </w:p>
          <w:p w14:paraId="2B871189">
            <w:pPr>
              <w:spacing w:line="440" w:lineRule="exact"/>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eastAsia="zh-CN"/>
              </w:rPr>
              <w:t>（</w:t>
            </w:r>
            <w:r>
              <w:rPr>
                <w:rFonts w:hint="eastAsia" w:ascii="Times New Roman" w:hAnsi="Times New Roman" w:eastAsia="黑体" w:cs="黑体"/>
                <w:sz w:val="28"/>
                <w:szCs w:val="28"/>
                <w:lang w:val="en-US" w:eastAsia="zh-CN"/>
              </w:rPr>
              <w:t>10</w:t>
            </w:r>
            <w:r>
              <w:rPr>
                <w:rFonts w:hint="eastAsia" w:ascii="黑体" w:hAnsi="黑体" w:eastAsia="黑体" w:cs="黑体"/>
                <w:sz w:val="28"/>
                <w:szCs w:val="28"/>
                <w:lang w:val="en-US" w:eastAsia="zh-CN"/>
              </w:rPr>
              <w:t>分</w:t>
            </w:r>
            <w:r>
              <w:rPr>
                <w:rFonts w:hint="eastAsia" w:ascii="黑体" w:hAnsi="黑体" w:eastAsia="黑体" w:cs="黑体"/>
                <w:sz w:val="28"/>
                <w:szCs w:val="28"/>
                <w:lang w:eastAsia="zh-CN"/>
              </w:rPr>
              <w:t>）</w:t>
            </w:r>
          </w:p>
        </w:tc>
        <w:tc>
          <w:tcPr>
            <w:tcW w:w="1321" w:type="dxa"/>
            <w:vMerge w:val="restart"/>
            <w:noWrap w:val="0"/>
            <w:vAlign w:val="center"/>
          </w:tcPr>
          <w:p w14:paraId="576F31FD">
            <w:pPr>
              <w:jc w:val="left"/>
              <w:rPr>
                <w:rFonts w:hint="eastAsia" w:ascii="楷体_GB2312" w:hAnsi="楷体_GB2312" w:eastAsia="楷体_GB2312" w:cs="楷体_GB2312"/>
                <w:kern w:val="2"/>
                <w:sz w:val="22"/>
                <w:szCs w:val="24"/>
                <w:lang w:val="en-US" w:eastAsia="zh-CN" w:bidi="ar-SA"/>
              </w:rPr>
            </w:pPr>
            <w:r>
              <w:rPr>
                <w:rFonts w:hint="eastAsia" w:ascii="楷体_GB2312" w:hAnsi="楷体_GB2312" w:eastAsia="楷体_GB2312" w:cs="楷体_GB2312"/>
                <w:sz w:val="24"/>
              </w:rPr>
              <w:t>运用传统媒体和新媒体开展普法工作情况</w:t>
            </w:r>
          </w:p>
        </w:tc>
        <w:tc>
          <w:tcPr>
            <w:tcW w:w="3644" w:type="dxa"/>
            <w:noWrap w:val="0"/>
            <w:vAlign w:val="center"/>
          </w:tcPr>
          <w:p w14:paraId="407F4405">
            <w:pPr>
              <w:spacing w:line="280" w:lineRule="exact"/>
              <w:jc w:val="left"/>
              <w:rPr>
                <w:rFonts w:hint="eastAsia" w:ascii="仿宋_GB2312" w:hAnsi="仿宋_GB2312" w:eastAsia="仿宋_GB2312" w:cs="仿宋_GB2312"/>
                <w:kern w:val="2"/>
                <w:sz w:val="22"/>
                <w:szCs w:val="24"/>
                <w:lang w:val="en-US" w:eastAsia="zh-CN" w:bidi="ar-SA"/>
              </w:rPr>
            </w:pPr>
            <w:r>
              <w:rPr>
                <w:rFonts w:hint="eastAsia" w:ascii="Times New Roman" w:hAnsi="Times New Roman" w:eastAsia="仿宋_GB2312" w:cs="仿宋_GB2312"/>
                <w:color w:val="000000"/>
                <w:kern w:val="0"/>
                <w:sz w:val="22"/>
                <w:lang w:val="en-US" w:eastAsia="zh-CN" w:bidi="ar"/>
              </w:rPr>
              <w:t>51</w:t>
            </w:r>
            <w:r>
              <w:rPr>
                <w:rFonts w:hint="eastAsia" w:ascii="仿宋_GB2312" w:hAnsi="仿宋_GB2312" w:eastAsia="仿宋_GB2312" w:cs="仿宋_GB2312"/>
                <w:color w:val="000000"/>
                <w:kern w:val="0"/>
                <w:sz w:val="22"/>
                <w:lang w:bidi="ar"/>
              </w:rPr>
              <w:t>.落实媒体公益普法制度，制定媒体公益普法和运用媒体开展普法的相关规范性文件的情况</w:t>
            </w:r>
            <w:r>
              <w:rPr>
                <w:rFonts w:hint="eastAsia" w:ascii="仿宋_GB2312" w:hAnsi="仿宋_GB2312" w:eastAsia="仿宋_GB2312" w:cs="仿宋_GB2312"/>
                <w:color w:val="000000"/>
                <w:kern w:val="0"/>
                <w:sz w:val="22"/>
                <w:lang w:eastAsia="zh-CN" w:bidi="ar"/>
              </w:rPr>
              <w:t>（</w:t>
            </w:r>
            <w:r>
              <w:rPr>
                <w:rFonts w:hint="eastAsia" w:ascii="Times New Roman" w:hAnsi="Times New Roman" w:eastAsia="仿宋_GB2312" w:cs="仿宋_GB2312"/>
                <w:color w:val="000000"/>
                <w:kern w:val="0"/>
                <w:sz w:val="22"/>
                <w:lang w:val="en-US" w:eastAsia="zh-CN" w:bidi="ar"/>
              </w:rPr>
              <w:t>3</w:t>
            </w:r>
            <w:r>
              <w:rPr>
                <w:rFonts w:hint="eastAsia" w:ascii="仿宋_GB2312" w:hAnsi="仿宋_GB2312" w:eastAsia="仿宋_GB2312" w:cs="仿宋_GB2312"/>
                <w:color w:val="000000"/>
                <w:kern w:val="0"/>
                <w:sz w:val="22"/>
                <w:lang w:val="en-US" w:eastAsia="zh-CN" w:bidi="ar"/>
              </w:rPr>
              <w:t>分</w:t>
            </w:r>
            <w:r>
              <w:rPr>
                <w:rFonts w:hint="eastAsia" w:ascii="仿宋_GB2312" w:hAnsi="仿宋_GB2312" w:eastAsia="仿宋_GB2312" w:cs="仿宋_GB2312"/>
                <w:color w:val="000000"/>
                <w:kern w:val="0"/>
                <w:sz w:val="22"/>
                <w:lang w:eastAsia="zh-CN" w:bidi="ar"/>
              </w:rPr>
              <w:t>）</w:t>
            </w:r>
            <w:r>
              <w:rPr>
                <w:rFonts w:hint="eastAsia" w:ascii="仿宋_GB2312" w:hAnsi="仿宋_GB2312" w:eastAsia="仿宋_GB2312" w:cs="仿宋_GB2312"/>
                <w:color w:val="000000"/>
                <w:kern w:val="0"/>
                <w:sz w:val="22"/>
                <w:lang w:bidi="ar"/>
              </w:rPr>
              <w:t>。</w:t>
            </w:r>
          </w:p>
        </w:tc>
        <w:tc>
          <w:tcPr>
            <w:tcW w:w="3855" w:type="dxa"/>
            <w:noWrap w:val="0"/>
            <w:vAlign w:val="center"/>
          </w:tcPr>
          <w:p w14:paraId="74A14194">
            <w:pPr>
              <w:spacing w:line="280" w:lineRule="exact"/>
              <w:jc w:val="left"/>
              <w:rPr>
                <w:rFonts w:hint="eastAsia" w:ascii="仿宋_GB2312" w:hAnsi="仿宋_GB2312" w:eastAsia="仿宋_GB2312" w:cs="仿宋_GB2312"/>
                <w:color w:val="000000"/>
                <w:kern w:val="0"/>
                <w:sz w:val="22"/>
                <w:szCs w:val="24"/>
                <w:lang w:val="en-US" w:eastAsia="zh-CN" w:bidi="ar"/>
              </w:rPr>
            </w:pPr>
            <w:r>
              <w:rPr>
                <w:rFonts w:hint="eastAsia" w:ascii="仿宋_GB2312" w:hAnsi="仿宋_GB2312" w:eastAsia="仿宋_GB2312" w:cs="仿宋_GB2312"/>
                <w:color w:val="000000"/>
                <w:kern w:val="0"/>
                <w:sz w:val="22"/>
                <w:szCs w:val="24"/>
                <w:lang w:bidi="ar"/>
              </w:rPr>
              <w:t>安排部署文件、方案和落实情况</w:t>
            </w:r>
            <w:r>
              <w:rPr>
                <w:rFonts w:hint="eastAsia" w:ascii="仿宋_GB2312" w:hAnsi="仿宋_GB2312" w:eastAsia="仿宋_GB2312" w:cs="仿宋_GB2312"/>
                <w:color w:val="000000"/>
                <w:kern w:val="0"/>
                <w:sz w:val="22"/>
                <w:szCs w:val="24"/>
                <w:lang w:eastAsia="zh-CN" w:bidi="ar"/>
              </w:rPr>
              <w:t>、“</w:t>
            </w:r>
            <w:r>
              <w:rPr>
                <w:rFonts w:hint="eastAsia" w:ascii="仿宋_GB2312" w:hAnsi="仿宋_GB2312" w:eastAsia="仿宋_GB2312" w:cs="仿宋_GB2312"/>
                <w:color w:val="000000"/>
                <w:kern w:val="0"/>
                <w:sz w:val="22"/>
                <w:szCs w:val="24"/>
                <w:lang w:val="en-US" w:eastAsia="zh-CN" w:bidi="ar"/>
              </w:rPr>
              <w:t>八五</w:t>
            </w:r>
            <w:r>
              <w:rPr>
                <w:rFonts w:hint="eastAsia" w:ascii="仿宋_GB2312" w:hAnsi="仿宋_GB2312" w:eastAsia="仿宋_GB2312" w:cs="仿宋_GB2312"/>
                <w:color w:val="000000"/>
                <w:kern w:val="0"/>
                <w:sz w:val="22"/>
                <w:szCs w:val="24"/>
                <w:lang w:eastAsia="zh-CN" w:bidi="ar"/>
              </w:rPr>
              <w:t>”</w:t>
            </w:r>
            <w:r>
              <w:rPr>
                <w:rFonts w:hint="eastAsia" w:ascii="仿宋_GB2312" w:hAnsi="仿宋_GB2312" w:eastAsia="仿宋_GB2312" w:cs="仿宋_GB2312"/>
                <w:color w:val="000000"/>
                <w:kern w:val="0"/>
                <w:sz w:val="22"/>
                <w:szCs w:val="24"/>
                <w:lang w:val="en-US" w:eastAsia="zh-CN" w:bidi="ar"/>
              </w:rPr>
              <w:t>普法讲师团授课情况反馈表</w:t>
            </w:r>
            <w:r>
              <w:rPr>
                <w:rFonts w:hint="eastAsia" w:ascii="仿宋_GB2312" w:hAnsi="仿宋_GB2312" w:eastAsia="仿宋_GB2312" w:cs="仿宋_GB2312"/>
                <w:color w:val="000000"/>
                <w:kern w:val="0"/>
                <w:sz w:val="22"/>
                <w:szCs w:val="24"/>
                <w:lang w:bidi="ar"/>
              </w:rPr>
              <w:t>等。未制定或部署工作的，扣</w:t>
            </w:r>
            <w:r>
              <w:rPr>
                <w:rFonts w:hint="eastAsia" w:ascii="Times New Roman" w:hAnsi="Times New Roman" w:eastAsia="仿宋_GB2312" w:cs="仿宋_GB2312"/>
                <w:color w:val="000000"/>
                <w:kern w:val="0"/>
                <w:sz w:val="22"/>
                <w:szCs w:val="24"/>
                <w:lang w:bidi="ar"/>
              </w:rPr>
              <w:t>0</w:t>
            </w:r>
            <w:r>
              <w:rPr>
                <w:rFonts w:hint="eastAsia" w:ascii="仿宋_GB2312" w:hAnsi="仿宋_GB2312" w:eastAsia="仿宋_GB2312" w:cs="仿宋_GB2312"/>
                <w:color w:val="000000"/>
                <w:kern w:val="0"/>
                <w:sz w:val="22"/>
                <w:szCs w:val="24"/>
                <w:lang w:bidi="ar"/>
              </w:rPr>
              <w:t>.</w:t>
            </w:r>
            <w:r>
              <w:rPr>
                <w:rFonts w:hint="eastAsia" w:ascii="Times New Roman" w:hAnsi="Times New Roman" w:eastAsia="仿宋_GB2312" w:cs="仿宋_GB2312"/>
                <w:color w:val="000000"/>
                <w:kern w:val="0"/>
                <w:sz w:val="22"/>
                <w:szCs w:val="24"/>
                <w:lang w:bidi="ar"/>
              </w:rPr>
              <w:t>5</w:t>
            </w:r>
            <w:r>
              <w:rPr>
                <w:rFonts w:hint="eastAsia" w:ascii="仿宋_GB2312" w:hAnsi="仿宋_GB2312" w:eastAsia="仿宋_GB2312" w:cs="仿宋_GB2312"/>
                <w:color w:val="000000"/>
                <w:kern w:val="0"/>
                <w:sz w:val="22"/>
                <w:szCs w:val="24"/>
                <w:lang w:bidi="ar"/>
              </w:rPr>
              <w:t>分；落实不好的，扣</w:t>
            </w:r>
            <w:r>
              <w:rPr>
                <w:rFonts w:hint="eastAsia" w:ascii="Times New Roman" w:hAnsi="Times New Roman" w:eastAsia="仿宋_GB2312" w:cs="仿宋_GB2312"/>
                <w:color w:val="000000"/>
                <w:kern w:val="0"/>
                <w:sz w:val="22"/>
                <w:szCs w:val="24"/>
                <w:lang w:bidi="ar"/>
              </w:rPr>
              <w:t>0</w:t>
            </w:r>
            <w:r>
              <w:rPr>
                <w:rFonts w:hint="eastAsia" w:ascii="仿宋_GB2312" w:hAnsi="仿宋_GB2312" w:eastAsia="仿宋_GB2312" w:cs="仿宋_GB2312"/>
                <w:color w:val="000000"/>
                <w:kern w:val="0"/>
                <w:sz w:val="22"/>
                <w:szCs w:val="24"/>
                <w:lang w:bidi="ar"/>
              </w:rPr>
              <w:t>.</w:t>
            </w:r>
            <w:r>
              <w:rPr>
                <w:rFonts w:hint="eastAsia" w:ascii="Times New Roman" w:hAnsi="Times New Roman" w:eastAsia="仿宋_GB2312" w:cs="仿宋_GB2312"/>
                <w:color w:val="000000"/>
                <w:kern w:val="0"/>
                <w:sz w:val="22"/>
                <w:szCs w:val="24"/>
                <w:lang w:bidi="ar"/>
              </w:rPr>
              <w:t>2</w:t>
            </w:r>
            <w:r>
              <w:rPr>
                <w:rFonts w:hint="eastAsia" w:ascii="仿宋_GB2312" w:hAnsi="仿宋_GB2312" w:eastAsia="仿宋_GB2312" w:cs="仿宋_GB2312"/>
                <w:color w:val="000000"/>
                <w:kern w:val="0"/>
                <w:sz w:val="22"/>
                <w:szCs w:val="24"/>
                <w:lang w:bidi="ar"/>
              </w:rPr>
              <w:t>分。</w:t>
            </w:r>
          </w:p>
        </w:tc>
        <w:tc>
          <w:tcPr>
            <w:tcW w:w="795" w:type="dxa"/>
            <w:noWrap w:val="0"/>
            <w:vAlign w:val="center"/>
          </w:tcPr>
          <w:p w14:paraId="2AA828F5">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77E8BFD0">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宣传部、司法局，</w:t>
            </w:r>
            <w:r>
              <w:rPr>
                <w:rFonts w:hint="eastAsia" w:ascii="仿宋_GB2312" w:hAnsi="仿宋_GB2312" w:eastAsia="仿宋_GB2312" w:cs="仿宋_GB2312"/>
                <w:sz w:val="22"/>
                <w:lang w:val="en-US" w:eastAsia="zh-CN"/>
              </w:rPr>
              <w:t>配合单位：各乡镇、各部门（单位）</w:t>
            </w:r>
          </w:p>
        </w:tc>
      </w:tr>
      <w:tr w14:paraId="5F0A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60" w:type="dxa"/>
            <w:vMerge w:val="continue"/>
            <w:noWrap w:val="0"/>
            <w:vAlign w:val="center"/>
          </w:tcPr>
          <w:p w14:paraId="105F1DEC">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26CEC090">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496A0F6D">
            <w:pPr>
              <w:pStyle w:val="9"/>
              <w:jc w:val="left"/>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16E5673C">
            <w:pPr>
              <w:spacing w:line="280" w:lineRule="exact"/>
              <w:jc w:val="left"/>
              <w:rPr>
                <w:rFonts w:hint="eastAsia" w:ascii="仿宋_GB2312" w:hAnsi="仿宋_GB2312" w:eastAsia="仿宋_GB2312" w:cs="仿宋_GB2312"/>
                <w:color w:val="000000"/>
                <w:kern w:val="0"/>
                <w:sz w:val="22"/>
                <w:szCs w:val="24"/>
                <w:lang w:val="en-US" w:eastAsia="zh-CN" w:bidi="ar"/>
              </w:rPr>
            </w:pPr>
            <w:r>
              <w:rPr>
                <w:rFonts w:hint="eastAsia" w:ascii="Times New Roman" w:hAnsi="Times New Roman" w:eastAsia="仿宋_GB2312" w:cs="仿宋_GB2312"/>
                <w:color w:val="000000"/>
                <w:kern w:val="0"/>
                <w:sz w:val="22"/>
                <w:lang w:val="en-US" w:eastAsia="zh-CN" w:bidi="ar"/>
              </w:rPr>
              <w:t>52</w:t>
            </w:r>
            <w:r>
              <w:rPr>
                <w:rFonts w:hint="eastAsia" w:ascii="仿宋_GB2312" w:hAnsi="仿宋_GB2312" w:eastAsia="仿宋_GB2312" w:cs="仿宋_GB2312"/>
                <w:color w:val="000000"/>
                <w:kern w:val="0"/>
                <w:sz w:val="22"/>
                <w:lang w:bidi="ar"/>
              </w:rPr>
              <w:t>.利用报刊、广播、电视、网络开办普法专栏、专题节目的情况</w:t>
            </w:r>
            <w:r>
              <w:rPr>
                <w:rFonts w:hint="eastAsia" w:ascii="仿宋_GB2312" w:hAnsi="仿宋_GB2312" w:eastAsia="仿宋_GB2312" w:cs="仿宋_GB2312"/>
                <w:color w:val="000000"/>
                <w:kern w:val="0"/>
                <w:sz w:val="22"/>
                <w:lang w:eastAsia="zh-CN" w:bidi="ar"/>
              </w:rPr>
              <w:t>（</w:t>
            </w:r>
            <w:r>
              <w:rPr>
                <w:rFonts w:hint="eastAsia" w:ascii="Times New Roman" w:hAnsi="Times New Roman" w:eastAsia="仿宋_GB2312" w:cs="仿宋_GB2312"/>
                <w:color w:val="000000"/>
                <w:kern w:val="0"/>
                <w:sz w:val="22"/>
                <w:lang w:val="en-US" w:eastAsia="zh-CN" w:bidi="ar"/>
              </w:rPr>
              <w:t>3</w:t>
            </w:r>
            <w:r>
              <w:rPr>
                <w:rFonts w:hint="eastAsia" w:ascii="仿宋_GB2312" w:hAnsi="仿宋_GB2312" w:eastAsia="仿宋_GB2312" w:cs="仿宋_GB2312"/>
                <w:color w:val="000000"/>
                <w:kern w:val="0"/>
                <w:sz w:val="22"/>
                <w:lang w:val="en-US" w:eastAsia="zh-CN" w:bidi="ar"/>
              </w:rPr>
              <w:t>分</w:t>
            </w:r>
            <w:r>
              <w:rPr>
                <w:rFonts w:hint="eastAsia" w:ascii="仿宋_GB2312" w:hAnsi="仿宋_GB2312" w:eastAsia="仿宋_GB2312" w:cs="仿宋_GB2312"/>
                <w:color w:val="000000"/>
                <w:kern w:val="0"/>
                <w:sz w:val="22"/>
                <w:lang w:eastAsia="zh-CN" w:bidi="ar"/>
              </w:rPr>
              <w:t>）</w:t>
            </w:r>
            <w:r>
              <w:rPr>
                <w:rFonts w:hint="eastAsia" w:ascii="仿宋_GB2312" w:hAnsi="仿宋_GB2312" w:eastAsia="仿宋_GB2312" w:cs="仿宋_GB2312"/>
                <w:color w:val="000000"/>
                <w:kern w:val="0"/>
                <w:sz w:val="22"/>
                <w:lang w:bidi="ar"/>
              </w:rPr>
              <w:t>。</w:t>
            </w:r>
          </w:p>
        </w:tc>
        <w:tc>
          <w:tcPr>
            <w:tcW w:w="3855" w:type="dxa"/>
            <w:noWrap w:val="0"/>
            <w:vAlign w:val="center"/>
          </w:tcPr>
          <w:p w14:paraId="77220719">
            <w:pPr>
              <w:spacing w:line="280" w:lineRule="exact"/>
              <w:jc w:val="left"/>
              <w:rPr>
                <w:rFonts w:hint="eastAsia" w:ascii="仿宋_GB2312" w:hAnsi="仿宋_GB2312" w:eastAsia="仿宋_GB2312" w:cs="仿宋_GB2312"/>
                <w:color w:val="000000"/>
                <w:kern w:val="0"/>
                <w:sz w:val="22"/>
                <w:szCs w:val="24"/>
                <w:lang w:val="en-US" w:eastAsia="zh-CN" w:bidi="ar"/>
              </w:rPr>
            </w:pPr>
            <w:r>
              <w:rPr>
                <w:rFonts w:hint="eastAsia" w:ascii="仿宋_GB2312" w:hAnsi="仿宋_GB2312" w:eastAsia="仿宋_GB2312" w:cs="仿宋_GB2312"/>
                <w:color w:val="000000"/>
                <w:kern w:val="0"/>
                <w:sz w:val="22"/>
                <w:szCs w:val="24"/>
                <w:lang w:bidi="ar"/>
              </w:rPr>
              <w:t>安排部署文件和工作目录等。未开展或部署工作的，扣</w:t>
            </w:r>
            <w:r>
              <w:rPr>
                <w:rFonts w:hint="eastAsia" w:ascii="Times New Roman" w:hAnsi="Times New Roman" w:eastAsia="仿宋_GB2312" w:cs="仿宋_GB2312"/>
                <w:color w:val="000000"/>
                <w:kern w:val="0"/>
                <w:sz w:val="22"/>
                <w:szCs w:val="24"/>
                <w:lang w:bidi="ar"/>
              </w:rPr>
              <w:t>0</w:t>
            </w:r>
            <w:r>
              <w:rPr>
                <w:rFonts w:hint="eastAsia" w:ascii="仿宋_GB2312" w:hAnsi="仿宋_GB2312" w:eastAsia="仿宋_GB2312" w:cs="仿宋_GB2312"/>
                <w:color w:val="000000"/>
                <w:kern w:val="0"/>
                <w:sz w:val="22"/>
                <w:szCs w:val="24"/>
                <w:lang w:bidi="ar"/>
              </w:rPr>
              <w:t>.</w:t>
            </w:r>
            <w:r>
              <w:rPr>
                <w:rFonts w:hint="eastAsia" w:ascii="Times New Roman" w:hAnsi="Times New Roman" w:eastAsia="仿宋_GB2312" w:cs="仿宋_GB2312"/>
                <w:color w:val="000000"/>
                <w:kern w:val="0"/>
                <w:sz w:val="22"/>
                <w:szCs w:val="24"/>
                <w:lang w:bidi="ar"/>
              </w:rPr>
              <w:t>5</w:t>
            </w:r>
            <w:r>
              <w:rPr>
                <w:rFonts w:hint="eastAsia" w:ascii="仿宋_GB2312" w:hAnsi="仿宋_GB2312" w:eastAsia="仿宋_GB2312" w:cs="仿宋_GB2312"/>
                <w:color w:val="000000"/>
                <w:kern w:val="0"/>
                <w:sz w:val="22"/>
                <w:szCs w:val="24"/>
                <w:lang w:bidi="ar"/>
              </w:rPr>
              <w:t>分。</w:t>
            </w:r>
          </w:p>
        </w:tc>
        <w:tc>
          <w:tcPr>
            <w:tcW w:w="795" w:type="dxa"/>
            <w:noWrap w:val="0"/>
            <w:vAlign w:val="center"/>
          </w:tcPr>
          <w:p w14:paraId="01988939">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362E1BDA">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宣传部、网信办、司法局，</w:t>
            </w:r>
            <w:r>
              <w:rPr>
                <w:rFonts w:hint="eastAsia" w:ascii="仿宋_GB2312" w:hAnsi="仿宋_GB2312" w:eastAsia="仿宋_GB2312" w:cs="仿宋_GB2312"/>
                <w:sz w:val="22"/>
                <w:lang w:val="en-US" w:eastAsia="zh-CN"/>
              </w:rPr>
              <w:t>配合单位：各乡镇、各部门（单位）</w:t>
            </w:r>
          </w:p>
        </w:tc>
      </w:tr>
      <w:tr w14:paraId="716B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60" w:type="dxa"/>
            <w:vMerge w:val="continue"/>
            <w:noWrap w:val="0"/>
            <w:vAlign w:val="center"/>
          </w:tcPr>
          <w:p w14:paraId="40923CDB">
            <w:pPr>
              <w:pStyle w:val="9"/>
              <w:tabs>
                <w:tab w:val="left" w:pos="420"/>
              </w:tabs>
              <w:ind w:left="425" w:leftChars="0" w:hanging="425" w:firstLineChars="0"/>
              <w:jc w:val="center"/>
              <w:rPr>
                <w:rFonts w:hint="eastAsia" w:ascii="黑体" w:hAnsi="黑体" w:eastAsia="黑体" w:cs="黑体"/>
                <w:bCs/>
                <w:sz w:val="28"/>
                <w:szCs w:val="28"/>
                <w:vertAlign w:val="baseline"/>
                <w:lang w:val="en-US" w:eastAsia="zh-CN"/>
              </w:rPr>
            </w:pPr>
          </w:p>
        </w:tc>
        <w:tc>
          <w:tcPr>
            <w:tcW w:w="1245" w:type="dxa"/>
            <w:vMerge w:val="continue"/>
            <w:noWrap w:val="0"/>
            <w:vAlign w:val="center"/>
          </w:tcPr>
          <w:p w14:paraId="35C2A47E">
            <w:pPr>
              <w:pStyle w:val="9"/>
              <w:jc w:val="center"/>
              <w:rPr>
                <w:rFonts w:hint="eastAsia" w:ascii="黑体" w:hAnsi="黑体" w:eastAsia="黑体" w:cs="黑体"/>
                <w:bCs/>
                <w:sz w:val="28"/>
                <w:szCs w:val="28"/>
                <w:vertAlign w:val="baseline"/>
                <w:lang w:val="en-US" w:eastAsia="zh-CN"/>
              </w:rPr>
            </w:pPr>
          </w:p>
        </w:tc>
        <w:tc>
          <w:tcPr>
            <w:tcW w:w="1321" w:type="dxa"/>
            <w:vMerge w:val="continue"/>
            <w:noWrap w:val="0"/>
            <w:vAlign w:val="center"/>
          </w:tcPr>
          <w:p w14:paraId="65C98EE0">
            <w:pPr>
              <w:pStyle w:val="9"/>
              <w:jc w:val="center"/>
              <w:rPr>
                <w:rFonts w:hint="eastAsia" w:ascii="楷体_GB2312" w:hAnsi="楷体_GB2312" w:eastAsia="楷体_GB2312" w:cs="楷体_GB2312"/>
                <w:bCs/>
                <w:sz w:val="44"/>
                <w:szCs w:val="44"/>
                <w:vertAlign w:val="baseline"/>
                <w:lang w:val="en-US" w:eastAsia="zh-CN"/>
              </w:rPr>
            </w:pPr>
          </w:p>
        </w:tc>
        <w:tc>
          <w:tcPr>
            <w:tcW w:w="3644" w:type="dxa"/>
            <w:noWrap w:val="0"/>
            <w:vAlign w:val="center"/>
          </w:tcPr>
          <w:p w14:paraId="73BA2DE1">
            <w:pPr>
              <w:spacing w:line="280" w:lineRule="exact"/>
              <w:jc w:val="left"/>
              <w:rPr>
                <w:rFonts w:hint="eastAsia" w:ascii="仿宋_GB2312" w:hAnsi="仿宋_GB2312" w:eastAsia="仿宋_GB2312" w:cs="仿宋_GB2312"/>
                <w:color w:val="000000"/>
                <w:kern w:val="0"/>
                <w:sz w:val="22"/>
                <w:szCs w:val="24"/>
                <w:lang w:val="en-US" w:eastAsia="zh-CN" w:bidi="ar"/>
              </w:rPr>
            </w:pPr>
            <w:r>
              <w:rPr>
                <w:rFonts w:hint="eastAsia" w:ascii="Times New Roman" w:hAnsi="Times New Roman" w:eastAsia="仿宋_GB2312" w:cs="仿宋_GB2312"/>
                <w:color w:val="000000"/>
                <w:kern w:val="0"/>
                <w:sz w:val="22"/>
                <w:lang w:val="en-US" w:eastAsia="zh-CN" w:bidi="ar"/>
              </w:rPr>
              <w:t>53</w:t>
            </w:r>
            <w:r>
              <w:rPr>
                <w:rFonts w:hint="eastAsia" w:ascii="仿宋_GB2312" w:hAnsi="仿宋_GB2312" w:eastAsia="仿宋_GB2312" w:cs="仿宋_GB2312"/>
                <w:color w:val="000000"/>
                <w:kern w:val="0"/>
                <w:sz w:val="22"/>
                <w:lang w:bidi="ar"/>
              </w:rPr>
              <w:t>.利用新媒体、新技术开展普法工作情况</w:t>
            </w:r>
            <w:r>
              <w:rPr>
                <w:rFonts w:hint="eastAsia" w:ascii="仿宋_GB2312" w:hAnsi="仿宋_GB2312" w:eastAsia="仿宋_GB2312" w:cs="仿宋_GB2312"/>
                <w:color w:val="000000"/>
                <w:kern w:val="0"/>
                <w:sz w:val="22"/>
                <w:lang w:eastAsia="zh-CN" w:bidi="ar"/>
              </w:rPr>
              <w:t>（</w:t>
            </w:r>
            <w:r>
              <w:rPr>
                <w:rFonts w:hint="eastAsia" w:ascii="Times New Roman" w:hAnsi="Times New Roman" w:eastAsia="仿宋_GB2312" w:cs="仿宋_GB2312"/>
                <w:color w:val="000000"/>
                <w:kern w:val="0"/>
                <w:sz w:val="22"/>
                <w:lang w:val="en-US" w:eastAsia="zh-CN" w:bidi="ar"/>
              </w:rPr>
              <w:t>4</w:t>
            </w:r>
            <w:r>
              <w:rPr>
                <w:rFonts w:hint="eastAsia" w:ascii="仿宋_GB2312" w:hAnsi="仿宋_GB2312" w:eastAsia="仿宋_GB2312" w:cs="仿宋_GB2312"/>
                <w:color w:val="000000"/>
                <w:kern w:val="0"/>
                <w:sz w:val="22"/>
                <w:lang w:val="en-US" w:eastAsia="zh-CN" w:bidi="ar"/>
              </w:rPr>
              <w:t>分</w:t>
            </w:r>
            <w:r>
              <w:rPr>
                <w:rFonts w:hint="eastAsia" w:ascii="仿宋_GB2312" w:hAnsi="仿宋_GB2312" w:eastAsia="仿宋_GB2312" w:cs="仿宋_GB2312"/>
                <w:color w:val="000000"/>
                <w:kern w:val="0"/>
                <w:sz w:val="22"/>
                <w:lang w:eastAsia="zh-CN" w:bidi="ar"/>
              </w:rPr>
              <w:t>）</w:t>
            </w:r>
            <w:r>
              <w:rPr>
                <w:rFonts w:hint="eastAsia" w:ascii="仿宋_GB2312" w:hAnsi="仿宋_GB2312" w:eastAsia="仿宋_GB2312" w:cs="仿宋_GB2312"/>
                <w:color w:val="000000"/>
                <w:kern w:val="0"/>
                <w:sz w:val="22"/>
                <w:lang w:bidi="ar"/>
              </w:rPr>
              <w:t>。</w:t>
            </w:r>
          </w:p>
        </w:tc>
        <w:tc>
          <w:tcPr>
            <w:tcW w:w="3855" w:type="dxa"/>
            <w:noWrap w:val="0"/>
            <w:vAlign w:val="center"/>
          </w:tcPr>
          <w:p w14:paraId="0A325B81">
            <w:pPr>
              <w:spacing w:line="280" w:lineRule="exact"/>
              <w:jc w:val="left"/>
              <w:rPr>
                <w:rFonts w:hint="eastAsia" w:ascii="仿宋_GB2312" w:hAnsi="仿宋_GB2312" w:eastAsia="仿宋_GB2312" w:cs="仿宋_GB2312"/>
                <w:color w:val="000000"/>
                <w:kern w:val="0"/>
                <w:sz w:val="22"/>
                <w:szCs w:val="24"/>
                <w:lang w:val="en-US" w:eastAsia="zh-CN" w:bidi="ar"/>
              </w:rPr>
            </w:pPr>
            <w:r>
              <w:rPr>
                <w:rFonts w:hint="eastAsia" w:ascii="仿宋_GB2312" w:hAnsi="仿宋_GB2312" w:eastAsia="仿宋_GB2312" w:cs="仿宋_GB2312"/>
                <w:color w:val="000000"/>
                <w:kern w:val="0"/>
                <w:sz w:val="22"/>
                <w:szCs w:val="24"/>
                <w:lang w:bidi="ar"/>
              </w:rPr>
              <w:t>文件、方案和工作目录等。未开展或部署工作的，扣</w:t>
            </w:r>
            <w:r>
              <w:rPr>
                <w:rFonts w:hint="eastAsia" w:ascii="Times New Roman" w:hAnsi="Times New Roman" w:eastAsia="仿宋_GB2312" w:cs="仿宋_GB2312"/>
                <w:color w:val="000000"/>
                <w:kern w:val="0"/>
                <w:sz w:val="22"/>
                <w:szCs w:val="24"/>
                <w:lang w:bidi="ar"/>
              </w:rPr>
              <w:t>0</w:t>
            </w:r>
            <w:r>
              <w:rPr>
                <w:rFonts w:hint="eastAsia" w:ascii="仿宋_GB2312" w:hAnsi="仿宋_GB2312" w:eastAsia="仿宋_GB2312" w:cs="仿宋_GB2312"/>
                <w:color w:val="000000"/>
                <w:kern w:val="0"/>
                <w:sz w:val="22"/>
                <w:szCs w:val="24"/>
                <w:lang w:bidi="ar"/>
              </w:rPr>
              <w:t>.</w:t>
            </w:r>
            <w:r>
              <w:rPr>
                <w:rFonts w:hint="eastAsia" w:ascii="Times New Roman" w:hAnsi="Times New Roman" w:eastAsia="仿宋_GB2312" w:cs="仿宋_GB2312"/>
                <w:color w:val="000000"/>
                <w:kern w:val="0"/>
                <w:sz w:val="22"/>
                <w:szCs w:val="24"/>
                <w:lang w:bidi="ar"/>
              </w:rPr>
              <w:t>5</w:t>
            </w:r>
            <w:r>
              <w:rPr>
                <w:rFonts w:hint="eastAsia" w:ascii="仿宋_GB2312" w:hAnsi="仿宋_GB2312" w:eastAsia="仿宋_GB2312" w:cs="仿宋_GB2312"/>
                <w:color w:val="000000"/>
                <w:kern w:val="0"/>
                <w:sz w:val="22"/>
                <w:szCs w:val="24"/>
                <w:lang w:bidi="ar"/>
              </w:rPr>
              <w:t>分；未有效落实的，扣</w:t>
            </w:r>
            <w:r>
              <w:rPr>
                <w:rFonts w:hint="eastAsia" w:ascii="Times New Roman" w:hAnsi="Times New Roman" w:eastAsia="仿宋_GB2312" w:cs="仿宋_GB2312"/>
                <w:color w:val="000000"/>
                <w:kern w:val="0"/>
                <w:sz w:val="22"/>
                <w:szCs w:val="24"/>
                <w:lang w:bidi="ar"/>
              </w:rPr>
              <w:t>0</w:t>
            </w:r>
            <w:r>
              <w:rPr>
                <w:rFonts w:hint="eastAsia" w:ascii="仿宋_GB2312" w:hAnsi="仿宋_GB2312" w:eastAsia="仿宋_GB2312" w:cs="仿宋_GB2312"/>
                <w:color w:val="000000"/>
                <w:kern w:val="0"/>
                <w:sz w:val="22"/>
                <w:szCs w:val="24"/>
                <w:lang w:bidi="ar"/>
              </w:rPr>
              <w:t>.</w:t>
            </w:r>
            <w:r>
              <w:rPr>
                <w:rFonts w:hint="eastAsia" w:ascii="Times New Roman" w:hAnsi="Times New Roman" w:eastAsia="仿宋_GB2312" w:cs="仿宋_GB2312"/>
                <w:color w:val="000000"/>
                <w:kern w:val="0"/>
                <w:sz w:val="22"/>
                <w:szCs w:val="24"/>
                <w:lang w:bidi="ar"/>
              </w:rPr>
              <w:t>2</w:t>
            </w:r>
            <w:r>
              <w:rPr>
                <w:rFonts w:hint="eastAsia" w:ascii="仿宋_GB2312" w:hAnsi="仿宋_GB2312" w:eastAsia="仿宋_GB2312" w:cs="仿宋_GB2312"/>
                <w:color w:val="000000"/>
                <w:kern w:val="0"/>
                <w:sz w:val="22"/>
                <w:szCs w:val="24"/>
                <w:lang w:bidi="ar"/>
              </w:rPr>
              <w:t>分。</w:t>
            </w:r>
          </w:p>
        </w:tc>
        <w:tc>
          <w:tcPr>
            <w:tcW w:w="795" w:type="dxa"/>
            <w:noWrap w:val="0"/>
            <w:vAlign w:val="center"/>
          </w:tcPr>
          <w:p w14:paraId="54C1EB90">
            <w:pPr>
              <w:pStyle w:val="9"/>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17F228EF">
            <w:pPr>
              <w:pStyle w:val="9"/>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kern w:val="2"/>
                <w:sz w:val="22"/>
                <w:szCs w:val="24"/>
                <w:lang w:val="en-US" w:eastAsia="zh-CN" w:bidi="ar-SA"/>
              </w:rPr>
              <w:t>宣传部、网信办、司法局，</w:t>
            </w:r>
            <w:r>
              <w:rPr>
                <w:rFonts w:hint="eastAsia" w:ascii="仿宋_GB2312" w:hAnsi="仿宋_GB2312" w:eastAsia="仿宋_GB2312" w:cs="仿宋_GB2312"/>
                <w:sz w:val="22"/>
                <w:lang w:val="en-US" w:eastAsia="zh-CN"/>
              </w:rPr>
              <w:t>配合单位：各乡镇、各部门（单位）</w:t>
            </w:r>
          </w:p>
        </w:tc>
      </w:tr>
      <w:tr w14:paraId="7845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960" w:type="dxa"/>
            <w:noWrap w:val="0"/>
            <w:vAlign w:val="center"/>
          </w:tcPr>
          <w:p w14:paraId="1A1725FC">
            <w:pPr>
              <w:jc w:val="center"/>
              <w:rPr>
                <w:rFonts w:hint="eastAsia" w:ascii="黑体" w:hAnsi="黑体" w:eastAsia="黑体" w:cs="黑体"/>
                <w:bCs/>
                <w:sz w:val="28"/>
                <w:szCs w:val="28"/>
                <w:vertAlign w:val="baseline"/>
                <w:lang w:val="en-US" w:eastAsia="zh-CN"/>
              </w:rPr>
            </w:pPr>
            <w:r>
              <w:rPr>
                <w:rFonts w:hint="eastAsia" w:ascii="Times New Roman" w:hAnsi="Times New Roman" w:eastAsia="黑体"/>
                <w:sz w:val="28"/>
                <w:szCs w:val="30"/>
              </w:rPr>
              <w:t>10</w:t>
            </w:r>
          </w:p>
        </w:tc>
        <w:tc>
          <w:tcPr>
            <w:tcW w:w="1245" w:type="dxa"/>
            <w:noWrap w:val="0"/>
            <w:vAlign w:val="center"/>
          </w:tcPr>
          <w:p w14:paraId="32A424C8">
            <w:pPr>
              <w:spacing w:line="440" w:lineRule="exact"/>
              <w:jc w:val="center"/>
              <w:rPr>
                <w:rFonts w:hint="eastAsia" w:ascii="黑体" w:hAnsi="黑体" w:eastAsia="黑体"/>
                <w:sz w:val="28"/>
                <w:szCs w:val="30"/>
              </w:rPr>
            </w:pPr>
            <w:r>
              <w:rPr>
                <w:rFonts w:hint="eastAsia" w:ascii="黑体" w:hAnsi="黑体" w:eastAsia="黑体"/>
                <w:sz w:val="28"/>
                <w:szCs w:val="30"/>
              </w:rPr>
              <w:t>普法工作创新</w:t>
            </w:r>
          </w:p>
          <w:p w14:paraId="78EA2EC9">
            <w:pPr>
              <w:spacing w:line="440" w:lineRule="exact"/>
              <w:jc w:val="center"/>
              <w:rPr>
                <w:rFonts w:hint="eastAsia" w:ascii="黑体" w:hAnsi="黑体" w:eastAsia="黑体" w:cs="黑体"/>
                <w:bCs/>
                <w:sz w:val="28"/>
                <w:szCs w:val="28"/>
                <w:vertAlign w:val="baseline"/>
                <w:lang w:val="en-US" w:eastAsia="zh-CN"/>
              </w:rPr>
            </w:pPr>
            <w:r>
              <w:rPr>
                <w:rFonts w:hint="eastAsia" w:ascii="黑体" w:hAnsi="黑体" w:eastAsia="黑体"/>
                <w:sz w:val="28"/>
                <w:szCs w:val="30"/>
              </w:rPr>
              <w:t>（</w:t>
            </w:r>
            <w:r>
              <w:rPr>
                <w:rFonts w:hint="eastAsia" w:ascii="黑体" w:hAnsi="黑体" w:eastAsia="黑体"/>
                <w:sz w:val="28"/>
                <w:szCs w:val="30"/>
                <w:lang w:eastAsia="zh-CN"/>
              </w:rPr>
              <w:t>加分</w:t>
            </w:r>
            <w:r>
              <w:rPr>
                <w:rFonts w:hint="eastAsia" w:ascii="Times New Roman" w:hAnsi="Times New Roman" w:eastAsia="黑体"/>
                <w:sz w:val="28"/>
                <w:szCs w:val="30"/>
              </w:rPr>
              <w:t>10</w:t>
            </w:r>
            <w:r>
              <w:rPr>
                <w:rFonts w:hint="eastAsia" w:ascii="黑体" w:hAnsi="黑体" w:eastAsia="黑体"/>
                <w:sz w:val="28"/>
                <w:szCs w:val="30"/>
              </w:rPr>
              <w:t>分）</w:t>
            </w:r>
          </w:p>
        </w:tc>
        <w:tc>
          <w:tcPr>
            <w:tcW w:w="1321" w:type="dxa"/>
            <w:noWrap w:val="0"/>
            <w:vAlign w:val="center"/>
          </w:tcPr>
          <w:p w14:paraId="7DF89F98">
            <w:pPr>
              <w:jc w:val="left"/>
              <w:rPr>
                <w:rFonts w:hint="eastAsia" w:ascii="楷体_GB2312" w:hAnsi="楷体_GB2312" w:eastAsia="楷体_GB2312" w:cs="楷体_GB2312"/>
                <w:bCs/>
                <w:sz w:val="44"/>
                <w:szCs w:val="44"/>
                <w:vertAlign w:val="baseline"/>
                <w:lang w:val="en-US" w:eastAsia="zh-CN"/>
              </w:rPr>
            </w:pPr>
            <w:r>
              <w:rPr>
                <w:rFonts w:hint="eastAsia" w:ascii="楷体" w:hAnsi="楷体" w:eastAsia="楷体"/>
                <w:sz w:val="24"/>
              </w:rPr>
              <w:t>结合本地本部门实际，开展的特色创新工作情况，以项目案例方式申报</w:t>
            </w:r>
          </w:p>
        </w:tc>
        <w:tc>
          <w:tcPr>
            <w:tcW w:w="7499" w:type="dxa"/>
            <w:gridSpan w:val="2"/>
            <w:noWrap w:val="0"/>
            <w:vAlign w:val="center"/>
          </w:tcPr>
          <w:p w14:paraId="445CA5B0">
            <w:pPr>
              <w:spacing w:line="280" w:lineRule="exact"/>
              <w:jc w:val="left"/>
              <w:rPr>
                <w:rFonts w:hint="eastAsia" w:ascii="仿宋_GB2312" w:hAnsi="仿宋_GB2312" w:eastAsia="仿宋_GB2312" w:cs="仿宋_GB2312"/>
                <w:color w:val="000000"/>
                <w:kern w:val="0"/>
                <w:sz w:val="22"/>
                <w:lang w:bidi="ar"/>
              </w:rPr>
            </w:pPr>
            <w:r>
              <w:rPr>
                <w:rFonts w:hint="eastAsia" w:ascii="Times New Roman" w:hAnsi="Times New Roman" w:eastAsia="仿宋_GB2312" w:cs="仿宋_GB2312"/>
                <w:color w:val="000000"/>
                <w:kern w:val="0"/>
                <w:sz w:val="22"/>
                <w:lang w:val="en-US" w:eastAsia="zh-CN" w:bidi="ar"/>
              </w:rPr>
              <w:t>54</w:t>
            </w:r>
            <w:r>
              <w:rPr>
                <w:rFonts w:hint="eastAsia" w:ascii="仿宋_GB2312" w:hAnsi="仿宋_GB2312" w:eastAsia="仿宋_GB2312" w:cs="仿宋_GB2312"/>
                <w:color w:val="000000"/>
                <w:kern w:val="0"/>
                <w:sz w:val="22"/>
                <w:lang w:bidi="ar"/>
              </w:rPr>
              <w:t>.探索建立重点对象学法清单制度，创新普法依法治理工作制度、工作机制以及方式方法等。</w:t>
            </w:r>
          </w:p>
          <w:p w14:paraId="325C08AB">
            <w:pPr>
              <w:spacing w:line="280" w:lineRule="exact"/>
              <w:jc w:val="left"/>
              <w:rPr>
                <w:rFonts w:hint="eastAsia"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（以上需在自治区级及以上会议上作经验交流或被人民日报、新华社、中央电视台、法制日报、宁夏日报等中央、自治区新闻媒体专题报道或专家评定的）。</w:t>
            </w:r>
          </w:p>
          <w:p w14:paraId="1DF50549">
            <w:pPr>
              <w:jc w:val="left"/>
              <w:rPr>
                <w:rFonts w:hint="eastAsia" w:ascii="仿宋_GB2312" w:hAnsi="仿宋_GB2312" w:eastAsia="仿宋_GB2312" w:cs="仿宋_GB2312"/>
                <w:color w:val="000000"/>
                <w:kern w:val="0"/>
                <w:sz w:val="22"/>
                <w:szCs w:val="24"/>
                <w:lang w:bidi="ar"/>
              </w:rPr>
            </w:pPr>
            <w:r>
              <w:rPr>
                <w:rFonts w:hint="eastAsia" w:ascii="仿宋_GB2312" w:hAnsi="仿宋_GB2312" w:eastAsia="仿宋_GB2312" w:cs="仿宋_GB2312"/>
                <w:color w:val="000000"/>
                <w:kern w:val="0"/>
                <w:sz w:val="22"/>
                <w:lang w:bidi="ar"/>
              </w:rPr>
              <w:t>被中央级会议作经验交流的，每项加</w:t>
            </w:r>
            <w:r>
              <w:rPr>
                <w:rFonts w:hint="eastAsia" w:ascii="Times New Roman" w:hAnsi="Times New Roman" w:eastAsia="仿宋_GB2312" w:cs="仿宋_GB2312"/>
                <w:color w:val="000000"/>
                <w:kern w:val="0"/>
                <w:sz w:val="22"/>
                <w:lang w:bidi="ar"/>
              </w:rPr>
              <w:t>2</w:t>
            </w:r>
            <w:r>
              <w:rPr>
                <w:rFonts w:hint="eastAsia" w:ascii="仿宋_GB2312" w:hAnsi="仿宋_GB2312" w:eastAsia="仿宋_GB2312" w:cs="仿宋_GB2312"/>
                <w:color w:val="000000"/>
                <w:kern w:val="0"/>
                <w:sz w:val="22"/>
                <w:lang w:bidi="ar"/>
              </w:rPr>
              <w:t>分；被自治区级会议作经验交流的，加</w:t>
            </w:r>
            <w:r>
              <w:rPr>
                <w:rFonts w:hint="eastAsia" w:ascii="Times New Roman" w:hAnsi="Times New Roman" w:eastAsia="仿宋_GB2312" w:cs="仿宋_GB2312"/>
                <w:color w:val="000000"/>
                <w:kern w:val="0"/>
                <w:sz w:val="22"/>
                <w:lang w:bidi="ar"/>
              </w:rPr>
              <w:t>1</w:t>
            </w:r>
            <w:r>
              <w:rPr>
                <w:rFonts w:hint="eastAsia" w:ascii="仿宋_GB2312" w:hAnsi="仿宋_GB2312" w:eastAsia="仿宋_GB2312" w:cs="仿宋_GB2312"/>
                <w:color w:val="000000"/>
                <w:kern w:val="0"/>
                <w:sz w:val="22"/>
                <w:lang w:bidi="ar"/>
              </w:rPr>
              <w:t>分；被以上中央媒体专题报道的，加</w:t>
            </w:r>
            <w:r>
              <w:rPr>
                <w:rFonts w:hint="eastAsia" w:ascii="Times New Roman" w:hAnsi="Times New Roman" w:eastAsia="仿宋_GB2312" w:cs="仿宋_GB2312"/>
                <w:color w:val="000000"/>
                <w:kern w:val="0"/>
                <w:sz w:val="22"/>
                <w:lang w:bidi="ar"/>
              </w:rPr>
              <w:t>1</w:t>
            </w:r>
            <w:r>
              <w:rPr>
                <w:rFonts w:hint="eastAsia" w:ascii="仿宋_GB2312" w:hAnsi="仿宋_GB2312" w:eastAsia="仿宋_GB2312" w:cs="仿宋_GB2312"/>
                <w:color w:val="000000"/>
                <w:kern w:val="0"/>
                <w:sz w:val="22"/>
                <w:lang w:bidi="ar"/>
              </w:rPr>
              <w:t>分；被宁夏日报、宁夏电视台专题报道的，加</w:t>
            </w:r>
            <w:r>
              <w:rPr>
                <w:rFonts w:hint="eastAsia" w:ascii="Times New Roman" w:hAnsi="Times New Roman" w:eastAsia="仿宋_GB2312" w:cs="仿宋_GB2312"/>
                <w:color w:val="000000"/>
                <w:kern w:val="0"/>
                <w:sz w:val="22"/>
                <w:lang w:bidi="ar"/>
              </w:rPr>
              <w:t>0</w:t>
            </w:r>
            <w:r>
              <w:rPr>
                <w:rFonts w:hint="eastAsia" w:ascii="仿宋_GB2312" w:hAnsi="仿宋_GB2312" w:eastAsia="仿宋_GB2312" w:cs="仿宋_GB2312"/>
                <w:color w:val="000000"/>
                <w:kern w:val="0"/>
                <w:sz w:val="22"/>
                <w:lang w:bidi="ar"/>
              </w:rPr>
              <w:t>.</w:t>
            </w:r>
            <w:r>
              <w:rPr>
                <w:rFonts w:hint="eastAsia" w:ascii="Times New Roman" w:hAnsi="Times New Roman" w:eastAsia="仿宋_GB2312" w:cs="仿宋_GB2312"/>
                <w:color w:val="000000"/>
                <w:kern w:val="0"/>
                <w:sz w:val="22"/>
                <w:lang w:bidi="ar"/>
              </w:rPr>
              <w:t>5</w:t>
            </w:r>
            <w:r>
              <w:rPr>
                <w:rFonts w:hint="eastAsia" w:ascii="仿宋_GB2312" w:hAnsi="仿宋_GB2312" w:eastAsia="仿宋_GB2312" w:cs="仿宋_GB2312"/>
                <w:color w:val="000000"/>
                <w:kern w:val="0"/>
                <w:sz w:val="22"/>
                <w:lang w:bidi="ar"/>
              </w:rPr>
              <w:t>分；经专家评定具有创新性、代表性的工作，每项加</w:t>
            </w:r>
            <w:r>
              <w:rPr>
                <w:rFonts w:hint="eastAsia" w:ascii="Times New Roman" w:hAnsi="Times New Roman" w:eastAsia="仿宋_GB2312" w:cs="仿宋_GB2312"/>
                <w:color w:val="000000"/>
                <w:kern w:val="0"/>
                <w:sz w:val="22"/>
                <w:lang w:bidi="ar"/>
              </w:rPr>
              <w:t>1</w:t>
            </w:r>
            <w:r>
              <w:rPr>
                <w:rFonts w:hint="eastAsia" w:ascii="仿宋_GB2312" w:hAnsi="仿宋_GB2312" w:eastAsia="仿宋_GB2312" w:cs="仿宋_GB2312"/>
                <w:color w:val="000000"/>
                <w:kern w:val="0"/>
                <w:sz w:val="22"/>
                <w:lang w:bidi="ar"/>
              </w:rPr>
              <w:t>分。</w:t>
            </w:r>
          </w:p>
        </w:tc>
        <w:tc>
          <w:tcPr>
            <w:tcW w:w="795" w:type="dxa"/>
            <w:noWrap w:val="0"/>
            <w:vAlign w:val="center"/>
          </w:tcPr>
          <w:p w14:paraId="6D2576AD">
            <w:pPr>
              <w:jc w:val="left"/>
              <w:rPr>
                <w:rFonts w:hint="eastAsia" w:ascii="仿宋_GB2312" w:hAnsi="仿宋_GB2312" w:eastAsia="仿宋_GB2312" w:cs="仿宋_GB2312"/>
                <w:kern w:val="2"/>
                <w:sz w:val="22"/>
                <w:szCs w:val="24"/>
                <w:lang w:val="en-US" w:eastAsia="zh-CN" w:bidi="ar-SA"/>
              </w:rPr>
            </w:pPr>
          </w:p>
        </w:tc>
        <w:tc>
          <w:tcPr>
            <w:tcW w:w="2265" w:type="dxa"/>
            <w:noWrap w:val="0"/>
            <w:vAlign w:val="center"/>
          </w:tcPr>
          <w:p w14:paraId="6A62392F">
            <w:pPr>
              <w:spacing w:line="440" w:lineRule="exact"/>
              <w:jc w:val="left"/>
              <w:rPr>
                <w:rFonts w:hint="eastAsia" w:ascii="仿宋_GB2312" w:hAnsi="仿宋_GB2312" w:eastAsia="仿宋_GB2312" w:cs="仿宋_GB2312"/>
                <w:kern w:val="2"/>
                <w:sz w:val="22"/>
                <w:szCs w:val="24"/>
                <w:lang w:val="en-US" w:eastAsia="zh-CN" w:bidi="ar-SA"/>
              </w:rPr>
            </w:pPr>
          </w:p>
        </w:tc>
      </w:tr>
    </w:tbl>
    <w:p w14:paraId="0116EFA4">
      <w:pPr>
        <w:rPr>
          <w:rFonts w:hint="eastAsia" w:ascii="黑体" w:hAnsi="黑体" w:eastAsia="黑体" w:cs="黑体"/>
          <w:sz w:val="32"/>
          <w:szCs w:val="32"/>
        </w:rPr>
      </w:pPr>
    </w:p>
    <w:p w14:paraId="26F62ED4">
      <w:pPr>
        <w:rPr>
          <w:rFonts w:hint="eastAsia" w:ascii="黑体" w:hAnsi="黑体" w:eastAsia="黑体" w:cs="黑体"/>
          <w:sz w:val="32"/>
          <w:szCs w:val="32"/>
        </w:rPr>
      </w:pPr>
    </w:p>
    <w:p w14:paraId="50430992">
      <w:pPr>
        <w:rPr>
          <w:rFonts w:hint="eastAsia" w:ascii="黑体" w:hAnsi="黑体" w:eastAsia="黑体" w:cs="黑体"/>
          <w:sz w:val="32"/>
          <w:szCs w:val="32"/>
        </w:rPr>
      </w:pPr>
    </w:p>
    <w:p w14:paraId="6A18F10B">
      <w:pPr>
        <w:rPr>
          <w:rFonts w:hint="eastAsia" w:ascii="黑体" w:hAnsi="黑体" w:eastAsia="黑体" w:cs="黑体"/>
          <w:sz w:val="32"/>
          <w:szCs w:val="32"/>
        </w:rPr>
      </w:pPr>
    </w:p>
    <w:p w14:paraId="003B652A">
      <w:pPr>
        <w:rPr>
          <w:rFonts w:hint="eastAsia" w:ascii="黑体" w:hAnsi="黑体" w:eastAsia="黑体" w:cs="黑体"/>
          <w:sz w:val="32"/>
          <w:szCs w:val="32"/>
        </w:rPr>
      </w:pPr>
    </w:p>
    <w:p w14:paraId="4177A49A">
      <w:pPr>
        <w:rPr>
          <w:rFonts w:hint="eastAsia" w:ascii="黑体" w:hAnsi="黑体" w:eastAsia="黑体" w:cs="黑体"/>
          <w:sz w:val="32"/>
          <w:szCs w:val="32"/>
        </w:rPr>
      </w:pPr>
    </w:p>
    <w:p w14:paraId="7F77C471">
      <w:pPr>
        <w:rPr>
          <w:rFonts w:hint="eastAsia" w:ascii="黑体" w:hAnsi="黑体" w:eastAsia="黑体" w:cs="黑体"/>
          <w:sz w:val="32"/>
          <w:szCs w:val="32"/>
        </w:rPr>
      </w:pPr>
    </w:p>
    <w:p w14:paraId="63FDF60C">
      <w:pPr>
        <w:rPr>
          <w:rFonts w:hint="eastAsia" w:ascii="黑体" w:hAnsi="黑体" w:eastAsia="黑体" w:cs="黑体"/>
          <w:sz w:val="32"/>
          <w:szCs w:val="32"/>
        </w:rPr>
      </w:pPr>
    </w:p>
    <w:p w14:paraId="553A6F13">
      <w:pPr>
        <w:rPr>
          <w:rFonts w:hint="eastAsia" w:ascii="黑体" w:hAnsi="黑体" w:eastAsia="黑体" w:cs="黑体"/>
          <w:sz w:val="32"/>
          <w:szCs w:val="32"/>
        </w:rPr>
      </w:pPr>
    </w:p>
    <w:p w14:paraId="5B2A3E6F">
      <w:pPr>
        <w:rPr>
          <w:rFonts w:hint="eastAsia" w:ascii="方正小标宋简体" w:hAnsi="方正小标宋简体" w:eastAsia="方正小标宋简体" w:cs="方正小标宋简体"/>
          <w:sz w:val="44"/>
          <w:szCs w:val="44"/>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03768B6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联络员回执</w:t>
      </w:r>
      <w:r>
        <w:rPr>
          <w:rFonts w:hint="eastAsia" w:ascii="方正小标宋简体" w:hAnsi="方正小标宋简体" w:eastAsia="方正小标宋简体" w:cs="方正小标宋简体"/>
          <w:sz w:val="44"/>
          <w:szCs w:val="44"/>
        </w:rPr>
        <w:t>表</w:t>
      </w:r>
    </w:p>
    <w:p w14:paraId="034539AB">
      <w:pPr>
        <w:rPr>
          <w:rFonts w:hint="eastAsia" w:ascii="仿宋_GB2312" w:hAnsi="仿宋_GB2312" w:eastAsia="仿宋_GB2312" w:cs="仿宋_GB2312"/>
          <w:sz w:val="32"/>
          <w:szCs w:val="32"/>
          <w:lang w:eastAsia="zh-CN"/>
        </w:rPr>
      </w:pPr>
    </w:p>
    <w:p w14:paraId="5E56BE3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年    月    日</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950"/>
        <w:gridCol w:w="2441"/>
        <w:gridCol w:w="2072"/>
        <w:gridCol w:w="3306"/>
        <w:gridCol w:w="2162"/>
      </w:tblGrid>
      <w:tr w14:paraId="064A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noWrap w:val="0"/>
            <w:vAlign w:val="top"/>
          </w:tcPr>
          <w:p w14:paraId="786C7654">
            <w:pPr>
              <w:jc w:val="center"/>
              <w:rPr>
                <w:rFonts w:hint="eastAsia" w:ascii="黑体" w:hAnsi="黑体" w:eastAsia="黑体"/>
                <w:sz w:val="30"/>
                <w:szCs w:val="30"/>
                <w:lang w:eastAsia="zh-CN"/>
              </w:rPr>
            </w:pPr>
            <w:r>
              <w:rPr>
                <w:rFonts w:hint="eastAsia" w:ascii="黑体" w:hAnsi="黑体" w:eastAsia="黑体"/>
                <w:sz w:val="30"/>
                <w:szCs w:val="30"/>
                <w:lang w:eastAsia="zh-CN"/>
              </w:rPr>
              <w:t>序号</w:t>
            </w:r>
          </w:p>
        </w:tc>
        <w:tc>
          <w:tcPr>
            <w:tcW w:w="1950" w:type="dxa"/>
            <w:noWrap w:val="0"/>
            <w:vAlign w:val="top"/>
          </w:tcPr>
          <w:p w14:paraId="09A5DFC3">
            <w:pPr>
              <w:jc w:val="center"/>
              <w:rPr>
                <w:rFonts w:hint="eastAsia" w:ascii="黑体" w:hAnsi="黑体" w:eastAsia="黑体"/>
                <w:sz w:val="30"/>
                <w:szCs w:val="30"/>
                <w:lang w:eastAsia="zh-CN"/>
              </w:rPr>
            </w:pPr>
            <w:r>
              <w:rPr>
                <w:rFonts w:hint="eastAsia" w:ascii="黑体" w:hAnsi="黑体" w:eastAsia="黑体"/>
                <w:sz w:val="30"/>
                <w:szCs w:val="30"/>
                <w:lang w:eastAsia="zh-CN"/>
              </w:rPr>
              <w:t>职务</w:t>
            </w:r>
          </w:p>
        </w:tc>
        <w:tc>
          <w:tcPr>
            <w:tcW w:w="2441" w:type="dxa"/>
            <w:noWrap w:val="0"/>
            <w:vAlign w:val="top"/>
          </w:tcPr>
          <w:p w14:paraId="38491D2E">
            <w:pPr>
              <w:jc w:val="center"/>
              <w:rPr>
                <w:rFonts w:hint="eastAsia" w:ascii="黑体" w:hAnsi="黑体" w:eastAsia="黑体"/>
                <w:sz w:val="30"/>
                <w:szCs w:val="30"/>
                <w:lang w:eastAsia="zh-CN"/>
              </w:rPr>
            </w:pPr>
            <w:r>
              <w:rPr>
                <w:rFonts w:hint="eastAsia" w:ascii="黑体" w:hAnsi="黑体" w:eastAsia="黑体"/>
                <w:sz w:val="30"/>
                <w:szCs w:val="30"/>
                <w:lang w:eastAsia="zh-CN"/>
              </w:rPr>
              <w:t>姓名</w:t>
            </w:r>
          </w:p>
        </w:tc>
        <w:tc>
          <w:tcPr>
            <w:tcW w:w="2072" w:type="dxa"/>
            <w:noWrap w:val="0"/>
            <w:vAlign w:val="top"/>
          </w:tcPr>
          <w:p w14:paraId="436DEE3E">
            <w:pPr>
              <w:jc w:val="center"/>
              <w:rPr>
                <w:rFonts w:hint="eastAsia" w:ascii="黑体" w:hAnsi="黑体" w:eastAsia="黑体"/>
                <w:sz w:val="30"/>
                <w:szCs w:val="30"/>
                <w:lang w:eastAsia="zh-CN"/>
              </w:rPr>
            </w:pPr>
            <w:r>
              <w:rPr>
                <w:rFonts w:hint="eastAsia" w:ascii="黑体" w:hAnsi="黑体" w:eastAsia="黑体"/>
                <w:sz w:val="30"/>
                <w:szCs w:val="30"/>
                <w:lang w:eastAsia="zh-CN"/>
              </w:rPr>
              <w:t>办公室电话</w:t>
            </w:r>
          </w:p>
        </w:tc>
        <w:tc>
          <w:tcPr>
            <w:tcW w:w="3306" w:type="dxa"/>
            <w:noWrap w:val="0"/>
            <w:vAlign w:val="top"/>
          </w:tcPr>
          <w:p w14:paraId="08A0B9DE">
            <w:pPr>
              <w:jc w:val="center"/>
              <w:rPr>
                <w:rFonts w:hint="eastAsia" w:ascii="黑体" w:hAnsi="黑体" w:eastAsia="黑体"/>
                <w:sz w:val="30"/>
                <w:szCs w:val="30"/>
                <w:lang w:eastAsia="zh-CN"/>
              </w:rPr>
            </w:pPr>
            <w:r>
              <w:rPr>
                <w:rFonts w:hint="eastAsia" w:ascii="黑体" w:hAnsi="黑体" w:eastAsia="黑体"/>
                <w:sz w:val="30"/>
                <w:szCs w:val="30"/>
                <w:lang w:eastAsia="zh-CN"/>
              </w:rPr>
              <w:t>移动电话</w:t>
            </w:r>
          </w:p>
        </w:tc>
        <w:tc>
          <w:tcPr>
            <w:tcW w:w="2162" w:type="dxa"/>
            <w:noWrap w:val="0"/>
            <w:vAlign w:val="top"/>
          </w:tcPr>
          <w:p w14:paraId="5ED340B3">
            <w:pPr>
              <w:jc w:val="center"/>
              <w:rPr>
                <w:rFonts w:hint="eastAsia" w:ascii="黑体" w:hAnsi="黑体" w:eastAsia="黑体"/>
                <w:sz w:val="30"/>
                <w:szCs w:val="30"/>
                <w:lang w:eastAsia="zh-CN"/>
              </w:rPr>
            </w:pPr>
            <w:r>
              <w:rPr>
                <w:rFonts w:hint="eastAsia" w:ascii="黑体" w:hAnsi="黑体" w:eastAsia="黑体"/>
                <w:sz w:val="30"/>
                <w:szCs w:val="30"/>
                <w:lang w:eastAsia="zh-CN"/>
              </w:rPr>
              <w:t>备注</w:t>
            </w:r>
          </w:p>
        </w:tc>
      </w:tr>
      <w:tr w14:paraId="19AC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noWrap w:val="0"/>
            <w:vAlign w:val="top"/>
          </w:tcPr>
          <w:p w14:paraId="305B59B1">
            <w:pPr>
              <w:ind w:firstLine="320" w:firstLineChars="1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950" w:type="dxa"/>
            <w:noWrap w:val="0"/>
            <w:vAlign w:val="top"/>
          </w:tcPr>
          <w:p w14:paraId="37395DEE">
            <w:pPr>
              <w:ind w:firstLine="320" w:firstLineChars="1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分管领导</w:t>
            </w:r>
          </w:p>
        </w:tc>
        <w:tc>
          <w:tcPr>
            <w:tcW w:w="2441" w:type="dxa"/>
            <w:noWrap w:val="0"/>
            <w:vAlign w:val="top"/>
          </w:tcPr>
          <w:p w14:paraId="3423FC4C">
            <w:pPr>
              <w:rPr>
                <w:rFonts w:hint="eastAsia" w:ascii="仿宋_GB2312" w:hAnsi="仿宋_GB2312" w:eastAsia="仿宋_GB2312" w:cs="仿宋_GB2312"/>
                <w:sz w:val="32"/>
                <w:szCs w:val="32"/>
                <w:vertAlign w:val="baseline"/>
                <w:lang w:eastAsia="zh-CN"/>
              </w:rPr>
            </w:pPr>
          </w:p>
        </w:tc>
        <w:tc>
          <w:tcPr>
            <w:tcW w:w="2072" w:type="dxa"/>
            <w:noWrap w:val="0"/>
            <w:vAlign w:val="top"/>
          </w:tcPr>
          <w:p w14:paraId="68637400">
            <w:pPr>
              <w:rPr>
                <w:rFonts w:hint="default" w:ascii="仿宋_GB2312" w:hAnsi="仿宋_GB2312" w:eastAsia="仿宋_GB2312" w:cs="仿宋_GB2312"/>
                <w:sz w:val="32"/>
                <w:szCs w:val="32"/>
                <w:vertAlign w:val="baseline"/>
                <w:lang w:val="en-US" w:eastAsia="zh-CN"/>
              </w:rPr>
            </w:pPr>
          </w:p>
        </w:tc>
        <w:tc>
          <w:tcPr>
            <w:tcW w:w="3306" w:type="dxa"/>
            <w:noWrap w:val="0"/>
            <w:vAlign w:val="top"/>
          </w:tcPr>
          <w:p w14:paraId="64DF7C93">
            <w:pPr>
              <w:rPr>
                <w:rFonts w:hint="default" w:ascii="仿宋_GB2312" w:hAnsi="仿宋_GB2312" w:eastAsia="仿宋_GB2312" w:cs="仿宋_GB2312"/>
                <w:sz w:val="32"/>
                <w:szCs w:val="32"/>
                <w:vertAlign w:val="baseline"/>
                <w:lang w:val="en-US" w:eastAsia="zh-CN"/>
              </w:rPr>
            </w:pPr>
          </w:p>
        </w:tc>
        <w:tc>
          <w:tcPr>
            <w:tcW w:w="2162" w:type="dxa"/>
            <w:noWrap w:val="0"/>
            <w:vAlign w:val="top"/>
          </w:tcPr>
          <w:p w14:paraId="3B0515F6">
            <w:pPr>
              <w:rPr>
                <w:rFonts w:hint="eastAsia" w:ascii="仿宋_GB2312" w:hAnsi="仿宋_GB2312" w:eastAsia="仿宋_GB2312" w:cs="仿宋_GB2312"/>
                <w:sz w:val="32"/>
                <w:szCs w:val="32"/>
                <w:vertAlign w:val="baseline"/>
              </w:rPr>
            </w:pPr>
          </w:p>
        </w:tc>
      </w:tr>
      <w:tr w14:paraId="36CE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noWrap w:val="0"/>
            <w:vAlign w:val="top"/>
          </w:tcPr>
          <w:p w14:paraId="08D18C27">
            <w:pPr>
              <w:ind w:firstLine="320" w:firstLineChars="1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950" w:type="dxa"/>
            <w:noWrap w:val="0"/>
            <w:vAlign w:val="top"/>
          </w:tcPr>
          <w:p w14:paraId="1677CF67">
            <w:pPr>
              <w:ind w:firstLine="320" w:firstLineChars="1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联络员</w:t>
            </w:r>
          </w:p>
        </w:tc>
        <w:tc>
          <w:tcPr>
            <w:tcW w:w="2441" w:type="dxa"/>
            <w:noWrap w:val="0"/>
            <w:vAlign w:val="top"/>
          </w:tcPr>
          <w:p w14:paraId="40083D44">
            <w:pPr>
              <w:rPr>
                <w:rFonts w:hint="eastAsia" w:ascii="仿宋_GB2312" w:hAnsi="仿宋_GB2312" w:eastAsia="仿宋_GB2312" w:cs="仿宋_GB2312"/>
                <w:sz w:val="32"/>
                <w:szCs w:val="32"/>
                <w:vertAlign w:val="baseline"/>
                <w:lang w:eastAsia="zh-CN"/>
              </w:rPr>
            </w:pPr>
          </w:p>
        </w:tc>
        <w:tc>
          <w:tcPr>
            <w:tcW w:w="2072" w:type="dxa"/>
            <w:noWrap w:val="0"/>
            <w:vAlign w:val="top"/>
          </w:tcPr>
          <w:p w14:paraId="1A6B0524">
            <w:pPr>
              <w:rPr>
                <w:rFonts w:hint="default" w:ascii="仿宋_GB2312" w:hAnsi="仿宋_GB2312" w:eastAsia="仿宋_GB2312" w:cs="仿宋_GB2312"/>
                <w:sz w:val="32"/>
                <w:szCs w:val="32"/>
                <w:vertAlign w:val="baseline"/>
                <w:lang w:val="en-US" w:eastAsia="zh-CN"/>
              </w:rPr>
            </w:pPr>
          </w:p>
        </w:tc>
        <w:tc>
          <w:tcPr>
            <w:tcW w:w="3306" w:type="dxa"/>
            <w:noWrap w:val="0"/>
            <w:vAlign w:val="top"/>
          </w:tcPr>
          <w:p w14:paraId="6D6E46A0">
            <w:pPr>
              <w:rPr>
                <w:rFonts w:hint="default" w:ascii="仿宋_GB2312" w:hAnsi="仿宋_GB2312" w:eastAsia="仿宋_GB2312" w:cs="仿宋_GB2312"/>
                <w:sz w:val="32"/>
                <w:szCs w:val="32"/>
                <w:vertAlign w:val="baseline"/>
                <w:lang w:val="en-US" w:eastAsia="zh-CN"/>
              </w:rPr>
            </w:pPr>
          </w:p>
        </w:tc>
        <w:tc>
          <w:tcPr>
            <w:tcW w:w="2162" w:type="dxa"/>
            <w:noWrap w:val="0"/>
            <w:vAlign w:val="top"/>
          </w:tcPr>
          <w:p w14:paraId="48C2F443">
            <w:pPr>
              <w:rPr>
                <w:rFonts w:hint="eastAsia" w:ascii="仿宋_GB2312" w:hAnsi="仿宋_GB2312" w:eastAsia="仿宋_GB2312" w:cs="仿宋_GB2312"/>
                <w:sz w:val="32"/>
                <w:szCs w:val="32"/>
                <w:vertAlign w:val="baseline"/>
              </w:rPr>
            </w:pPr>
          </w:p>
        </w:tc>
      </w:tr>
    </w:tbl>
    <w:p w14:paraId="09F19592">
      <w:pPr>
        <w:pStyle w:val="7"/>
        <w:rPr>
          <w:rFonts w:hint="eastAsia"/>
        </w:rPr>
      </w:pPr>
    </w:p>
    <w:sectPr>
      <w:pgSz w:w="16838" w:h="11906" w:orient="landscape"/>
      <w:pgMar w:top="1587" w:right="1984" w:bottom="1474" w:left="1984" w:header="851" w:footer="1247"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00"/>
    <w:family w:val="roman"/>
    <w:pitch w:val="default"/>
    <w:sig w:usb0="00000000" w:usb1="00000000" w:usb2="00000000" w:usb3="00000000" w:csb0="00000001" w:csb1="00000000"/>
  </w:font>
  <w:font w:name="Nimbus Roman No9 L">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auto"/>
    <w:pitch w:val="default"/>
    <w:sig w:usb0="00000001" w:usb1="08000000" w:usb2="00000000" w:usb3="00000000" w:csb0="00040000" w:csb1="00000000"/>
  </w:font>
  <w:font w:name="Bliss Light">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D2A24">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09C0F">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F09C0F">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9FBF1">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354ED">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- 9 -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0A354ED">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- 9 -</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D3428">
                          <w:pPr>
                            <w:pStyle w:val="9"/>
                            <w:rPr>
                              <w:rFonts w:hint="eastAsia" w:ascii="宋体" w:hAnsi="宋体" w:eastAsia="宋体" w:cs="宋体"/>
                              <w:sz w:val="28"/>
                              <w:szCs w:val="28"/>
                            </w:rPr>
                          </w:pP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09D3428">
                    <w:pPr>
                      <w:pStyle w:val="9"/>
                      <w:rPr>
                        <w:rFonts w:hint="eastAsia" w:ascii="宋体" w:hAnsi="宋体" w:eastAsia="宋体" w:cs="宋体"/>
                        <w:sz w:val="28"/>
                        <w:szCs w:val="28"/>
                      </w:rPr>
                    </w:pP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FFA4B"/>
    <w:multiLevelType w:val="singleLevel"/>
    <w:tmpl w:val="DE6FFA4B"/>
    <w:lvl w:ilvl="0" w:tentative="0">
      <w:start w:val="1"/>
      <w:numFmt w:val="decimal"/>
      <w:lvlText w:val="%1"/>
      <w:lvlJc w:val="left"/>
      <w:pPr>
        <w:tabs>
          <w:tab w:val="left" w:pos="420"/>
        </w:tabs>
        <w:ind w:left="425" w:hanging="425"/>
      </w:pPr>
      <w:rPr>
        <w:rFonts w:hint="default" w:ascii="黑体" w:hAnsi="黑体" w:eastAsia="黑体" w:cs="黑体"/>
      </w:rPr>
    </w:lvl>
  </w:abstractNum>
  <w:abstractNum w:abstractNumId="1">
    <w:nsid w:val="0ABC0211"/>
    <w:multiLevelType w:val="singleLevel"/>
    <w:tmpl w:val="0ABC021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9748B"/>
    <w:rsid w:val="02033DAC"/>
    <w:rsid w:val="06326337"/>
    <w:rsid w:val="0D5D4756"/>
    <w:rsid w:val="0F2E46E5"/>
    <w:rsid w:val="106E6990"/>
    <w:rsid w:val="117716BB"/>
    <w:rsid w:val="136778C5"/>
    <w:rsid w:val="13A54683"/>
    <w:rsid w:val="177A69F3"/>
    <w:rsid w:val="1F0C52E3"/>
    <w:rsid w:val="201F0A03"/>
    <w:rsid w:val="2055187B"/>
    <w:rsid w:val="21566F33"/>
    <w:rsid w:val="237A6732"/>
    <w:rsid w:val="2464482B"/>
    <w:rsid w:val="25CC6ED8"/>
    <w:rsid w:val="28311744"/>
    <w:rsid w:val="296F5303"/>
    <w:rsid w:val="2B180459"/>
    <w:rsid w:val="2D16065C"/>
    <w:rsid w:val="2F2C6A9F"/>
    <w:rsid w:val="2FBA210F"/>
    <w:rsid w:val="32542ECA"/>
    <w:rsid w:val="3C59748B"/>
    <w:rsid w:val="3DA10559"/>
    <w:rsid w:val="40A70AFB"/>
    <w:rsid w:val="45BA53EC"/>
    <w:rsid w:val="4BB72A27"/>
    <w:rsid w:val="4CAA0832"/>
    <w:rsid w:val="4CE60C1A"/>
    <w:rsid w:val="4FFF44F3"/>
    <w:rsid w:val="52FC122D"/>
    <w:rsid w:val="546B2793"/>
    <w:rsid w:val="566C1B3A"/>
    <w:rsid w:val="5B7DF6F9"/>
    <w:rsid w:val="5D1D72F4"/>
    <w:rsid w:val="5D6C56FC"/>
    <w:rsid w:val="5E044A75"/>
    <w:rsid w:val="5E0B4F33"/>
    <w:rsid w:val="66D87A4F"/>
    <w:rsid w:val="683A1B43"/>
    <w:rsid w:val="69F22604"/>
    <w:rsid w:val="6E63896E"/>
    <w:rsid w:val="71EC2CAA"/>
    <w:rsid w:val="77EF06A9"/>
    <w:rsid w:val="7A1F03D2"/>
    <w:rsid w:val="7E7F0986"/>
    <w:rsid w:val="BB1D2143"/>
    <w:rsid w:val="D77BD9D8"/>
    <w:rsid w:val="DEBE4E32"/>
    <w:rsid w:val="DFFE56E4"/>
    <w:rsid w:val="ED7CE782"/>
    <w:rsid w:val="EFFBC277"/>
    <w:rsid w:val="F3CF09A1"/>
    <w:rsid w:val="F3DFD203"/>
    <w:rsid w:val="FDF5D0FF"/>
    <w:rsid w:val="FEDA629B"/>
    <w:rsid w:val="FFF1611B"/>
    <w:rsid w:val="FFFD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keepNext/>
      <w:keepLines/>
      <w:spacing w:line="415" w:lineRule="auto"/>
      <w:outlineLvl w:val="1"/>
    </w:pPr>
    <w:rPr>
      <w:rFonts w:ascii="Arial" w:hAnsi="Arial" w:eastAsia="黑体" w:cs="Times New Roman"/>
      <w:b/>
      <w:bCs/>
    </w:rPr>
  </w:style>
  <w:style w:type="paragraph" w:styleId="5">
    <w:name w:val="heading 3"/>
    <w:basedOn w:val="1"/>
    <w:next w:val="1"/>
    <w:qFormat/>
    <w:uiPriority w:val="0"/>
    <w:pPr>
      <w:widowControl/>
      <w:spacing w:before="100" w:beforeAutospacing="1" w:after="100" w:afterAutospacing="1"/>
      <w:jc w:val="left"/>
      <w:outlineLvl w:val="2"/>
    </w:pPr>
    <w:rPr>
      <w:rFonts w:ascii="Arial Unicode MS" w:hAnsi="Arial Unicode MS" w:eastAsia="Arial Unicode MS" w:cs="Arial Unicode MS"/>
      <w:b/>
      <w:bCs/>
      <w:color w:val="000000"/>
      <w:kern w:val="0"/>
      <w:sz w:val="27"/>
      <w:szCs w:val="27"/>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200" w:firstLineChars="200"/>
    </w:pPr>
    <w:rPr>
      <w:rFonts w:ascii="Times New Roman" w:hAnsi="Times New Roman" w:eastAsia="宋体" w:cs="Times New Roman"/>
      <w:sz w:val="21"/>
    </w:rPr>
  </w:style>
  <w:style w:type="paragraph" w:styleId="6">
    <w:name w:val="Normal Indent"/>
    <w:basedOn w:val="1"/>
    <w:next w:val="1"/>
    <w:qFormat/>
    <w:uiPriority w:val="0"/>
    <w:pPr>
      <w:ind w:firstLine="200" w:firstLineChars="200"/>
    </w:pPr>
    <w:rPr>
      <w:rFonts w:ascii="Times New Roman" w:hAnsi="Times New Roman" w:eastAsia="宋体" w:cs="Times New Roman"/>
      <w:sz w:val="21"/>
    </w:rPr>
  </w:style>
  <w:style w:type="paragraph" w:styleId="7">
    <w:name w:val="toa heading"/>
    <w:basedOn w:val="1"/>
    <w:next w:val="1"/>
    <w:qFormat/>
    <w:uiPriority w:val="0"/>
    <w:pPr>
      <w:spacing w:before="120"/>
    </w:pPr>
    <w:rPr>
      <w:rFonts w:ascii="Cambria" w:hAnsi="Cambria"/>
      <w:sz w:val="24"/>
    </w:rPr>
  </w:style>
  <w:style w:type="paragraph" w:styleId="8">
    <w:name w:val="Body Text Indent"/>
    <w:basedOn w:val="1"/>
    <w:next w:val="1"/>
    <w:qFormat/>
    <w:uiPriority w:val="0"/>
    <w:pPr>
      <w:autoSpaceDE w:val="0"/>
      <w:autoSpaceDN w:val="0"/>
      <w:adjustRightInd w:val="0"/>
      <w:spacing w:line="520" w:lineRule="exact"/>
      <w:ind w:firstLine="640" w:firstLineChars="200"/>
    </w:pPr>
    <w:rPr>
      <w:rFonts w:ascii="仿宋_GB2312" w:hAnsi="Times New Roman" w:eastAsia="仿宋_GB2312" w:cs="Times New Roman"/>
      <w:sz w:val="32"/>
      <w:szCs w:val="24"/>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widowControl/>
      <w:spacing w:before="100" w:beforeAutospacing="1" w:after="100" w:afterAutospacing="1" w:line="480" w:lineRule="auto"/>
      <w:jc w:val="left"/>
    </w:pPr>
    <w:rPr>
      <w:rFonts w:ascii="宋体" w:hAnsi="宋体" w:eastAsia="宋体" w:cs="宋体"/>
      <w:kern w:val="0"/>
      <w:sz w:val="24"/>
    </w:rPr>
  </w:style>
  <w:style w:type="paragraph" w:styleId="13">
    <w:name w:val="Body Text First Indent 2"/>
    <w:basedOn w:val="8"/>
    <w:next w:val="1"/>
    <w:qFormat/>
    <w:uiPriority w:val="0"/>
    <w:pPr>
      <w:ind w:left="20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Default"/>
    <w:basedOn w:val="19"/>
    <w:next w:val="7"/>
    <w:qFormat/>
    <w:uiPriority w:val="0"/>
    <w:pPr>
      <w:autoSpaceDE w:val="0"/>
      <w:autoSpaceDN w:val="0"/>
      <w:adjustRightInd w:val="0"/>
      <w:jc w:val="left"/>
    </w:pPr>
    <w:rPr>
      <w:rFonts w:ascii="方正小标宋_GBK" w:hAnsi="宋体" w:eastAsia="方正小标宋_GBK" w:cs="宋体"/>
      <w:color w:val="000000"/>
      <w:kern w:val="0"/>
      <w:sz w:val="24"/>
    </w:rPr>
  </w:style>
  <w:style w:type="paragraph" w:customStyle="1" w:styleId="19">
    <w:name w:val="正文1"/>
    <w:next w:val="18"/>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Body Text First Indent 21"/>
    <w:basedOn w:val="21"/>
    <w:qFormat/>
    <w:uiPriority w:val="0"/>
    <w:pPr>
      <w:spacing w:after="120" w:afterLines="0"/>
      <w:ind w:left="420" w:leftChars="200" w:firstLine="420" w:firstLineChars="200"/>
    </w:pPr>
    <w:rPr>
      <w:rFonts w:ascii="Times New Roman" w:hAnsi="Calibri" w:cs="Times New Roman"/>
      <w:sz w:val="32"/>
    </w:rPr>
  </w:style>
  <w:style w:type="paragraph" w:customStyle="1" w:styleId="21">
    <w:name w:val="Body Text Indent1"/>
    <w:basedOn w:val="1"/>
    <w:qFormat/>
    <w:uiPriority w:val="0"/>
    <w:pPr>
      <w:ind w:firstLine="645"/>
    </w:pPr>
    <w:rPr>
      <w:rFonts w:ascii="仿宋_GB2312" w:eastAsia="仿宋_GB2312"/>
      <w:sz w:val="32"/>
    </w:rPr>
  </w:style>
  <w:style w:type="paragraph" w:customStyle="1" w:styleId="22">
    <w:name w:val="p0"/>
    <w:basedOn w:val="1"/>
    <w:qFormat/>
    <w:uiPriority w:val="0"/>
    <w:rPr>
      <w:kern w:val="0"/>
      <w:szCs w:val="21"/>
    </w:rPr>
  </w:style>
  <w:style w:type="paragraph" w:customStyle="1" w:styleId="23">
    <w:name w:val="KM_Text"/>
    <w:qFormat/>
    <w:uiPriority w:val="0"/>
    <w:pPr>
      <w:spacing w:line="284" w:lineRule="exact"/>
    </w:pPr>
    <w:rPr>
      <w:rFonts w:ascii="Bliss Light" w:hAnsi="Bliss Light" w:eastAsia="宋体" w:cs="Times New Roman"/>
      <w:kern w:val="0"/>
      <w:sz w:val="22"/>
      <w:szCs w:val="22"/>
      <w:lang w:val="de-DE" w:eastAsia="de-DE" w:bidi="ar-SA"/>
    </w:rPr>
  </w:style>
  <w:style w:type="paragraph" w:customStyle="1" w:styleId="24">
    <w:name w:val="正文."/>
    <w:basedOn w:val="1"/>
    <w:qFormat/>
    <w:uiPriority w:val="0"/>
    <w:pPr>
      <w:spacing w:line="360" w:lineRule="auto"/>
      <w:ind w:firstLine="200" w:firstLineChars="200"/>
    </w:pPr>
    <w:rPr>
      <w:rFonts w:ascii="Times New Roman" w:hAnsi="Times New Roman" w:eastAsia="宋体" w:cs="黑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12869</Words>
  <Characters>13312</Characters>
  <Lines>0</Lines>
  <Paragraphs>0</Paragraphs>
  <TotalTime>17</TotalTime>
  <ScaleCrop>false</ScaleCrop>
  <LinksUpToDate>false</LinksUpToDate>
  <CharactersWithSpaces>13539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2021-04-08T02:31:00Z</dcterms:created>
  <dc:creator>Administrator</dc:creator>
  <cp:lastModifiedBy>马聪</cp:lastModifiedBy>
  <cp:lastPrinted>2021-09-12T08:32:00Z</cp:lastPrinted>
  <dcterms:modified xsi:type="dcterms:W3CDTF">2025-07-03T18:07:34Z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A7A68824B8C4995E66566668F35A3E77_43</vt:lpwstr>
  </property>
  <property fmtid="{D5CDD505-2E9C-101B-9397-08002B2CF9AE}" pid="4" name="KSOSaveFontToCloudKey">
    <vt:lpwstr>0_btnclosed</vt:lpwstr>
  </property>
</Properties>
</file>