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C2C9F">
      <w:pPr>
        <w:rPr>
          <w:rFonts w:ascii="方正黑体_GBK" w:eastAsia="方正黑体_GBK"/>
          <w:color w:val="000000"/>
          <w:sz w:val="32"/>
          <w:szCs w:val="32"/>
        </w:rPr>
      </w:pPr>
      <w:r>
        <w:rPr>
          <w:rFonts w:hint="eastAsia" w:ascii="方正黑体_GBK" w:eastAsia="方正黑体_GBK"/>
          <w:color w:val="000000"/>
          <w:sz w:val="32"/>
          <w:szCs w:val="32"/>
        </w:rPr>
        <w:t>附件</w:t>
      </w:r>
      <w:r>
        <w:rPr>
          <w:rFonts w:ascii="方正黑体_GBK" w:eastAsia="方正黑体_GBK"/>
          <w:color w:val="000000"/>
          <w:sz w:val="32"/>
          <w:szCs w:val="32"/>
        </w:rPr>
        <w:t>8</w:t>
      </w:r>
    </w:p>
    <w:p w14:paraId="70DABA45">
      <w:pPr>
        <w:spacing w:line="620" w:lineRule="exact"/>
        <w:jc w:val="center"/>
        <w:rPr>
          <w:rFonts w:eastAsia="方正小标宋_GBK"/>
          <w:color w:val="000000"/>
          <w:sz w:val="44"/>
          <w:szCs w:val="44"/>
        </w:rPr>
      </w:pPr>
      <w:bookmarkStart w:id="0" w:name="_GoBack"/>
      <w:r>
        <w:rPr>
          <w:rFonts w:hint="eastAsia" w:eastAsia="方正小标宋_GBK"/>
          <w:color w:val="000000"/>
          <w:sz w:val="44"/>
          <w:szCs w:val="44"/>
        </w:rPr>
        <w:t>县十八届人大四次会议议案代表建议办理工作责任分工表</w:t>
      </w:r>
    </w:p>
    <w:bookmarkEnd w:id="0"/>
    <w:tbl>
      <w:tblPr>
        <w:tblStyle w:val="8"/>
        <w:tblW w:w="14298" w:type="dxa"/>
        <w:tblInd w:w="0" w:type="dxa"/>
        <w:tblLayout w:type="fixed"/>
        <w:tblCellMar>
          <w:top w:w="0" w:type="dxa"/>
          <w:left w:w="108" w:type="dxa"/>
          <w:bottom w:w="0" w:type="dxa"/>
          <w:right w:w="108" w:type="dxa"/>
        </w:tblCellMar>
      </w:tblPr>
      <w:tblGrid>
        <w:gridCol w:w="828"/>
        <w:gridCol w:w="1260"/>
        <w:gridCol w:w="6660"/>
        <w:gridCol w:w="1350"/>
        <w:gridCol w:w="1500"/>
        <w:gridCol w:w="1350"/>
        <w:gridCol w:w="1350"/>
      </w:tblGrid>
      <w:tr w14:paraId="1103EA6F">
        <w:tblPrEx>
          <w:tblCellMar>
            <w:top w:w="0" w:type="dxa"/>
            <w:left w:w="108" w:type="dxa"/>
            <w:bottom w:w="0" w:type="dxa"/>
            <w:right w:w="108" w:type="dxa"/>
          </w:tblCellMar>
        </w:tblPrEx>
        <w:trPr>
          <w:trHeight w:val="771"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EBCE267">
            <w:pPr>
              <w:spacing w:line="300" w:lineRule="exact"/>
              <w:jc w:val="center"/>
              <w:rPr>
                <w:rFonts w:eastAsia="方正仿宋_GBK"/>
                <w:b/>
                <w:bCs/>
                <w:color w:val="000000"/>
              </w:rPr>
            </w:pPr>
            <w:r>
              <w:rPr>
                <w:rFonts w:hint="eastAsia" w:eastAsia="方正仿宋_GBK"/>
                <w:b/>
                <w:bCs/>
                <w:color w:val="000000"/>
              </w:rPr>
              <w:t>序号</w:t>
            </w:r>
          </w:p>
        </w:tc>
        <w:tc>
          <w:tcPr>
            <w:tcW w:w="1260" w:type="dxa"/>
            <w:tcBorders>
              <w:top w:val="single" w:color="auto" w:sz="4" w:space="0"/>
              <w:left w:val="nil"/>
              <w:bottom w:val="single" w:color="auto" w:sz="4" w:space="0"/>
              <w:right w:val="single" w:color="auto" w:sz="4" w:space="0"/>
            </w:tcBorders>
            <w:noWrap w:val="0"/>
            <w:vAlign w:val="center"/>
          </w:tcPr>
          <w:p w14:paraId="668DD956">
            <w:pPr>
              <w:spacing w:line="300" w:lineRule="exact"/>
              <w:jc w:val="center"/>
              <w:rPr>
                <w:rFonts w:eastAsia="方正仿宋_GBK"/>
                <w:b/>
                <w:bCs/>
                <w:color w:val="000000"/>
              </w:rPr>
            </w:pPr>
            <w:r>
              <w:rPr>
                <w:rFonts w:hint="eastAsia" w:eastAsia="方正仿宋_GBK"/>
                <w:b/>
                <w:bCs/>
                <w:color w:val="000000"/>
              </w:rPr>
              <w:t>立案编号</w:t>
            </w:r>
          </w:p>
        </w:tc>
        <w:tc>
          <w:tcPr>
            <w:tcW w:w="6660" w:type="dxa"/>
            <w:tcBorders>
              <w:top w:val="single" w:color="auto" w:sz="4" w:space="0"/>
              <w:left w:val="nil"/>
              <w:bottom w:val="single" w:color="auto" w:sz="4" w:space="0"/>
              <w:right w:val="single" w:color="auto" w:sz="4" w:space="0"/>
            </w:tcBorders>
            <w:noWrap w:val="0"/>
            <w:vAlign w:val="center"/>
          </w:tcPr>
          <w:p w14:paraId="1468C25D">
            <w:pPr>
              <w:spacing w:line="300" w:lineRule="exact"/>
              <w:jc w:val="center"/>
              <w:rPr>
                <w:rFonts w:eastAsia="方正仿宋_GBK"/>
                <w:b/>
                <w:bCs/>
                <w:color w:val="000000"/>
              </w:rPr>
            </w:pPr>
            <w:r>
              <w:rPr>
                <w:rFonts w:eastAsia="方正仿宋_GBK"/>
                <w:b/>
                <w:bCs/>
                <w:color w:val="000000"/>
              </w:rPr>
              <w:t xml:space="preserve">   </w:t>
            </w:r>
            <w:r>
              <w:rPr>
                <w:rFonts w:hint="eastAsia" w:eastAsia="方正仿宋_GBK"/>
                <w:b/>
                <w:bCs/>
                <w:color w:val="000000"/>
              </w:rPr>
              <w:t>内</w:t>
            </w:r>
            <w:r>
              <w:rPr>
                <w:rFonts w:eastAsia="方正仿宋_GBK"/>
                <w:b/>
                <w:bCs/>
                <w:color w:val="000000"/>
              </w:rPr>
              <w:t xml:space="preserve">   </w:t>
            </w:r>
            <w:r>
              <w:rPr>
                <w:rFonts w:hint="eastAsia" w:eastAsia="方正仿宋_GBK"/>
                <w:b/>
                <w:bCs/>
                <w:color w:val="000000"/>
              </w:rPr>
              <w:t>容</w:t>
            </w:r>
          </w:p>
        </w:tc>
        <w:tc>
          <w:tcPr>
            <w:tcW w:w="1350" w:type="dxa"/>
            <w:tcBorders>
              <w:top w:val="single" w:color="auto" w:sz="4" w:space="0"/>
              <w:left w:val="nil"/>
              <w:bottom w:val="single" w:color="auto" w:sz="4" w:space="0"/>
              <w:right w:val="single" w:color="auto" w:sz="4" w:space="0"/>
            </w:tcBorders>
            <w:noWrap w:val="0"/>
            <w:vAlign w:val="center"/>
          </w:tcPr>
          <w:p w14:paraId="6DB856AC">
            <w:pPr>
              <w:spacing w:line="300" w:lineRule="exact"/>
              <w:jc w:val="center"/>
              <w:rPr>
                <w:rFonts w:eastAsia="方正仿宋_GBK"/>
                <w:b/>
                <w:bCs/>
                <w:color w:val="000000"/>
              </w:rPr>
            </w:pPr>
            <w:r>
              <w:rPr>
                <w:rFonts w:hint="eastAsia" w:eastAsia="方正仿宋_GBK"/>
                <w:b/>
                <w:bCs/>
                <w:color w:val="000000"/>
              </w:rPr>
              <w:t>责任</w:t>
            </w:r>
          </w:p>
          <w:p w14:paraId="58C3E420">
            <w:pPr>
              <w:spacing w:line="300" w:lineRule="exact"/>
              <w:jc w:val="center"/>
              <w:rPr>
                <w:rFonts w:eastAsia="方正仿宋_GBK"/>
                <w:b/>
                <w:bCs/>
                <w:color w:val="000000"/>
              </w:rPr>
            </w:pPr>
            <w:r>
              <w:rPr>
                <w:rFonts w:hint="eastAsia" w:eastAsia="方正仿宋_GBK"/>
                <w:b/>
                <w:bCs/>
                <w:color w:val="000000"/>
              </w:rPr>
              <w:t>领导</w:t>
            </w:r>
          </w:p>
        </w:tc>
        <w:tc>
          <w:tcPr>
            <w:tcW w:w="1500" w:type="dxa"/>
            <w:tcBorders>
              <w:top w:val="single" w:color="auto" w:sz="4" w:space="0"/>
              <w:left w:val="nil"/>
              <w:bottom w:val="single" w:color="auto" w:sz="4" w:space="0"/>
              <w:right w:val="single" w:color="auto" w:sz="4" w:space="0"/>
            </w:tcBorders>
            <w:noWrap w:val="0"/>
            <w:vAlign w:val="center"/>
          </w:tcPr>
          <w:p w14:paraId="221B8506">
            <w:pPr>
              <w:spacing w:line="300" w:lineRule="exact"/>
              <w:jc w:val="center"/>
              <w:rPr>
                <w:rFonts w:eastAsia="方正仿宋_GBK"/>
                <w:b/>
                <w:bCs/>
                <w:color w:val="000000"/>
              </w:rPr>
            </w:pPr>
            <w:r>
              <w:rPr>
                <w:rFonts w:hint="eastAsia" w:eastAsia="方正仿宋_GBK"/>
                <w:b/>
                <w:bCs/>
                <w:color w:val="000000"/>
              </w:rPr>
              <w:t>主办单位</w:t>
            </w:r>
          </w:p>
        </w:tc>
        <w:tc>
          <w:tcPr>
            <w:tcW w:w="1350" w:type="dxa"/>
            <w:tcBorders>
              <w:top w:val="single" w:color="auto" w:sz="4" w:space="0"/>
              <w:left w:val="nil"/>
              <w:bottom w:val="single" w:color="auto" w:sz="4" w:space="0"/>
              <w:right w:val="single" w:color="auto" w:sz="4" w:space="0"/>
            </w:tcBorders>
            <w:noWrap w:val="0"/>
            <w:vAlign w:val="center"/>
          </w:tcPr>
          <w:p w14:paraId="5CEE0DD4">
            <w:pPr>
              <w:spacing w:line="300" w:lineRule="exact"/>
              <w:jc w:val="center"/>
              <w:rPr>
                <w:rFonts w:eastAsia="方正仿宋_GBK"/>
                <w:b/>
                <w:bCs/>
                <w:color w:val="000000"/>
              </w:rPr>
            </w:pPr>
            <w:r>
              <w:rPr>
                <w:rFonts w:hint="eastAsia" w:eastAsia="方正仿宋_GBK"/>
                <w:b/>
                <w:bCs/>
                <w:color w:val="000000"/>
              </w:rPr>
              <w:t>协办</w:t>
            </w:r>
          </w:p>
          <w:p w14:paraId="68419246">
            <w:pPr>
              <w:spacing w:line="300" w:lineRule="exact"/>
              <w:jc w:val="center"/>
              <w:rPr>
                <w:rFonts w:eastAsia="方正仿宋_GBK"/>
                <w:b/>
                <w:bCs/>
                <w:color w:val="000000"/>
              </w:rPr>
            </w:pPr>
            <w:r>
              <w:rPr>
                <w:rFonts w:hint="eastAsia" w:eastAsia="方正仿宋_GBK"/>
                <w:b/>
                <w:bCs/>
                <w:color w:val="000000"/>
              </w:rPr>
              <w:t>单位</w:t>
            </w:r>
          </w:p>
        </w:tc>
        <w:tc>
          <w:tcPr>
            <w:tcW w:w="1350" w:type="dxa"/>
            <w:tcBorders>
              <w:top w:val="single" w:color="auto" w:sz="4" w:space="0"/>
              <w:left w:val="nil"/>
              <w:bottom w:val="single" w:color="auto" w:sz="4" w:space="0"/>
              <w:right w:val="single" w:color="auto" w:sz="4" w:space="0"/>
            </w:tcBorders>
            <w:noWrap w:val="0"/>
            <w:vAlign w:val="center"/>
          </w:tcPr>
          <w:p w14:paraId="4D03DA10">
            <w:pPr>
              <w:spacing w:line="300" w:lineRule="exact"/>
              <w:jc w:val="center"/>
              <w:rPr>
                <w:rFonts w:eastAsia="方正仿宋_GBK"/>
                <w:b/>
                <w:bCs/>
                <w:color w:val="000000"/>
              </w:rPr>
            </w:pPr>
            <w:r>
              <w:rPr>
                <w:rFonts w:hint="eastAsia" w:eastAsia="方正仿宋_GBK"/>
                <w:b/>
                <w:bCs/>
                <w:color w:val="000000"/>
              </w:rPr>
              <w:t>备注</w:t>
            </w:r>
          </w:p>
        </w:tc>
      </w:tr>
      <w:tr w14:paraId="3365574E">
        <w:tblPrEx>
          <w:tblCellMar>
            <w:top w:w="0" w:type="dxa"/>
            <w:left w:w="108" w:type="dxa"/>
            <w:bottom w:w="0" w:type="dxa"/>
            <w:right w:w="108" w:type="dxa"/>
          </w:tblCellMar>
        </w:tblPrEx>
        <w:trPr>
          <w:cantSplit/>
          <w:trHeight w:val="466" w:hRule="atLeast"/>
        </w:trPr>
        <w:tc>
          <w:tcPr>
            <w:tcW w:w="828" w:type="dxa"/>
            <w:vMerge w:val="restart"/>
            <w:tcBorders>
              <w:top w:val="nil"/>
              <w:left w:val="single" w:color="auto" w:sz="4" w:space="0"/>
              <w:bottom w:val="single" w:color="auto" w:sz="4" w:space="0"/>
              <w:right w:val="single" w:color="auto" w:sz="4" w:space="0"/>
            </w:tcBorders>
            <w:shd w:val="clear" w:color="auto" w:fill="auto"/>
            <w:noWrap w:val="0"/>
            <w:vAlign w:val="center"/>
          </w:tcPr>
          <w:p w14:paraId="7BCB0418">
            <w:pPr>
              <w:widowControl/>
              <w:tabs>
                <w:tab w:val="left" w:pos="288"/>
              </w:tabs>
              <w:spacing w:line="240" w:lineRule="exact"/>
              <w:jc w:val="center"/>
              <w:rPr>
                <w:rFonts w:eastAsia="方正仿宋_GBK"/>
                <w:b/>
                <w:bCs/>
                <w:color w:val="000000"/>
                <w:kern w:val="0"/>
              </w:rPr>
            </w:pPr>
            <w:r>
              <w:rPr>
                <w:rFonts w:eastAsia="方正仿宋_GBK"/>
                <w:b/>
                <w:bCs/>
                <w:color w:val="000000"/>
                <w:kern w:val="0"/>
              </w:rPr>
              <w:t>1</w:t>
            </w:r>
          </w:p>
        </w:tc>
        <w:tc>
          <w:tcPr>
            <w:tcW w:w="7920" w:type="dxa"/>
            <w:gridSpan w:val="2"/>
            <w:tcBorders>
              <w:top w:val="single" w:color="auto" w:sz="4" w:space="0"/>
              <w:left w:val="nil"/>
              <w:bottom w:val="single" w:color="auto" w:sz="4" w:space="0"/>
              <w:right w:val="single" w:color="auto" w:sz="4" w:space="0"/>
            </w:tcBorders>
            <w:shd w:val="clear" w:color="auto" w:fill="auto"/>
            <w:noWrap w:val="0"/>
            <w:vAlign w:val="center"/>
          </w:tcPr>
          <w:p w14:paraId="2D677CD2">
            <w:pPr>
              <w:spacing w:line="240" w:lineRule="exact"/>
              <w:jc w:val="center"/>
              <w:rPr>
                <w:rFonts w:eastAsia="方正仿宋_GBK"/>
                <w:b/>
                <w:bCs/>
                <w:color w:val="000000"/>
                <w:sz w:val="24"/>
              </w:rPr>
            </w:pPr>
            <w:r>
              <w:rPr>
                <w:rFonts w:hint="eastAsia" w:eastAsia="方正仿宋_GBK"/>
                <w:b/>
                <w:bCs/>
                <w:color w:val="000000"/>
                <w:sz w:val="24"/>
              </w:rPr>
              <w:t>议案</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14:paraId="111B3E08">
            <w:pPr>
              <w:spacing w:line="240" w:lineRule="exact"/>
              <w:jc w:val="center"/>
              <w:rPr>
                <w:rFonts w:eastAsia="方正仿宋_GBK"/>
                <w:color w:val="000000"/>
              </w:rPr>
            </w:pPr>
          </w:p>
        </w:tc>
        <w:tc>
          <w:tcPr>
            <w:tcW w:w="1500" w:type="dxa"/>
            <w:tcBorders>
              <w:top w:val="single" w:color="auto" w:sz="4" w:space="0"/>
              <w:left w:val="nil"/>
              <w:bottom w:val="single" w:color="auto" w:sz="4" w:space="0"/>
              <w:right w:val="single" w:color="auto" w:sz="4" w:space="0"/>
            </w:tcBorders>
            <w:shd w:val="clear" w:color="auto" w:fill="auto"/>
            <w:noWrap w:val="0"/>
            <w:vAlign w:val="center"/>
          </w:tcPr>
          <w:p w14:paraId="53D5A840">
            <w:pPr>
              <w:spacing w:line="240" w:lineRule="exact"/>
              <w:jc w:val="center"/>
              <w:rPr>
                <w:rFonts w:ascii="方正仿宋_GBK" w:hAnsi="方正仿宋_GBK" w:eastAsia="方正仿宋_GBK" w:cs="方正仿宋_GBK"/>
                <w:color w:val="000000"/>
              </w:rPr>
            </w:pP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14:paraId="5AF01B48">
            <w:pPr>
              <w:spacing w:line="240" w:lineRule="exact"/>
              <w:jc w:val="center"/>
              <w:rPr>
                <w:rFonts w:eastAsia="方正仿宋_GBK"/>
                <w:color w:val="000000"/>
              </w:rPr>
            </w:pP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14:paraId="7F7A45CA">
            <w:pPr>
              <w:spacing w:line="240" w:lineRule="exact"/>
              <w:jc w:val="center"/>
              <w:rPr>
                <w:rFonts w:eastAsia="方正仿宋_GBK"/>
                <w:color w:val="000000"/>
              </w:rPr>
            </w:pPr>
          </w:p>
        </w:tc>
      </w:tr>
      <w:tr w14:paraId="4C838E7F">
        <w:tblPrEx>
          <w:tblCellMar>
            <w:top w:w="0" w:type="dxa"/>
            <w:left w:w="108" w:type="dxa"/>
            <w:bottom w:w="0" w:type="dxa"/>
            <w:right w:w="108" w:type="dxa"/>
          </w:tblCellMar>
        </w:tblPrEx>
        <w:trPr>
          <w:cantSplit/>
          <w:trHeight w:val="624" w:hRule="atLeast"/>
        </w:trPr>
        <w:tc>
          <w:tcPr>
            <w:tcW w:w="828"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56755D0">
            <w:pPr>
              <w:widowControl/>
              <w:tabs>
                <w:tab w:val="left" w:pos="288"/>
              </w:tabs>
              <w:spacing w:line="240" w:lineRule="exact"/>
              <w:jc w:val="center"/>
              <w:rPr>
                <w:rFonts w:eastAsia="方正仿宋_GBK"/>
                <w:b/>
                <w:bCs/>
                <w:color w:val="000000"/>
                <w:kern w:val="0"/>
              </w:rPr>
            </w:pP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14:paraId="53C0F4B7">
            <w:pPr>
              <w:widowControl/>
              <w:tabs>
                <w:tab w:val="left" w:pos="288"/>
              </w:tabs>
              <w:spacing w:line="240" w:lineRule="exact"/>
              <w:jc w:val="center"/>
              <w:rPr>
                <w:rFonts w:eastAsia="方正仿宋_GBK"/>
                <w:b/>
                <w:bCs/>
                <w:color w:val="000000"/>
                <w:sz w:val="24"/>
              </w:rPr>
            </w:pPr>
            <w:r>
              <w:rPr>
                <w:rFonts w:hint="eastAsia" w:eastAsia="方正仿宋_GBK"/>
                <w:b/>
                <w:bCs/>
                <w:color w:val="000000"/>
                <w:kern w:val="0"/>
              </w:rPr>
              <w:t>第</w:t>
            </w:r>
            <w:r>
              <w:rPr>
                <w:rFonts w:eastAsia="方正仿宋_GBK"/>
                <w:b/>
                <w:bCs/>
                <w:color w:val="000000"/>
                <w:kern w:val="0"/>
              </w:rPr>
              <w:t>1</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shd w:val="clear" w:color="auto" w:fill="auto"/>
            <w:noWrap w:val="0"/>
            <w:vAlign w:val="center"/>
          </w:tcPr>
          <w:p w14:paraId="765FACBD">
            <w:pPr>
              <w:spacing w:line="240" w:lineRule="exact"/>
              <w:rPr>
                <w:rFonts w:eastAsia="方正仿宋_GBK"/>
                <w:b/>
                <w:bCs/>
                <w:color w:val="000000"/>
                <w:sz w:val="24"/>
              </w:rPr>
            </w:pPr>
            <w:r>
              <w:rPr>
                <w:rFonts w:hint="eastAsia" w:ascii="方正仿宋_GBK" w:hAnsi="方正仿宋_GBK" w:eastAsia="方正仿宋_GBK" w:cs="方正仿宋_GBK"/>
                <w:color w:val="000000"/>
              </w:rPr>
              <w:t>关于加快平罗县燃气管道老化更新改造项目建设的议案</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14:paraId="35894593">
            <w:pPr>
              <w:spacing w:line="240" w:lineRule="exact"/>
              <w:jc w:val="center"/>
              <w:rPr>
                <w:rFonts w:eastAsia="方正仿宋_GBK"/>
                <w:color w:val="000000"/>
              </w:rPr>
            </w:pPr>
            <w:r>
              <w:rPr>
                <w:rFonts w:hint="eastAsia" w:eastAsia="方正仿宋_GBK"/>
                <w:color w:val="000000"/>
              </w:rPr>
              <w:t>孟</w:t>
            </w:r>
            <w:r>
              <w:rPr>
                <w:rFonts w:eastAsia="方正仿宋_GBK"/>
                <w:color w:val="000000"/>
              </w:rPr>
              <w:t xml:space="preserve">  </w:t>
            </w:r>
            <w:r>
              <w:rPr>
                <w:rFonts w:hint="eastAsia" w:eastAsia="方正仿宋_GBK"/>
                <w:color w:val="000000"/>
              </w:rPr>
              <w:t>超</w:t>
            </w:r>
          </w:p>
        </w:tc>
        <w:tc>
          <w:tcPr>
            <w:tcW w:w="1500" w:type="dxa"/>
            <w:tcBorders>
              <w:top w:val="single" w:color="auto" w:sz="4" w:space="0"/>
              <w:left w:val="nil"/>
              <w:bottom w:val="single" w:color="auto" w:sz="4" w:space="0"/>
              <w:right w:val="single" w:color="auto" w:sz="4" w:space="0"/>
            </w:tcBorders>
            <w:shd w:val="clear" w:color="auto" w:fill="auto"/>
            <w:noWrap w:val="0"/>
            <w:vAlign w:val="center"/>
          </w:tcPr>
          <w:p w14:paraId="63121644">
            <w:pPr>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住建局</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14:paraId="7EA2D292">
            <w:pPr>
              <w:spacing w:line="240" w:lineRule="exact"/>
              <w:jc w:val="center"/>
              <w:rPr>
                <w:rFonts w:eastAsia="方正仿宋_GBK"/>
                <w:color w:val="000000"/>
              </w:rPr>
            </w:pPr>
            <w:r>
              <w:rPr>
                <w:rFonts w:hint="eastAsia" w:eastAsia="方正仿宋_GBK"/>
                <w:color w:val="000000"/>
              </w:rPr>
              <w:t>德渊集团</w:t>
            </w:r>
          </w:p>
        </w:tc>
        <w:tc>
          <w:tcPr>
            <w:tcW w:w="1350" w:type="dxa"/>
            <w:tcBorders>
              <w:top w:val="single" w:color="auto" w:sz="4" w:space="0"/>
              <w:left w:val="nil"/>
              <w:bottom w:val="single" w:color="auto" w:sz="4" w:space="0"/>
              <w:right w:val="single" w:color="auto" w:sz="4" w:space="0"/>
            </w:tcBorders>
            <w:shd w:val="clear" w:color="auto" w:fill="auto"/>
            <w:noWrap w:val="0"/>
            <w:vAlign w:val="center"/>
          </w:tcPr>
          <w:p w14:paraId="084D85A5">
            <w:pPr>
              <w:spacing w:line="240" w:lineRule="exact"/>
              <w:jc w:val="center"/>
              <w:rPr>
                <w:rFonts w:eastAsia="方正仿宋_GBK"/>
                <w:color w:val="000000"/>
              </w:rPr>
            </w:pPr>
            <w:r>
              <w:rPr>
                <w:rFonts w:hint="eastAsia" w:eastAsia="方正仿宋_GBK"/>
                <w:color w:val="000000"/>
              </w:rPr>
              <w:t>议案</w:t>
            </w:r>
          </w:p>
        </w:tc>
      </w:tr>
      <w:tr w14:paraId="344F9804">
        <w:tblPrEx>
          <w:tblCellMar>
            <w:top w:w="0" w:type="dxa"/>
            <w:left w:w="108" w:type="dxa"/>
            <w:bottom w:w="0" w:type="dxa"/>
            <w:right w:w="108" w:type="dxa"/>
          </w:tblCellMar>
        </w:tblPrEx>
        <w:trPr>
          <w:cantSplit/>
          <w:trHeight w:val="360"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255B16C8">
            <w:pPr>
              <w:widowControl/>
              <w:tabs>
                <w:tab w:val="left" w:pos="288"/>
              </w:tabs>
              <w:spacing w:line="500" w:lineRule="exact"/>
              <w:jc w:val="center"/>
              <w:rPr>
                <w:rFonts w:eastAsia="方正仿宋_GBK"/>
                <w:b/>
                <w:bCs/>
                <w:color w:val="000000"/>
                <w:kern w:val="0"/>
              </w:rPr>
            </w:pPr>
          </w:p>
        </w:tc>
        <w:tc>
          <w:tcPr>
            <w:tcW w:w="7920" w:type="dxa"/>
            <w:gridSpan w:val="2"/>
            <w:tcBorders>
              <w:top w:val="single" w:color="auto" w:sz="4" w:space="0"/>
              <w:left w:val="nil"/>
              <w:bottom w:val="single" w:color="auto" w:sz="4" w:space="0"/>
              <w:right w:val="single" w:color="auto" w:sz="4" w:space="0"/>
            </w:tcBorders>
            <w:noWrap w:val="0"/>
            <w:vAlign w:val="center"/>
          </w:tcPr>
          <w:p w14:paraId="47D1F950">
            <w:pPr>
              <w:spacing w:line="500" w:lineRule="exact"/>
              <w:jc w:val="center"/>
              <w:rPr>
                <w:rFonts w:eastAsia="方正仿宋_GBK"/>
                <w:b/>
                <w:bCs/>
                <w:color w:val="000000"/>
                <w:sz w:val="24"/>
              </w:rPr>
            </w:pPr>
            <w:r>
              <w:rPr>
                <w:rFonts w:hint="eastAsia" w:eastAsia="方正仿宋_GBK"/>
                <w:b/>
                <w:bCs/>
                <w:color w:val="000000"/>
                <w:sz w:val="24"/>
              </w:rPr>
              <w:t>建议</w:t>
            </w:r>
          </w:p>
        </w:tc>
        <w:tc>
          <w:tcPr>
            <w:tcW w:w="1350" w:type="dxa"/>
            <w:tcBorders>
              <w:top w:val="single" w:color="auto" w:sz="4" w:space="0"/>
              <w:left w:val="nil"/>
              <w:bottom w:val="single" w:color="auto" w:sz="4" w:space="0"/>
              <w:right w:val="single" w:color="auto" w:sz="4" w:space="0"/>
            </w:tcBorders>
            <w:noWrap w:val="0"/>
            <w:vAlign w:val="center"/>
          </w:tcPr>
          <w:p w14:paraId="763589E0">
            <w:pPr>
              <w:spacing w:line="500" w:lineRule="exact"/>
              <w:jc w:val="center"/>
              <w:rPr>
                <w:color w:val="000000"/>
                <w:sz w:val="24"/>
              </w:rPr>
            </w:pPr>
          </w:p>
        </w:tc>
        <w:tc>
          <w:tcPr>
            <w:tcW w:w="1500" w:type="dxa"/>
            <w:tcBorders>
              <w:top w:val="single" w:color="auto" w:sz="4" w:space="0"/>
              <w:left w:val="nil"/>
              <w:bottom w:val="single" w:color="auto" w:sz="4" w:space="0"/>
              <w:right w:val="single" w:color="auto" w:sz="4" w:space="0"/>
            </w:tcBorders>
            <w:noWrap w:val="0"/>
            <w:vAlign w:val="center"/>
          </w:tcPr>
          <w:p w14:paraId="55199111">
            <w:pPr>
              <w:spacing w:line="500" w:lineRule="exact"/>
              <w:jc w:val="center"/>
              <w:rPr>
                <w:rFonts w:ascii="方正仿宋_GBK" w:hAnsi="方正仿宋_GBK" w:eastAsia="方正仿宋_GBK" w:cs="方正仿宋_GBK"/>
                <w:color w:val="000000"/>
              </w:rPr>
            </w:pPr>
          </w:p>
        </w:tc>
        <w:tc>
          <w:tcPr>
            <w:tcW w:w="1350" w:type="dxa"/>
            <w:tcBorders>
              <w:top w:val="single" w:color="auto" w:sz="4" w:space="0"/>
              <w:left w:val="nil"/>
              <w:bottom w:val="single" w:color="auto" w:sz="4" w:space="0"/>
              <w:right w:val="single" w:color="auto" w:sz="4" w:space="0"/>
            </w:tcBorders>
            <w:noWrap w:val="0"/>
            <w:vAlign w:val="center"/>
          </w:tcPr>
          <w:p w14:paraId="6B524F54">
            <w:pPr>
              <w:spacing w:line="500" w:lineRule="exact"/>
              <w:jc w:val="center"/>
              <w:rPr>
                <w:color w:val="000000"/>
                <w:sz w:val="24"/>
              </w:rPr>
            </w:pPr>
          </w:p>
        </w:tc>
        <w:tc>
          <w:tcPr>
            <w:tcW w:w="1350" w:type="dxa"/>
            <w:tcBorders>
              <w:top w:val="single" w:color="auto" w:sz="4" w:space="0"/>
              <w:left w:val="nil"/>
              <w:bottom w:val="single" w:color="auto" w:sz="4" w:space="0"/>
              <w:right w:val="single" w:color="auto" w:sz="4" w:space="0"/>
            </w:tcBorders>
            <w:noWrap w:val="0"/>
            <w:vAlign w:val="center"/>
          </w:tcPr>
          <w:p w14:paraId="394A3D56">
            <w:pPr>
              <w:spacing w:line="500" w:lineRule="exact"/>
              <w:jc w:val="center"/>
              <w:rPr>
                <w:color w:val="000000"/>
                <w:sz w:val="24"/>
              </w:rPr>
            </w:pPr>
          </w:p>
        </w:tc>
      </w:tr>
      <w:tr w14:paraId="5FA09F4D">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711A968C">
            <w:pPr>
              <w:widowControl/>
              <w:tabs>
                <w:tab w:val="left" w:pos="288"/>
              </w:tabs>
              <w:spacing w:line="240" w:lineRule="exact"/>
              <w:jc w:val="center"/>
              <w:rPr>
                <w:rFonts w:eastAsia="方正仿宋_GBK"/>
                <w:b/>
                <w:bCs/>
                <w:color w:val="000000"/>
                <w:kern w:val="0"/>
              </w:rPr>
            </w:pPr>
            <w:r>
              <w:rPr>
                <w:rFonts w:eastAsia="方正仿宋_GBK"/>
                <w:b/>
                <w:bCs/>
                <w:color w:val="000000"/>
                <w:kern w:val="0"/>
              </w:rPr>
              <w:t>2</w:t>
            </w:r>
          </w:p>
        </w:tc>
        <w:tc>
          <w:tcPr>
            <w:tcW w:w="1260" w:type="dxa"/>
            <w:tcBorders>
              <w:top w:val="single" w:color="auto" w:sz="4" w:space="0"/>
              <w:left w:val="nil"/>
              <w:bottom w:val="single" w:color="auto" w:sz="4" w:space="0"/>
              <w:right w:val="single" w:color="auto" w:sz="4" w:space="0"/>
            </w:tcBorders>
            <w:noWrap w:val="0"/>
            <w:vAlign w:val="center"/>
          </w:tcPr>
          <w:p w14:paraId="55B98677">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38652D69">
            <w:pPr>
              <w:spacing w:line="24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关于建设高庄乡幸福等村高标准农田（高效节水）项目的建议</w:t>
            </w:r>
          </w:p>
        </w:tc>
        <w:tc>
          <w:tcPr>
            <w:tcW w:w="1350" w:type="dxa"/>
            <w:tcBorders>
              <w:top w:val="single" w:color="auto" w:sz="4" w:space="0"/>
              <w:left w:val="nil"/>
              <w:bottom w:val="single" w:color="auto" w:sz="4" w:space="0"/>
              <w:right w:val="single" w:color="auto" w:sz="4" w:space="0"/>
            </w:tcBorders>
            <w:noWrap w:val="0"/>
            <w:vAlign w:val="center"/>
          </w:tcPr>
          <w:p w14:paraId="0F7A4E6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1047C49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1350" w:type="dxa"/>
            <w:tcBorders>
              <w:top w:val="single" w:color="auto" w:sz="4" w:space="0"/>
              <w:left w:val="nil"/>
              <w:bottom w:val="single" w:color="auto" w:sz="4" w:space="0"/>
              <w:right w:val="single" w:color="auto" w:sz="4" w:space="0"/>
            </w:tcBorders>
            <w:noWrap w:val="0"/>
            <w:vAlign w:val="center"/>
          </w:tcPr>
          <w:p w14:paraId="17ABD3B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14:paraId="30C6515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2D1FB4A2">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624317CF">
            <w:pPr>
              <w:widowControl/>
              <w:tabs>
                <w:tab w:val="left" w:pos="288"/>
              </w:tabs>
              <w:spacing w:line="240" w:lineRule="exact"/>
              <w:jc w:val="center"/>
              <w:rPr>
                <w:rFonts w:eastAsia="方正仿宋_GBK"/>
                <w:b/>
                <w:bCs/>
                <w:color w:val="000000"/>
                <w:kern w:val="0"/>
              </w:rPr>
            </w:pPr>
            <w:r>
              <w:rPr>
                <w:rFonts w:eastAsia="方正仿宋_GBK"/>
                <w:b/>
                <w:bCs/>
                <w:color w:val="000000"/>
                <w:kern w:val="0"/>
              </w:rPr>
              <w:t>3</w:t>
            </w:r>
          </w:p>
        </w:tc>
        <w:tc>
          <w:tcPr>
            <w:tcW w:w="1260" w:type="dxa"/>
            <w:tcBorders>
              <w:top w:val="single" w:color="auto" w:sz="4" w:space="0"/>
              <w:left w:val="nil"/>
              <w:bottom w:val="single" w:color="auto" w:sz="4" w:space="0"/>
              <w:right w:val="single" w:color="auto" w:sz="4" w:space="0"/>
            </w:tcBorders>
            <w:noWrap w:val="0"/>
            <w:vAlign w:val="center"/>
          </w:tcPr>
          <w:p w14:paraId="78771ACB">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0CC8FFC5">
            <w:pPr>
              <w:widowControl/>
              <w:autoSpaceDE w:val="0"/>
              <w:autoSpaceDN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4"/>
              </w:rPr>
              <w:t>关于实施宁夏贺兰山东麓防洪治理工程（平罗县片区）的建议</w:t>
            </w:r>
          </w:p>
        </w:tc>
        <w:tc>
          <w:tcPr>
            <w:tcW w:w="1350" w:type="dxa"/>
            <w:tcBorders>
              <w:top w:val="single" w:color="auto" w:sz="4" w:space="0"/>
              <w:left w:val="nil"/>
              <w:bottom w:val="single" w:color="auto" w:sz="4" w:space="0"/>
              <w:right w:val="single" w:color="auto" w:sz="4" w:space="0"/>
            </w:tcBorders>
            <w:noWrap w:val="0"/>
            <w:vAlign w:val="center"/>
          </w:tcPr>
          <w:p w14:paraId="292AD8F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1A2E7B0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lang w:bidi="ar"/>
              </w:rPr>
              <w:t>水务局</w:t>
            </w:r>
          </w:p>
        </w:tc>
        <w:tc>
          <w:tcPr>
            <w:tcW w:w="1350" w:type="dxa"/>
            <w:tcBorders>
              <w:top w:val="single" w:color="auto" w:sz="4" w:space="0"/>
              <w:left w:val="nil"/>
              <w:bottom w:val="single" w:color="auto" w:sz="4" w:space="0"/>
              <w:right w:val="single" w:color="auto" w:sz="4" w:space="0"/>
            </w:tcBorders>
            <w:noWrap w:val="0"/>
            <w:vAlign w:val="center"/>
          </w:tcPr>
          <w:p w14:paraId="2D41866A">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57B471E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25ACBB1A">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6F09E685">
            <w:pPr>
              <w:widowControl/>
              <w:tabs>
                <w:tab w:val="left" w:pos="288"/>
              </w:tabs>
              <w:spacing w:line="240" w:lineRule="exact"/>
              <w:jc w:val="center"/>
              <w:rPr>
                <w:rFonts w:eastAsia="方正仿宋_GBK"/>
                <w:b/>
                <w:bCs/>
                <w:color w:val="000000"/>
                <w:kern w:val="0"/>
              </w:rPr>
            </w:pPr>
            <w:r>
              <w:rPr>
                <w:rFonts w:eastAsia="方正仿宋_GBK"/>
                <w:b/>
                <w:bCs/>
                <w:color w:val="000000"/>
                <w:kern w:val="0"/>
              </w:rPr>
              <w:t>4</w:t>
            </w:r>
          </w:p>
        </w:tc>
        <w:tc>
          <w:tcPr>
            <w:tcW w:w="1260" w:type="dxa"/>
            <w:tcBorders>
              <w:top w:val="single" w:color="auto" w:sz="4" w:space="0"/>
              <w:left w:val="nil"/>
              <w:bottom w:val="single" w:color="auto" w:sz="4" w:space="0"/>
              <w:right w:val="single" w:color="auto" w:sz="4" w:space="0"/>
            </w:tcBorders>
            <w:noWrap w:val="0"/>
            <w:vAlign w:val="center"/>
          </w:tcPr>
          <w:p w14:paraId="2669DBB7">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6F44F398">
            <w:pPr>
              <w:widowControl/>
              <w:autoSpaceDE w:val="0"/>
              <w:autoSpaceDN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4"/>
              </w:rPr>
              <w:t>关于实施贺兰山东麓平罗段井灌区水源替代项目的建议</w:t>
            </w:r>
          </w:p>
        </w:tc>
        <w:tc>
          <w:tcPr>
            <w:tcW w:w="1350" w:type="dxa"/>
            <w:tcBorders>
              <w:top w:val="single" w:color="auto" w:sz="4" w:space="0"/>
              <w:left w:val="nil"/>
              <w:bottom w:val="single" w:color="auto" w:sz="4" w:space="0"/>
              <w:right w:val="single" w:color="auto" w:sz="4" w:space="0"/>
            </w:tcBorders>
            <w:noWrap w:val="0"/>
            <w:vAlign w:val="center"/>
          </w:tcPr>
          <w:p w14:paraId="683F779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19F03F0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lang w:bidi="ar"/>
              </w:rPr>
              <w:t>水务局</w:t>
            </w:r>
          </w:p>
        </w:tc>
        <w:tc>
          <w:tcPr>
            <w:tcW w:w="1350" w:type="dxa"/>
            <w:tcBorders>
              <w:top w:val="single" w:color="auto" w:sz="4" w:space="0"/>
              <w:left w:val="nil"/>
              <w:bottom w:val="single" w:color="auto" w:sz="4" w:space="0"/>
              <w:right w:val="single" w:color="auto" w:sz="4" w:space="0"/>
            </w:tcBorders>
            <w:noWrap w:val="0"/>
            <w:vAlign w:val="center"/>
          </w:tcPr>
          <w:p w14:paraId="54199989">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5E1C01E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13801CE1">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62BFEF28">
            <w:pPr>
              <w:widowControl/>
              <w:tabs>
                <w:tab w:val="left" w:pos="288"/>
              </w:tabs>
              <w:spacing w:line="240" w:lineRule="exact"/>
              <w:jc w:val="center"/>
              <w:rPr>
                <w:rFonts w:eastAsia="方正仿宋_GBK"/>
                <w:b/>
                <w:bCs/>
                <w:color w:val="000000"/>
                <w:kern w:val="0"/>
              </w:rPr>
            </w:pPr>
            <w:r>
              <w:rPr>
                <w:rFonts w:eastAsia="方正仿宋_GBK"/>
                <w:b/>
                <w:bCs/>
                <w:color w:val="000000"/>
                <w:kern w:val="0"/>
              </w:rPr>
              <w:t>5</w:t>
            </w:r>
          </w:p>
        </w:tc>
        <w:tc>
          <w:tcPr>
            <w:tcW w:w="1260" w:type="dxa"/>
            <w:tcBorders>
              <w:top w:val="single" w:color="auto" w:sz="4" w:space="0"/>
              <w:left w:val="nil"/>
              <w:bottom w:val="single" w:color="auto" w:sz="4" w:space="0"/>
              <w:right w:val="single" w:color="auto" w:sz="4" w:space="0"/>
            </w:tcBorders>
            <w:noWrap w:val="0"/>
            <w:vAlign w:val="center"/>
          </w:tcPr>
          <w:p w14:paraId="076C4CF4">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4</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7973D6BD">
            <w:pPr>
              <w:widowControl/>
              <w:autoSpaceDE w:val="0"/>
              <w:autoSpaceDN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关于实施平罗县</w:t>
            </w:r>
            <w:r>
              <w:rPr>
                <w:rFonts w:ascii="方正仿宋_GBK" w:hAnsi="方正仿宋_GBK" w:eastAsia="方正仿宋_GBK" w:cs="方正仿宋_GBK"/>
                <w:color w:val="000000"/>
                <w:w w:val="95"/>
              </w:rPr>
              <w:t>2025</w:t>
            </w:r>
            <w:r>
              <w:rPr>
                <w:rFonts w:hint="eastAsia" w:ascii="方正仿宋_GBK" w:hAnsi="方正仿宋_GBK" w:eastAsia="方正仿宋_GBK" w:cs="方正仿宋_GBK"/>
                <w:color w:val="000000"/>
                <w:w w:val="95"/>
              </w:rPr>
              <w:t>年农村公路路况提升工程的建议</w:t>
            </w:r>
          </w:p>
        </w:tc>
        <w:tc>
          <w:tcPr>
            <w:tcW w:w="1350" w:type="dxa"/>
            <w:tcBorders>
              <w:top w:val="single" w:color="auto" w:sz="4" w:space="0"/>
              <w:left w:val="nil"/>
              <w:bottom w:val="single" w:color="auto" w:sz="4" w:space="0"/>
              <w:right w:val="single" w:color="auto" w:sz="4" w:space="0"/>
            </w:tcBorders>
            <w:noWrap w:val="0"/>
            <w:vAlign w:val="center"/>
          </w:tcPr>
          <w:p w14:paraId="086FBF3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042DF9A2">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350" w:type="dxa"/>
            <w:tcBorders>
              <w:top w:val="single" w:color="auto" w:sz="4" w:space="0"/>
              <w:left w:val="nil"/>
              <w:bottom w:val="single" w:color="auto" w:sz="4" w:space="0"/>
              <w:right w:val="single" w:color="auto" w:sz="4" w:space="0"/>
            </w:tcBorders>
            <w:noWrap w:val="0"/>
            <w:vAlign w:val="center"/>
          </w:tcPr>
          <w:p w14:paraId="0FED78A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14:paraId="55ECBEC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687AD013">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24325AF6">
            <w:pPr>
              <w:widowControl/>
              <w:tabs>
                <w:tab w:val="left" w:pos="288"/>
              </w:tabs>
              <w:spacing w:line="240" w:lineRule="exact"/>
              <w:jc w:val="center"/>
              <w:rPr>
                <w:rFonts w:eastAsia="方正仿宋_GBK"/>
                <w:b/>
                <w:bCs/>
                <w:color w:val="000000"/>
                <w:kern w:val="0"/>
              </w:rPr>
            </w:pPr>
            <w:r>
              <w:rPr>
                <w:rFonts w:eastAsia="方正仿宋_GBK"/>
                <w:b/>
                <w:bCs/>
                <w:color w:val="000000"/>
                <w:kern w:val="0"/>
              </w:rPr>
              <w:t>6</w:t>
            </w:r>
          </w:p>
        </w:tc>
        <w:tc>
          <w:tcPr>
            <w:tcW w:w="1260" w:type="dxa"/>
            <w:tcBorders>
              <w:top w:val="single" w:color="auto" w:sz="4" w:space="0"/>
              <w:left w:val="nil"/>
              <w:bottom w:val="single" w:color="auto" w:sz="4" w:space="0"/>
              <w:right w:val="single" w:color="auto" w:sz="4" w:space="0"/>
            </w:tcBorders>
            <w:noWrap w:val="0"/>
            <w:vAlign w:val="center"/>
          </w:tcPr>
          <w:p w14:paraId="0E9D5D7C">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5</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1AE035AF">
            <w:pPr>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关于支持平罗县</w:t>
            </w:r>
            <w:r>
              <w:rPr>
                <w:rFonts w:ascii="方正仿宋_GBK" w:hAnsi="方正仿宋_GBK" w:eastAsia="方正仿宋_GBK" w:cs="方正仿宋_GBK"/>
                <w:color w:val="000000"/>
              </w:rPr>
              <w:t>2024</w:t>
            </w:r>
            <w:r>
              <w:rPr>
                <w:rFonts w:hint="eastAsia" w:ascii="方正仿宋_GBK" w:hAnsi="方正仿宋_GBK" w:eastAsia="方正仿宋_GBK" w:cs="方正仿宋_GBK"/>
                <w:color w:val="000000"/>
              </w:rPr>
              <w:t>年和美村庄试点建设项目的建议</w:t>
            </w:r>
          </w:p>
        </w:tc>
        <w:tc>
          <w:tcPr>
            <w:tcW w:w="1350" w:type="dxa"/>
            <w:tcBorders>
              <w:top w:val="single" w:color="auto" w:sz="4" w:space="0"/>
              <w:left w:val="nil"/>
              <w:bottom w:val="single" w:color="auto" w:sz="4" w:space="0"/>
              <w:right w:val="single" w:color="auto" w:sz="4" w:space="0"/>
            </w:tcBorders>
            <w:noWrap w:val="0"/>
            <w:vAlign w:val="center"/>
          </w:tcPr>
          <w:p w14:paraId="35A2CEBB">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500" w:type="dxa"/>
            <w:tcBorders>
              <w:top w:val="single" w:color="auto" w:sz="4" w:space="0"/>
              <w:left w:val="nil"/>
              <w:bottom w:val="single" w:color="auto" w:sz="4" w:space="0"/>
              <w:right w:val="single" w:color="auto" w:sz="4" w:space="0"/>
            </w:tcBorders>
            <w:noWrap w:val="0"/>
            <w:vAlign w:val="center"/>
          </w:tcPr>
          <w:p w14:paraId="0E59958A">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财政局</w:t>
            </w:r>
          </w:p>
        </w:tc>
        <w:tc>
          <w:tcPr>
            <w:tcW w:w="1350" w:type="dxa"/>
            <w:tcBorders>
              <w:top w:val="single" w:color="auto" w:sz="4" w:space="0"/>
              <w:left w:val="nil"/>
              <w:bottom w:val="single" w:color="auto" w:sz="4" w:space="0"/>
              <w:right w:val="single" w:color="auto" w:sz="4" w:space="0"/>
            </w:tcBorders>
            <w:noWrap w:val="0"/>
            <w:vAlign w:val="center"/>
          </w:tcPr>
          <w:p w14:paraId="760A43FC">
            <w:pPr>
              <w:widowControl/>
              <w:spacing w:line="240" w:lineRule="exact"/>
              <w:jc w:val="center"/>
              <w:textAlignment w:val="center"/>
              <w:rPr>
                <w:color w:val="000000"/>
              </w:rPr>
            </w:pPr>
            <w:r>
              <w:rPr>
                <w:rFonts w:hint="eastAsia" w:ascii="方正仿宋_GBK" w:hAnsi="方正仿宋_GBK" w:eastAsia="方正仿宋_GBK" w:cs="方正仿宋_GBK"/>
                <w:color w:val="000000"/>
                <w:kern w:val="0"/>
              </w:rPr>
              <w:t>相关乡镇</w:t>
            </w:r>
          </w:p>
        </w:tc>
        <w:tc>
          <w:tcPr>
            <w:tcW w:w="1350" w:type="dxa"/>
            <w:tcBorders>
              <w:top w:val="single" w:color="auto" w:sz="4" w:space="0"/>
              <w:left w:val="nil"/>
              <w:bottom w:val="single" w:color="auto" w:sz="4" w:space="0"/>
              <w:right w:val="single" w:color="auto" w:sz="4" w:space="0"/>
            </w:tcBorders>
            <w:noWrap w:val="0"/>
            <w:vAlign w:val="center"/>
          </w:tcPr>
          <w:p w14:paraId="0D84BE4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46B2892F">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2E338E4C">
            <w:pPr>
              <w:widowControl/>
              <w:tabs>
                <w:tab w:val="left" w:pos="288"/>
              </w:tabs>
              <w:spacing w:line="240" w:lineRule="exact"/>
              <w:jc w:val="center"/>
              <w:rPr>
                <w:rFonts w:eastAsia="方正仿宋_GBK"/>
                <w:b/>
                <w:bCs/>
                <w:color w:val="000000"/>
                <w:kern w:val="0"/>
              </w:rPr>
            </w:pPr>
            <w:r>
              <w:rPr>
                <w:rFonts w:eastAsia="方正仿宋_GBK"/>
                <w:b/>
                <w:bCs/>
                <w:color w:val="000000"/>
                <w:kern w:val="0"/>
              </w:rPr>
              <w:t>7</w:t>
            </w:r>
          </w:p>
        </w:tc>
        <w:tc>
          <w:tcPr>
            <w:tcW w:w="1260" w:type="dxa"/>
            <w:tcBorders>
              <w:top w:val="single" w:color="auto" w:sz="4" w:space="0"/>
              <w:left w:val="nil"/>
              <w:bottom w:val="single" w:color="auto" w:sz="4" w:space="0"/>
              <w:right w:val="single" w:color="auto" w:sz="4" w:space="0"/>
            </w:tcBorders>
            <w:noWrap w:val="0"/>
            <w:vAlign w:val="center"/>
          </w:tcPr>
          <w:p w14:paraId="36E3903F">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6</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5EB14D59">
            <w:pPr>
              <w:widowControl/>
              <w:shd w:val="clear" w:color="auto" w:fill="FFFFFF"/>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关于新建黄渠桥派出所的建议</w:t>
            </w:r>
          </w:p>
        </w:tc>
        <w:tc>
          <w:tcPr>
            <w:tcW w:w="1350" w:type="dxa"/>
            <w:tcBorders>
              <w:top w:val="single" w:color="auto" w:sz="4" w:space="0"/>
              <w:left w:val="nil"/>
              <w:bottom w:val="single" w:color="auto" w:sz="4" w:space="0"/>
              <w:right w:val="single" w:color="auto" w:sz="4" w:space="0"/>
            </w:tcBorders>
            <w:noWrap w:val="0"/>
            <w:vAlign w:val="center"/>
          </w:tcPr>
          <w:p w14:paraId="6F0F1F5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tc>
        <w:tc>
          <w:tcPr>
            <w:tcW w:w="1500" w:type="dxa"/>
            <w:tcBorders>
              <w:top w:val="single" w:color="auto" w:sz="4" w:space="0"/>
              <w:left w:val="nil"/>
              <w:bottom w:val="single" w:color="auto" w:sz="4" w:space="0"/>
              <w:right w:val="single" w:color="auto" w:sz="4" w:space="0"/>
            </w:tcBorders>
            <w:noWrap w:val="0"/>
            <w:vAlign w:val="center"/>
          </w:tcPr>
          <w:p w14:paraId="4346F2C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公安局</w:t>
            </w:r>
          </w:p>
        </w:tc>
        <w:tc>
          <w:tcPr>
            <w:tcW w:w="1350" w:type="dxa"/>
            <w:tcBorders>
              <w:top w:val="single" w:color="auto" w:sz="4" w:space="0"/>
              <w:left w:val="nil"/>
              <w:bottom w:val="single" w:color="auto" w:sz="4" w:space="0"/>
              <w:right w:val="single" w:color="auto" w:sz="4" w:space="0"/>
            </w:tcBorders>
            <w:noWrap w:val="0"/>
            <w:vAlign w:val="center"/>
          </w:tcPr>
          <w:p w14:paraId="4C6C577B">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15F436E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42A43D19">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6942B8CA">
            <w:pPr>
              <w:widowControl/>
              <w:tabs>
                <w:tab w:val="left" w:pos="288"/>
              </w:tabs>
              <w:spacing w:line="240" w:lineRule="exact"/>
              <w:jc w:val="center"/>
              <w:rPr>
                <w:rFonts w:eastAsia="方正仿宋_GBK"/>
                <w:b/>
                <w:bCs/>
                <w:color w:val="000000"/>
                <w:kern w:val="0"/>
              </w:rPr>
            </w:pPr>
            <w:r>
              <w:rPr>
                <w:rFonts w:eastAsia="方正仿宋_GBK"/>
                <w:b/>
                <w:bCs/>
                <w:color w:val="000000"/>
                <w:kern w:val="0"/>
              </w:rPr>
              <w:t>8</w:t>
            </w:r>
          </w:p>
        </w:tc>
        <w:tc>
          <w:tcPr>
            <w:tcW w:w="1260" w:type="dxa"/>
            <w:tcBorders>
              <w:top w:val="single" w:color="auto" w:sz="4" w:space="0"/>
              <w:left w:val="nil"/>
              <w:bottom w:val="single" w:color="auto" w:sz="4" w:space="0"/>
              <w:right w:val="single" w:color="auto" w:sz="4" w:space="0"/>
            </w:tcBorders>
            <w:noWrap w:val="0"/>
            <w:vAlign w:val="center"/>
          </w:tcPr>
          <w:p w14:paraId="018FEC69">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7</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2B77EA4E">
            <w:pPr>
              <w:widowControl/>
              <w:shd w:val="clear" w:color="auto" w:fill="FFFFFF"/>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关于建设三北工程林草湿荒一体化保护修复项目的建议</w:t>
            </w:r>
          </w:p>
        </w:tc>
        <w:tc>
          <w:tcPr>
            <w:tcW w:w="1350" w:type="dxa"/>
            <w:tcBorders>
              <w:top w:val="single" w:color="auto" w:sz="4" w:space="0"/>
              <w:left w:val="nil"/>
              <w:bottom w:val="single" w:color="auto" w:sz="4" w:space="0"/>
              <w:right w:val="single" w:color="auto" w:sz="4" w:space="0"/>
            </w:tcBorders>
            <w:noWrap w:val="0"/>
            <w:vAlign w:val="center"/>
          </w:tcPr>
          <w:p w14:paraId="24ED470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6EF6689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自然资源局</w:t>
            </w:r>
          </w:p>
        </w:tc>
        <w:tc>
          <w:tcPr>
            <w:tcW w:w="1350" w:type="dxa"/>
            <w:tcBorders>
              <w:top w:val="single" w:color="auto" w:sz="4" w:space="0"/>
              <w:left w:val="nil"/>
              <w:bottom w:val="single" w:color="auto" w:sz="4" w:space="0"/>
              <w:right w:val="single" w:color="auto" w:sz="4" w:space="0"/>
            </w:tcBorders>
            <w:noWrap w:val="0"/>
            <w:vAlign w:val="center"/>
          </w:tcPr>
          <w:p w14:paraId="795D62D5">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7978F43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51C5DC59">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260FB98">
            <w:pPr>
              <w:widowControl/>
              <w:tabs>
                <w:tab w:val="left" w:pos="288"/>
              </w:tabs>
              <w:spacing w:line="240" w:lineRule="exact"/>
              <w:jc w:val="center"/>
              <w:rPr>
                <w:rFonts w:eastAsia="方正仿宋_GBK"/>
                <w:b/>
                <w:bCs/>
                <w:color w:val="000000"/>
                <w:kern w:val="0"/>
              </w:rPr>
            </w:pPr>
            <w:r>
              <w:rPr>
                <w:rFonts w:eastAsia="方正仿宋_GBK"/>
                <w:b/>
                <w:bCs/>
                <w:color w:val="000000"/>
                <w:kern w:val="0"/>
              </w:rPr>
              <w:t>9</w:t>
            </w:r>
          </w:p>
        </w:tc>
        <w:tc>
          <w:tcPr>
            <w:tcW w:w="1260" w:type="dxa"/>
            <w:tcBorders>
              <w:top w:val="single" w:color="auto" w:sz="4" w:space="0"/>
              <w:left w:val="nil"/>
              <w:bottom w:val="single" w:color="auto" w:sz="4" w:space="0"/>
              <w:right w:val="single" w:color="auto" w:sz="4" w:space="0"/>
            </w:tcBorders>
            <w:noWrap w:val="0"/>
            <w:vAlign w:val="center"/>
          </w:tcPr>
          <w:p w14:paraId="525DAD7D">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8</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1BCA2A07">
            <w:pPr>
              <w:tabs>
                <w:tab w:val="left" w:pos="958"/>
              </w:tabs>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关于实施平罗县黄河左岸矿山生态修复项目的建议</w:t>
            </w:r>
          </w:p>
        </w:tc>
        <w:tc>
          <w:tcPr>
            <w:tcW w:w="1350" w:type="dxa"/>
            <w:tcBorders>
              <w:top w:val="single" w:color="auto" w:sz="4" w:space="0"/>
              <w:left w:val="nil"/>
              <w:bottom w:val="single" w:color="auto" w:sz="4" w:space="0"/>
              <w:right w:val="single" w:color="auto" w:sz="4" w:space="0"/>
            </w:tcBorders>
            <w:noWrap w:val="0"/>
            <w:vAlign w:val="center"/>
          </w:tcPr>
          <w:p w14:paraId="2B4B474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1AB6965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自然资源局</w:t>
            </w:r>
          </w:p>
        </w:tc>
        <w:tc>
          <w:tcPr>
            <w:tcW w:w="1350" w:type="dxa"/>
            <w:tcBorders>
              <w:top w:val="single" w:color="auto" w:sz="4" w:space="0"/>
              <w:left w:val="nil"/>
              <w:bottom w:val="single" w:color="auto" w:sz="4" w:space="0"/>
              <w:right w:val="single" w:color="auto" w:sz="4" w:space="0"/>
            </w:tcBorders>
            <w:noWrap w:val="0"/>
            <w:vAlign w:val="center"/>
          </w:tcPr>
          <w:p w14:paraId="22571277">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6457D0D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1F279338">
        <w:tblPrEx>
          <w:tblCellMar>
            <w:top w:w="0" w:type="dxa"/>
            <w:left w:w="108" w:type="dxa"/>
            <w:bottom w:w="0" w:type="dxa"/>
            <w:right w:w="108" w:type="dxa"/>
          </w:tblCellMar>
        </w:tblPrEx>
        <w:trPr>
          <w:cantSplit/>
          <w:trHeight w:val="524"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513A490E">
            <w:pPr>
              <w:widowControl/>
              <w:tabs>
                <w:tab w:val="left" w:pos="288"/>
              </w:tabs>
              <w:spacing w:line="240" w:lineRule="exact"/>
              <w:jc w:val="center"/>
              <w:rPr>
                <w:rFonts w:eastAsia="方正仿宋_GBK"/>
                <w:b/>
                <w:bCs/>
                <w:color w:val="000000"/>
                <w:kern w:val="0"/>
              </w:rPr>
            </w:pPr>
            <w:r>
              <w:rPr>
                <w:rFonts w:eastAsia="方正仿宋_GBK"/>
                <w:b/>
                <w:bCs/>
                <w:color w:val="000000"/>
                <w:kern w:val="0"/>
              </w:rPr>
              <w:t>10</w:t>
            </w:r>
          </w:p>
        </w:tc>
        <w:tc>
          <w:tcPr>
            <w:tcW w:w="1260" w:type="dxa"/>
            <w:tcBorders>
              <w:top w:val="single" w:color="auto" w:sz="4" w:space="0"/>
              <w:left w:val="nil"/>
              <w:bottom w:val="single" w:color="auto" w:sz="4" w:space="0"/>
              <w:right w:val="single" w:color="auto" w:sz="4" w:space="0"/>
            </w:tcBorders>
            <w:noWrap w:val="0"/>
            <w:vAlign w:val="center"/>
          </w:tcPr>
          <w:p w14:paraId="1F79D42C">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9</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320EA775">
            <w:pPr>
              <w:tabs>
                <w:tab w:val="left" w:pos="958"/>
              </w:tabs>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6"/>
              </w:rPr>
              <w:t>关于实施石嘴山市河东沙地贺兰山东麓水源涵养和生态治理项目的建议</w:t>
            </w:r>
          </w:p>
        </w:tc>
        <w:tc>
          <w:tcPr>
            <w:tcW w:w="1350" w:type="dxa"/>
            <w:tcBorders>
              <w:top w:val="single" w:color="auto" w:sz="4" w:space="0"/>
              <w:left w:val="nil"/>
              <w:bottom w:val="single" w:color="auto" w:sz="4" w:space="0"/>
              <w:right w:val="single" w:color="auto" w:sz="4" w:space="0"/>
            </w:tcBorders>
            <w:noWrap w:val="0"/>
            <w:vAlign w:val="center"/>
          </w:tcPr>
          <w:p w14:paraId="7EEA27EB">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6FF00B4A">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自然资源局</w:t>
            </w:r>
          </w:p>
        </w:tc>
        <w:tc>
          <w:tcPr>
            <w:tcW w:w="1350" w:type="dxa"/>
            <w:tcBorders>
              <w:top w:val="single" w:color="auto" w:sz="4" w:space="0"/>
              <w:left w:val="nil"/>
              <w:bottom w:val="single" w:color="auto" w:sz="4" w:space="0"/>
              <w:right w:val="single" w:color="auto" w:sz="4" w:space="0"/>
            </w:tcBorders>
            <w:noWrap w:val="0"/>
            <w:vAlign w:val="center"/>
          </w:tcPr>
          <w:p w14:paraId="20F236B8">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5240B92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6B25E806">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33CCC4DB">
            <w:pPr>
              <w:widowControl/>
              <w:tabs>
                <w:tab w:val="left" w:pos="288"/>
              </w:tabs>
              <w:spacing w:line="240" w:lineRule="exact"/>
              <w:jc w:val="center"/>
              <w:rPr>
                <w:rFonts w:eastAsia="方正仿宋_GBK"/>
                <w:b/>
                <w:bCs/>
                <w:color w:val="000000"/>
                <w:kern w:val="0"/>
              </w:rPr>
            </w:pPr>
            <w:r>
              <w:rPr>
                <w:rFonts w:eastAsia="方正仿宋_GBK"/>
                <w:b/>
                <w:bCs/>
                <w:color w:val="000000"/>
                <w:kern w:val="0"/>
              </w:rPr>
              <w:t>11</w:t>
            </w:r>
          </w:p>
        </w:tc>
        <w:tc>
          <w:tcPr>
            <w:tcW w:w="1260" w:type="dxa"/>
            <w:tcBorders>
              <w:top w:val="single" w:color="auto" w:sz="4" w:space="0"/>
              <w:left w:val="nil"/>
              <w:bottom w:val="single" w:color="auto" w:sz="4" w:space="0"/>
              <w:right w:val="single" w:color="auto" w:sz="4" w:space="0"/>
            </w:tcBorders>
            <w:noWrap w:val="0"/>
            <w:vAlign w:val="center"/>
          </w:tcPr>
          <w:p w14:paraId="5FF87399">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10</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17F98AEE">
            <w:pPr>
              <w:tabs>
                <w:tab w:val="left" w:pos="958"/>
              </w:tabs>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关于新建平罗第二中学男生宿舍楼的建议</w:t>
            </w:r>
          </w:p>
        </w:tc>
        <w:tc>
          <w:tcPr>
            <w:tcW w:w="1350" w:type="dxa"/>
            <w:tcBorders>
              <w:top w:val="single" w:color="auto" w:sz="4" w:space="0"/>
              <w:left w:val="nil"/>
              <w:bottom w:val="single" w:color="auto" w:sz="4" w:space="0"/>
              <w:right w:val="single" w:color="auto" w:sz="4" w:space="0"/>
            </w:tcBorders>
            <w:noWrap w:val="0"/>
            <w:vAlign w:val="center"/>
          </w:tcPr>
          <w:p w14:paraId="489D38A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500" w:type="dxa"/>
            <w:tcBorders>
              <w:top w:val="single" w:color="auto" w:sz="4" w:space="0"/>
              <w:left w:val="nil"/>
              <w:bottom w:val="single" w:color="auto" w:sz="4" w:space="0"/>
              <w:right w:val="single" w:color="auto" w:sz="4" w:space="0"/>
            </w:tcBorders>
            <w:noWrap w:val="0"/>
            <w:vAlign w:val="center"/>
          </w:tcPr>
          <w:p w14:paraId="2864B78F">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教体局</w:t>
            </w:r>
          </w:p>
        </w:tc>
        <w:tc>
          <w:tcPr>
            <w:tcW w:w="1350" w:type="dxa"/>
            <w:tcBorders>
              <w:top w:val="single" w:color="auto" w:sz="4" w:space="0"/>
              <w:left w:val="nil"/>
              <w:bottom w:val="single" w:color="auto" w:sz="4" w:space="0"/>
              <w:right w:val="single" w:color="auto" w:sz="4" w:space="0"/>
            </w:tcBorders>
            <w:noWrap w:val="0"/>
            <w:vAlign w:val="center"/>
          </w:tcPr>
          <w:p w14:paraId="61BF3261">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0606AF3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重点建议</w:t>
            </w:r>
          </w:p>
        </w:tc>
      </w:tr>
      <w:tr w14:paraId="482E2000">
        <w:tblPrEx>
          <w:tblCellMar>
            <w:top w:w="0" w:type="dxa"/>
            <w:left w:w="108" w:type="dxa"/>
            <w:bottom w:w="0" w:type="dxa"/>
            <w:right w:w="108" w:type="dxa"/>
          </w:tblCellMar>
        </w:tblPrEx>
        <w:trPr>
          <w:cantSplit/>
          <w:trHeight w:val="510"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14:paraId="4193B6C3">
            <w:pPr>
              <w:widowControl/>
              <w:tabs>
                <w:tab w:val="left" w:pos="288"/>
              </w:tabs>
              <w:spacing w:line="240" w:lineRule="exact"/>
              <w:jc w:val="center"/>
              <w:rPr>
                <w:rFonts w:eastAsia="方正仿宋_GBK"/>
                <w:b/>
                <w:bCs/>
                <w:color w:val="000000"/>
                <w:kern w:val="0"/>
              </w:rPr>
            </w:pPr>
            <w:r>
              <w:rPr>
                <w:rFonts w:eastAsia="方正仿宋_GBK"/>
                <w:b/>
                <w:bCs/>
                <w:color w:val="000000"/>
                <w:kern w:val="0"/>
              </w:rPr>
              <w:t>12</w:t>
            </w:r>
          </w:p>
        </w:tc>
        <w:tc>
          <w:tcPr>
            <w:tcW w:w="1260" w:type="dxa"/>
            <w:tcBorders>
              <w:top w:val="single" w:color="auto" w:sz="4" w:space="0"/>
              <w:left w:val="nil"/>
              <w:bottom w:val="single" w:color="auto" w:sz="4" w:space="0"/>
              <w:right w:val="single" w:color="auto" w:sz="4" w:space="0"/>
            </w:tcBorders>
            <w:noWrap w:val="0"/>
            <w:vAlign w:val="center"/>
          </w:tcPr>
          <w:p w14:paraId="6BE50843">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11</w:t>
            </w:r>
            <w:r>
              <w:rPr>
                <w:rFonts w:hint="eastAsia" w:eastAsia="方正仿宋_GBK"/>
                <w:b/>
                <w:bCs/>
                <w:color w:val="000000"/>
                <w:kern w:val="0"/>
              </w:rPr>
              <w:t>号</w:t>
            </w:r>
          </w:p>
        </w:tc>
        <w:tc>
          <w:tcPr>
            <w:tcW w:w="6660" w:type="dxa"/>
            <w:tcBorders>
              <w:top w:val="single" w:color="auto" w:sz="4" w:space="0"/>
              <w:left w:val="nil"/>
              <w:bottom w:val="single" w:color="auto" w:sz="4" w:space="0"/>
              <w:right w:val="single" w:color="auto" w:sz="4" w:space="0"/>
            </w:tcBorders>
            <w:noWrap w:val="0"/>
            <w:vAlign w:val="center"/>
          </w:tcPr>
          <w:p w14:paraId="179C8877">
            <w:pPr>
              <w:spacing w:line="24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关于支持平罗县奶产业高质量发展的建议</w:t>
            </w:r>
          </w:p>
        </w:tc>
        <w:tc>
          <w:tcPr>
            <w:tcW w:w="1350" w:type="dxa"/>
            <w:tcBorders>
              <w:top w:val="single" w:color="auto" w:sz="4" w:space="0"/>
              <w:left w:val="nil"/>
              <w:bottom w:val="single" w:color="auto" w:sz="4" w:space="0"/>
              <w:right w:val="single" w:color="auto" w:sz="4" w:space="0"/>
            </w:tcBorders>
            <w:noWrap w:val="0"/>
            <w:vAlign w:val="center"/>
          </w:tcPr>
          <w:p w14:paraId="7E695752">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500" w:type="dxa"/>
            <w:tcBorders>
              <w:top w:val="single" w:color="auto" w:sz="4" w:space="0"/>
              <w:left w:val="nil"/>
              <w:bottom w:val="single" w:color="auto" w:sz="4" w:space="0"/>
              <w:right w:val="single" w:color="auto" w:sz="4" w:space="0"/>
            </w:tcBorders>
            <w:noWrap w:val="0"/>
            <w:vAlign w:val="center"/>
          </w:tcPr>
          <w:p w14:paraId="10A00702">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1350" w:type="dxa"/>
            <w:tcBorders>
              <w:top w:val="single" w:color="auto" w:sz="4" w:space="0"/>
              <w:left w:val="nil"/>
              <w:bottom w:val="single" w:color="auto" w:sz="4" w:space="0"/>
              <w:right w:val="single" w:color="auto" w:sz="4" w:space="0"/>
            </w:tcBorders>
            <w:noWrap w:val="0"/>
            <w:vAlign w:val="center"/>
          </w:tcPr>
          <w:p w14:paraId="1EC24E9B">
            <w:pPr>
              <w:widowControl/>
              <w:spacing w:line="240" w:lineRule="exact"/>
              <w:jc w:val="center"/>
              <w:textAlignment w:val="center"/>
              <w:rPr>
                <w:rFonts w:ascii="方正仿宋_GBK" w:hAnsi="方正仿宋_GBK" w:eastAsia="方正仿宋_GBK" w:cs="方正仿宋_GBK"/>
                <w:color w:val="000000"/>
                <w:kern w:val="0"/>
              </w:rPr>
            </w:pPr>
          </w:p>
        </w:tc>
        <w:tc>
          <w:tcPr>
            <w:tcW w:w="1350" w:type="dxa"/>
            <w:tcBorders>
              <w:top w:val="single" w:color="auto" w:sz="4" w:space="0"/>
              <w:left w:val="nil"/>
              <w:bottom w:val="single" w:color="auto" w:sz="4" w:space="0"/>
              <w:right w:val="single" w:color="auto" w:sz="4" w:space="0"/>
            </w:tcBorders>
            <w:noWrap w:val="0"/>
            <w:vAlign w:val="center"/>
          </w:tcPr>
          <w:p w14:paraId="5C9929F6">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bl>
    <w:p w14:paraId="794A9AB4">
      <w:pPr>
        <w:spacing w:after="289"/>
        <w:rPr>
          <w:color w:val="000000"/>
        </w:rPr>
        <w:sectPr>
          <w:pgSz w:w="16838" w:h="11906" w:orient="landscape"/>
          <w:pgMar w:top="1247" w:right="1361" w:bottom="1247" w:left="1361" w:header="567" w:footer="1134" w:gutter="0"/>
          <w:cols w:space="720" w:num="1"/>
          <w:docGrid w:type="lines" w:linePitch="579" w:charSpace="0"/>
        </w:sectPr>
      </w:pPr>
    </w:p>
    <w:p w14:paraId="3E39F70E">
      <w:pPr>
        <w:jc w:val="center"/>
        <w:rPr>
          <w:rFonts w:eastAsia="方正小标宋_GBK"/>
          <w:color w:val="000000"/>
        </w:rPr>
      </w:pPr>
    </w:p>
    <w:tbl>
      <w:tblPr>
        <w:tblStyle w:val="8"/>
        <w:tblW w:w="13968" w:type="dxa"/>
        <w:tblInd w:w="0" w:type="dxa"/>
        <w:tblLayout w:type="fixed"/>
        <w:tblCellMar>
          <w:top w:w="0" w:type="dxa"/>
          <w:left w:w="108" w:type="dxa"/>
          <w:bottom w:w="0" w:type="dxa"/>
          <w:right w:w="108" w:type="dxa"/>
        </w:tblCellMar>
      </w:tblPr>
      <w:tblGrid>
        <w:gridCol w:w="813"/>
        <w:gridCol w:w="1237"/>
        <w:gridCol w:w="6382"/>
        <w:gridCol w:w="1536"/>
        <w:gridCol w:w="1455"/>
        <w:gridCol w:w="1245"/>
        <w:gridCol w:w="1300"/>
      </w:tblGrid>
      <w:tr w14:paraId="159B2269">
        <w:tblPrEx>
          <w:tblCellMar>
            <w:top w:w="0" w:type="dxa"/>
            <w:left w:w="108" w:type="dxa"/>
            <w:bottom w:w="0" w:type="dxa"/>
            <w:right w:w="108" w:type="dxa"/>
          </w:tblCellMar>
        </w:tblPrEx>
        <w:trPr>
          <w:trHeight w:val="6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14:paraId="2FC45601">
            <w:pPr>
              <w:spacing w:line="300" w:lineRule="exact"/>
              <w:jc w:val="center"/>
              <w:rPr>
                <w:rFonts w:ascii="宋体" w:cs="宋体"/>
                <w:b/>
                <w:bCs/>
                <w:color w:val="000000"/>
              </w:rPr>
            </w:pPr>
            <w:r>
              <w:rPr>
                <w:rFonts w:hint="eastAsia" w:ascii="宋体" w:hAnsi="宋体" w:cs="宋体"/>
                <w:b/>
                <w:bCs/>
                <w:color w:val="000000"/>
              </w:rPr>
              <w:t>序号</w:t>
            </w:r>
          </w:p>
        </w:tc>
        <w:tc>
          <w:tcPr>
            <w:tcW w:w="1237" w:type="dxa"/>
            <w:tcBorders>
              <w:top w:val="single" w:color="auto" w:sz="4" w:space="0"/>
              <w:left w:val="nil"/>
              <w:bottom w:val="single" w:color="auto" w:sz="4" w:space="0"/>
              <w:right w:val="single" w:color="auto" w:sz="4" w:space="0"/>
            </w:tcBorders>
            <w:noWrap w:val="0"/>
            <w:vAlign w:val="center"/>
          </w:tcPr>
          <w:p w14:paraId="7FFAF332">
            <w:pPr>
              <w:spacing w:line="300" w:lineRule="exact"/>
              <w:jc w:val="center"/>
              <w:rPr>
                <w:rFonts w:ascii="宋体" w:cs="宋体"/>
                <w:b/>
                <w:bCs/>
                <w:color w:val="000000"/>
              </w:rPr>
            </w:pPr>
            <w:r>
              <w:rPr>
                <w:rFonts w:hint="eastAsia" w:ascii="宋体" w:hAnsi="宋体" w:cs="宋体"/>
                <w:b/>
                <w:bCs/>
                <w:color w:val="000000"/>
              </w:rPr>
              <w:t>立案编号</w:t>
            </w:r>
          </w:p>
        </w:tc>
        <w:tc>
          <w:tcPr>
            <w:tcW w:w="6382" w:type="dxa"/>
            <w:tcBorders>
              <w:top w:val="single" w:color="auto" w:sz="4" w:space="0"/>
              <w:left w:val="nil"/>
              <w:bottom w:val="single" w:color="auto" w:sz="4" w:space="0"/>
              <w:right w:val="single" w:color="auto" w:sz="4" w:space="0"/>
            </w:tcBorders>
            <w:noWrap w:val="0"/>
            <w:vAlign w:val="center"/>
          </w:tcPr>
          <w:p w14:paraId="2A998238">
            <w:pPr>
              <w:spacing w:line="300" w:lineRule="exact"/>
              <w:jc w:val="center"/>
              <w:rPr>
                <w:rFonts w:ascii="宋体" w:cs="宋体"/>
                <w:b/>
                <w:bCs/>
                <w:color w:val="000000"/>
              </w:rPr>
            </w:pPr>
            <w:r>
              <w:rPr>
                <w:rFonts w:ascii="宋体" w:hAnsi="宋体" w:cs="宋体"/>
                <w:b/>
                <w:bCs/>
                <w:color w:val="000000"/>
              </w:rPr>
              <w:t xml:space="preserve">   </w:t>
            </w:r>
            <w:r>
              <w:rPr>
                <w:rFonts w:hint="eastAsia" w:ascii="宋体" w:hAnsi="宋体" w:cs="宋体"/>
                <w:b/>
                <w:bCs/>
                <w:color w:val="000000"/>
              </w:rPr>
              <w:t>内</w:t>
            </w:r>
            <w:r>
              <w:rPr>
                <w:rFonts w:ascii="宋体" w:hAnsi="宋体" w:cs="宋体"/>
                <w:b/>
                <w:bCs/>
                <w:color w:val="000000"/>
              </w:rPr>
              <w:t xml:space="preserve">   </w:t>
            </w:r>
            <w:r>
              <w:rPr>
                <w:rFonts w:hint="eastAsia" w:ascii="宋体" w:hAnsi="宋体" w:cs="宋体"/>
                <w:b/>
                <w:bCs/>
                <w:color w:val="000000"/>
              </w:rPr>
              <w:t>容</w:t>
            </w:r>
          </w:p>
        </w:tc>
        <w:tc>
          <w:tcPr>
            <w:tcW w:w="1536" w:type="dxa"/>
            <w:tcBorders>
              <w:top w:val="single" w:color="auto" w:sz="4" w:space="0"/>
              <w:left w:val="nil"/>
              <w:bottom w:val="single" w:color="auto" w:sz="4" w:space="0"/>
              <w:right w:val="single" w:color="auto" w:sz="4" w:space="0"/>
            </w:tcBorders>
            <w:noWrap w:val="0"/>
            <w:vAlign w:val="center"/>
          </w:tcPr>
          <w:p w14:paraId="0784B49C">
            <w:pPr>
              <w:spacing w:line="300" w:lineRule="exact"/>
              <w:ind w:left="-214" w:leftChars="-102" w:firstLine="150" w:firstLineChars="71"/>
              <w:jc w:val="center"/>
              <w:rPr>
                <w:rFonts w:ascii="宋体" w:cs="宋体"/>
                <w:b/>
                <w:bCs/>
                <w:color w:val="000000"/>
              </w:rPr>
            </w:pPr>
            <w:r>
              <w:rPr>
                <w:rFonts w:hint="eastAsia" w:ascii="宋体" w:hAnsi="宋体" w:cs="宋体"/>
                <w:b/>
                <w:bCs/>
                <w:color w:val="000000"/>
              </w:rPr>
              <w:t>责任</w:t>
            </w:r>
          </w:p>
          <w:p w14:paraId="2DB82E74">
            <w:pPr>
              <w:spacing w:line="300" w:lineRule="exact"/>
              <w:ind w:left="-214" w:leftChars="-102" w:firstLine="150" w:firstLineChars="71"/>
              <w:jc w:val="center"/>
              <w:rPr>
                <w:rFonts w:ascii="宋体" w:cs="宋体"/>
                <w:b/>
                <w:bCs/>
                <w:color w:val="000000"/>
              </w:rPr>
            </w:pPr>
            <w:r>
              <w:rPr>
                <w:rFonts w:hint="eastAsia" w:ascii="宋体" w:hAnsi="宋体" w:cs="宋体"/>
                <w:b/>
                <w:bCs/>
                <w:color w:val="000000"/>
              </w:rPr>
              <w:t>领导</w:t>
            </w:r>
          </w:p>
        </w:tc>
        <w:tc>
          <w:tcPr>
            <w:tcW w:w="1455" w:type="dxa"/>
            <w:tcBorders>
              <w:top w:val="single" w:color="auto" w:sz="4" w:space="0"/>
              <w:left w:val="nil"/>
              <w:bottom w:val="single" w:color="auto" w:sz="4" w:space="0"/>
              <w:right w:val="single" w:color="auto" w:sz="4" w:space="0"/>
            </w:tcBorders>
            <w:noWrap w:val="0"/>
            <w:vAlign w:val="center"/>
          </w:tcPr>
          <w:p w14:paraId="45FB431A">
            <w:pPr>
              <w:spacing w:line="300" w:lineRule="exact"/>
              <w:jc w:val="center"/>
              <w:rPr>
                <w:rFonts w:ascii="宋体" w:cs="宋体"/>
                <w:b/>
                <w:bCs/>
                <w:color w:val="000000"/>
              </w:rPr>
            </w:pPr>
            <w:r>
              <w:rPr>
                <w:rFonts w:hint="eastAsia" w:ascii="宋体" w:hAnsi="宋体" w:cs="宋体"/>
                <w:b/>
                <w:bCs/>
                <w:color w:val="000000"/>
              </w:rPr>
              <w:t>主办单位</w:t>
            </w:r>
          </w:p>
        </w:tc>
        <w:tc>
          <w:tcPr>
            <w:tcW w:w="1245" w:type="dxa"/>
            <w:tcBorders>
              <w:top w:val="single" w:color="auto" w:sz="4" w:space="0"/>
              <w:left w:val="nil"/>
              <w:bottom w:val="single" w:color="auto" w:sz="4" w:space="0"/>
              <w:right w:val="single" w:color="auto" w:sz="4" w:space="0"/>
            </w:tcBorders>
            <w:noWrap w:val="0"/>
            <w:vAlign w:val="center"/>
          </w:tcPr>
          <w:p w14:paraId="449770DD">
            <w:pPr>
              <w:spacing w:line="300" w:lineRule="exact"/>
              <w:jc w:val="center"/>
              <w:rPr>
                <w:rFonts w:ascii="宋体" w:cs="宋体"/>
                <w:b/>
                <w:bCs/>
                <w:color w:val="000000"/>
              </w:rPr>
            </w:pPr>
            <w:r>
              <w:rPr>
                <w:rFonts w:hint="eastAsia" w:ascii="宋体" w:hAnsi="宋体" w:cs="宋体"/>
                <w:b/>
                <w:bCs/>
                <w:color w:val="000000"/>
              </w:rPr>
              <w:t>协办</w:t>
            </w:r>
          </w:p>
          <w:p w14:paraId="43B9C87E">
            <w:pPr>
              <w:spacing w:line="300" w:lineRule="exact"/>
              <w:jc w:val="center"/>
              <w:rPr>
                <w:rFonts w:ascii="宋体" w:cs="宋体"/>
                <w:b/>
                <w:bCs/>
                <w:color w:val="000000"/>
              </w:rPr>
            </w:pPr>
            <w:r>
              <w:rPr>
                <w:rFonts w:hint="eastAsia" w:ascii="宋体" w:hAnsi="宋体" w:cs="宋体"/>
                <w:b/>
                <w:bCs/>
                <w:color w:val="000000"/>
              </w:rPr>
              <w:t>单位</w:t>
            </w:r>
          </w:p>
        </w:tc>
        <w:tc>
          <w:tcPr>
            <w:tcW w:w="1300" w:type="dxa"/>
            <w:tcBorders>
              <w:top w:val="single" w:color="auto" w:sz="4" w:space="0"/>
              <w:left w:val="nil"/>
              <w:bottom w:val="single" w:color="auto" w:sz="4" w:space="0"/>
              <w:right w:val="single" w:color="auto" w:sz="4" w:space="0"/>
            </w:tcBorders>
            <w:noWrap w:val="0"/>
            <w:vAlign w:val="center"/>
          </w:tcPr>
          <w:p w14:paraId="6BB43633">
            <w:pPr>
              <w:spacing w:line="300" w:lineRule="exact"/>
              <w:jc w:val="center"/>
              <w:rPr>
                <w:rFonts w:ascii="宋体" w:cs="宋体"/>
                <w:b/>
                <w:bCs/>
                <w:color w:val="000000"/>
              </w:rPr>
            </w:pPr>
            <w:r>
              <w:rPr>
                <w:rFonts w:hint="eastAsia" w:ascii="宋体" w:hAnsi="宋体" w:cs="宋体"/>
                <w:b/>
                <w:bCs/>
                <w:color w:val="000000"/>
              </w:rPr>
              <w:t>备注</w:t>
            </w:r>
          </w:p>
        </w:tc>
      </w:tr>
      <w:tr w14:paraId="415531AC">
        <w:tblPrEx>
          <w:tblCellMar>
            <w:top w:w="0" w:type="dxa"/>
            <w:left w:w="108" w:type="dxa"/>
            <w:bottom w:w="0" w:type="dxa"/>
            <w:right w:w="108" w:type="dxa"/>
          </w:tblCellMar>
        </w:tblPrEx>
        <w:trPr>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6FB1E641">
            <w:pPr>
              <w:widowControl/>
              <w:tabs>
                <w:tab w:val="left" w:pos="288"/>
              </w:tabs>
              <w:spacing w:line="240" w:lineRule="exact"/>
              <w:jc w:val="center"/>
              <w:rPr>
                <w:rFonts w:eastAsia="方正仿宋_GBK"/>
                <w:b/>
                <w:bCs/>
                <w:color w:val="000000"/>
                <w:kern w:val="0"/>
              </w:rPr>
            </w:pPr>
            <w:r>
              <w:rPr>
                <w:rFonts w:eastAsia="方正仿宋_GBK"/>
                <w:b/>
                <w:bCs/>
                <w:color w:val="000000"/>
                <w:kern w:val="0"/>
              </w:rPr>
              <w:t>13</w:t>
            </w:r>
          </w:p>
        </w:tc>
        <w:tc>
          <w:tcPr>
            <w:tcW w:w="1237" w:type="dxa"/>
            <w:tcBorders>
              <w:top w:val="single" w:color="auto" w:sz="4" w:space="0"/>
              <w:left w:val="nil"/>
              <w:bottom w:val="single" w:color="auto" w:sz="4" w:space="0"/>
              <w:right w:val="single" w:color="auto" w:sz="4" w:space="0"/>
            </w:tcBorders>
            <w:noWrap w:val="0"/>
            <w:vAlign w:val="center"/>
          </w:tcPr>
          <w:p w14:paraId="03DD1CC6">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12</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3DFD5833">
            <w:pPr>
              <w:adjustRightInd w:val="0"/>
              <w:snapToGrid w:val="0"/>
              <w:spacing w:line="240" w:lineRule="exact"/>
              <w:rPr>
                <w:rFonts w:ascii="方正仿宋_GBK" w:hAnsi="方正仿宋_GBK" w:eastAsia="方正仿宋_GBK" w:cs="方正仿宋_GBK"/>
                <w:color w:val="000000"/>
                <w:lang w:val="zh-CN"/>
              </w:rPr>
            </w:pPr>
            <w:r>
              <w:rPr>
                <w:rFonts w:hint="eastAsia" w:ascii="方正仿宋_GBK" w:hAnsi="方正仿宋_GBK" w:eastAsia="方正仿宋_GBK" w:cs="方正仿宋_GBK"/>
                <w:color w:val="000000"/>
              </w:rPr>
              <w:t>关于加大平罗县闲置资产盘活力度让“沉睡”资源用起来的建议</w:t>
            </w:r>
          </w:p>
        </w:tc>
        <w:tc>
          <w:tcPr>
            <w:tcW w:w="1536" w:type="dxa"/>
            <w:tcBorders>
              <w:top w:val="single" w:color="auto" w:sz="4" w:space="0"/>
              <w:left w:val="nil"/>
              <w:bottom w:val="single" w:color="auto" w:sz="4" w:space="0"/>
              <w:right w:val="single" w:color="auto" w:sz="4" w:space="0"/>
            </w:tcBorders>
            <w:noWrap w:val="0"/>
            <w:vAlign w:val="center"/>
          </w:tcPr>
          <w:p w14:paraId="26729B96">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14:paraId="611D0497">
            <w:pPr>
              <w:widowControl/>
              <w:snapToGrid w:val="0"/>
              <w:spacing w:line="240" w:lineRule="exact"/>
              <w:jc w:val="center"/>
              <w:textAlignment w:val="center"/>
              <w:rPr>
                <w:color w:val="00000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14B9151B">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财政局</w:t>
            </w:r>
          </w:p>
          <w:p w14:paraId="2B54A0FA">
            <w:pPr>
              <w:pStyle w:val="4"/>
              <w:keepNext w:val="0"/>
              <w:keepLines w:val="0"/>
              <w:spacing w:line="240" w:lineRule="exact"/>
              <w:ind w:left="0" w:leftChars="0"/>
              <w:jc w:val="center"/>
              <w:rPr>
                <w:rFonts w:ascii="黑体" w:hAnsi="黑体" w:eastAsia="黑体"/>
                <w:color w:val="000000"/>
                <w:kern w:val="2"/>
                <w:sz w:val="21"/>
                <w:szCs w:val="21"/>
              </w:rPr>
            </w:pPr>
            <w:r>
              <w:rPr>
                <w:rFonts w:hint="eastAsia" w:ascii="方正仿宋_GBK" w:hAnsi="方正仿宋_GBK" w:eastAsia="方正仿宋_GBK" w:cs="方正仿宋_GBK"/>
                <w:b w:val="0"/>
                <w:bCs w:val="0"/>
                <w:color w:val="000000"/>
                <w:sz w:val="21"/>
                <w:szCs w:val="21"/>
              </w:rPr>
              <w:t>自然资源局</w:t>
            </w:r>
          </w:p>
        </w:tc>
        <w:tc>
          <w:tcPr>
            <w:tcW w:w="1245" w:type="dxa"/>
            <w:tcBorders>
              <w:top w:val="single" w:color="auto" w:sz="4" w:space="0"/>
              <w:left w:val="nil"/>
              <w:bottom w:val="single" w:color="auto" w:sz="4" w:space="0"/>
              <w:right w:val="single" w:color="auto" w:sz="4" w:space="0"/>
            </w:tcBorders>
            <w:noWrap w:val="0"/>
            <w:vAlign w:val="center"/>
          </w:tcPr>
          <w:p w14:paraId="1E4A5E21">
            <w:pPr>
              <w:widowControl/>
              <w:snapToGrid w:val="0"/>
              <w:spacing w:line="240" w:lineRule="exact"/>
              <w:jc w:val="center"/>
              <w:textAlignment w:val="center"/>
              <w:rPr>
                <w:rFonts w:ascii="方正仿宋_GBK" w:hAnsi="方正仿宋_GBK" w:eastAsia="方正仿宋_GBK" w:cs="方正仿宋_GBK"/>
                <w:b/>
                <w:bCs/>
                <w:color w:val="000000"/>
              </w:rPr>
            </w:pPr>
          </w:p>
        </w:tc>
        <w:tc>
          <w:tcPr>
            <w:tcW w:w="1300" w:type="dxa"/>
            <w:tcBorders>
              <w:top w:val="single" w:color="auto" w:sz="4" w:space="0"/>
              <w:left w:val="nil"/>
              <w:bottom w:val="single" w:color="auto" w:sz="4" w:space="0"/>
              <w:right w:val="single" w:color="auto" w:sz="4" w:space="0"/>
            </w:tcBorders>
            <w:noWrap w:val="0"/>
            <w:vAlign w:val="center"/>
          </w:tcPr>
          <w:p w14:paraId="68A95E2B">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14:paraId="47D410FA">
            <w:pPr>
              <w:pStyle w:val="11"/>
              <w:spacing w:line="240" w:lineRule="exact"/>
              <w:jc w:val="center"/>
              <w:rPr>
                <w:sz w:val="21"/>
                <w:szCs w:val="21"/>
              </w:rPr>
            </w:pPr>
            <w:r>
              <w:rPr>
                <w:rFonts w:hint="eastAsia" w:ascii="方正仿宋_GBK" w:hAnsi="方正仿宋_GBK" w:eastAsia="方正仿宋_GBK" w:cs="方正仿宋_GBK"/>
                <w:sz w:val="21"/>
                <w:szCs w:val="21"/>
              </w:rPr>
              <w:t>财政局统稿</w:t>
            </w:r>
          </w:p>
        </w:tc>
      </w:tr>
      <w:tr w14:paraId="33208BC5">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3D8B206D">
            <w:pPr>
              <w:widowControl/>
              <w:tabs>
                <w:tab w:val="left" w:pos="288"/>
              </w:tabs>
              <w:spacing w:line="240" w:lineRule="exact"/>
              <w:jc w:val="center"/>
              <w:rPr>
                <w:rFonts w:eastAsia="方正仿宋_GBK"/>
                <w:b/>
                <w:bCs/>
                <w:color w:val="000000"/>
                <w:kern w:val="0"/>
              </w:rPr>
            </w:pPr>
            <w:r>
              <w:rPr>
                <w:rFonts w:eastAsia="方正仿宋_GBK"/>
                <w:b/>
                <w:bCs/>
                <w:color w:val="000000"/>
                <w:kern w:val="0"/>
              </w:rPr>
              <w:t>14</w:t>
            </w:r>
          </w:p>
        </w:tc>
        <w:tc>
          <w:tcPr>
            <w:tcW w:w="1237" w:type="dxa"/>
            <w:tcBorders>
              <w:top w:val="single" w:color="auto" w:sz="4" w:space="0"/>
              <w:left w:val="nil"/>
              <w:bottom w:val="single" w:color="auto" w:sz="4" w:space="0"/>
              <w:right w:val="single" w:color="auto" w:sz="4" w:space="0"/>
            </w:tcBorders>
            <w:noWrap w:val="0"/>
            <w:vAlign w:val="center"/>
          </w:tcPr>
          <w:p w14:paraId="0081C266">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13</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4711E3B5">
            <w:pPr>
              <w:adjustRightInd w:val="0"/>
              <w:snapToGrid w:val="0"/>
              <w:spacing w:line="24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关于进一步加大小麦新品种推广力度的建议</w:t>
            </w:r>
          </w:p>
        </w:tc>
        <w:tc>
          <w:tcPr>
            <w:tcW w:w="1536" w:type="dxa"/>
            <w:tcBorders>
              <w:top w:val="single" w:color="auto" w:sz="4" w:space="0"/>
              <w:left w:val="nil"/>
              <w:bottom w:val="single" w:color="auto" w:sz="4" w:space="0"/>
              <w:right w:val="single" w:color="auto" w:sz="4" w:space="0"/>
            </w:tcBorders>
            <w:noWrap w:val="0"/>
            <w:vAlign w:val="center"/>
          </w:tcPr>
          <w:p w14:paraId="5645E095">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1D07389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农业农村局</w:t>
            </w:r>
          </w:p>
        </w:tc>
        <w:tc>
          <w:tcPr>
            <w:tcW w:w="1245" w:type="dxa"/>
            <w:tcBorders>
              <w:top w:val="single" w:color="auto" w:sz="4" w:space="0"/>
              <w:left w:val="nil"/>
              <w:bottom w:val="single" w:color="auto" w:sz="4" w:space="0"/>
              <w:right w:val="single" w:color="auto" w:sz="4" w:space="0"/>
            </w:tcBorders>
            <w:noWrap w:val="0"/>
            <w:vAlign w:val="center"/>
          </w:tcPr>
          <w:p w14:paraId="3366D03D">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2423F382">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3386A130">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73E0A334">
            <w:pPr>
              <w:widowControl/>
              <w:tabs>
                <w:tab w:val="left" w:pos="288"/>
              </w:tabs>
              <w:spacing w:line="240" w:lineRule="exact"/>
              <w:jc w:val="center"/>
              <w:rPr>
                <w:rFonts w:eastAsia="方正仿宋_GBK"/>
                <w:b/>
                <w:bCs/>
                <w:color w:val="000000"/>
                <w:kern w:val="0"/>
              </w:rPr>
            </w:pPr>
            <w:r>
              <w:rPr>
                <w:rFonts w:eastAsia="方正仿宋_GBK"/>
                <w:b/>
                <w:bCs/>
                <w:color w:val="000000"/>
                <w:kern w:val="0"/>
              </w:rPr>
              <w:t>15</w:t>
            </w:r>
          </w:p>
        </w:tc>
        <w:tc>
          <w:tcPr>
            <w:tcW w:w="1237" w:type="dxa"/>
            <w:tcBorders>
              <w:top w:val="single" w:color="auto" w:sz="4" w:space="0"/>
              <w:left w:val="nil"/>
              <w:bottom w:val="single" w:color="auto" w:sz="4" w:space="0"/>
              <w:right w:val="single" w:color="auto" w:sz="4" w:space="0"/>
            </w:tcBorders>
            <w:noWrap w:val="0"/>
            <w:vAlign w:val="center"/>
          </w:tcPr>
          <w:p w14:paraId="07BBF675">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14</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15AD7905">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关于加速“平罗育种师”劳务品牌壮大升级的建议</w:t>
            </w:r>
          </w:p>
        </w:tc>
        <w:tc>
          <w:tcPr>
            <w:tcW w:w="1536" w:type="dxa"/>
            <w:tcBorders>
              <w:top w:val="single" w:color="auto" w:sz="4" w:space="0"/>
              <w:left w:val="nil"/>
              <w:bottom w:val="single" w:color="auto" w:sz="4" w:space="0"/>
              <w:right w:val="single" w:color="auto" w:sz="4" w:space="0"/>
            </w:tcBorders>
            <w:noWrap w:val="0"/>
            <w:vAlign w:val="center"/>
          </w:tcPr>
          <w:p w14:paraId="73006A83">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14:paraId="0E9F67B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人社局</w:t>
            </w:r>
          </w:p>
        </w:tc>
        <w:tc>
          <w:tcPr>
            <w:tcW w:w="1245" w:type="dxa"/>
            <w:tcBorders>
              <w:top w:val="single" w:color="auto" w:sz="4" w:space="0"/>
              <w:left w:val="nil"/>
              <w:bottom w:val="single" w:color="auto" w:sz="4" w:space="0"/>
              <w:right w:val="single" w:color="auto" w:sz="4" w:space="0"/>
            </w:tcBorders>
            <w:noWrap w:val="0"/>
            <w:vAlign w:val="center"/>
          </w:tcPr>
          <w:p w14:paraId="3A643666">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相关乡镇</w:t>
            </w:r>
          </w:p>
        </w:tc>
        <w:tc>
          <w:tcPr>
            <w:tcW w:w="1300" w:type="dxa"/>
            <w:tcBorders>
              <w:top w:val="single" w:color="auto" w:sz="4" w:space="0"/>
              <w:left w:val="nil"/>
              <w:bottom w:val="single" w:color="auto" w:sz="4" w:space="0"/>
              <w:right w:val="single" w:color="auto" w:sz="4" w:space="0"/>
            </w:tcBorders>
            <w:noWrap w:val="0"/>
            <w:vAlign w:val="center"/>
          </w:tcPr>
          <w:p w14:paraId="3A13DBD7">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224B5DD0">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044C2D6A">
            <w:pPr>
              <w:widowControl/>
              <w:tabs>
                <w:tab w:val="left" w:pos="288"/>
              </w:tabs>
              <w:spacing w:line="240" w:lineRule="exact"/>
              <w:jc w:val="center"/>
              <w:rPr>
                <w:rFonts w:eastAsia="方正仿宋_GBK"/>
                <w:b/>
                <w:bCs/>
                <w:color w:val="000000"/>
                <w:kern w:val="0"/>
              </w:rPr>
            </w:pPr>
            <w:r>
              <w:rPr>
                <w:rFonts w:eastAsia="方正仿宋_GBK"/>
                <w:b/>
                <w:bCs/>
                <w:color w:val="000000"/>
                <w:kern w:val="0"/>
              </w:rPr>
              <w:t>16</w:t>
            </w:r>
          </w:p>
        </w:tc>
        <w:tc>
          <w:tcPr>
            <w:tcW w:w="1237" w:type="dxa"/>
            <w:tcBorders>
              <w:top w:val="single" w:color="auto" w:sz="4" w:space="0"/>
              <w:left w:val="nil"/>
              <w:bottom w:val="single" w:color="auto" w:sz="4" w:space="0"/>
              <w:right w:val="single" w:color="auto" w:sz="4" w:space="0"/>
            </w:tcBorders>
            <w:noWrap w:val="0"/>
            <w:vAlign w:val="center"/>
          </w:tcPr>
          <w:p w14:paraId="2433F31F">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15</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74DDF9BD">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关于加快实施平罗县危桥建设的建议</w:t>
            </w:r>
          </w:p>
        </w:tc>
        <w:tc>
          <w:tcPr>
            <w:tcW w:w="1536" w:type="dxa"/>
            <w:tcBorders>
              <w:top w:val="single" w:color="auto" w:sz="4" w:space="0"/>
              <w:left w:val="nil"/>
              <w:bottom w:val="single" w:color="auto" w:sz="4" w:space="0"/>
              <w:right w:val="single" w:color="auto" w:sz="4" w:space="0"/>
            </w:tcBorders>
            <w:noWrap w:val="0"/>
            <w:vAlign w:val="center"/>
          </w:tcPr>
          <w:p w14:paraId="7B3E83E9">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01696A2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245" w:type="dxa"/>
            <w:tcBorders>
              <w:top w:val="single" w:color="auto" w:sz="4" w:space="0"/>
              <w:left w:val="nil"/>
              <w:bottom w:val="single" w:color="auto" w:sz="4" w:space="0"/>
              <w:right w:val="single" w:color="auto" w:sz="4" w:space="0"/>
            </w:tcBorders>
            <w:noWrap w:val="0"/>
            <w:vAlign w:val="center"/>
          </w:tcPr>
          <w:p w14:paraId="3CED3E86">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234B3593">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61CE704E">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4D38FE94">
            <w:pPr>
              <w:widowControl/>
              <w:tabs>
                <w:tab w:val="left" w:pos="288"/>
              </w:tabs>
              <w:spacing w:line="240" w:lineRule="exact"/>
              <w:jc w:val="center"/>
              <w:rPr>
                <w:rFonts w:eastAsia="方正仿宋_GBK"/>
                <w:b/>
                <w:bCs/>
                <w:color w:val="000000"/>
                <w:kern w:val="0"/>
              </w:rPr>
            </w:pPr>
            <w:r>
              <w:rPr>
                <w:rFonts w:eastAsia="方正仿宋_GBK"/>
                <w:b/>
                <w:bCs/>
                <w:color w:val="000000"/>
                <w:kern w:val="0"/>
              </w:rPr>
              <w:t>17</w:t>
            </w:r>
          </w:p>
        </w:tc>
        <w:tc>
          <w:tcPr>
            <w:tcW w:w="1237" w:type="dxa"/>
            <w:tcBorders>
              <w:top w:val="single" w:color="auto" w:sz="4" w:space="0"/>
              <w:left w:val="nil"/>
              <w:bottom w:val="single" w:color="auto" w:sz="4" w:space="0"/>
              <w:right w:val="single" w:color="auto" w:sz="4" w:space="0"/>
            </w:tcBorders>
            <w:noWrap w:val="0"/>
            <w:vAlign w:val="center"/>
          </w:tcPr>
          <w:p w14:paraId="4C778FA5">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16</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15C68C02">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w w:val="95"/>
              </w:rPr>
              <w:t>关于实施平罗县</w:t>
            </w:r>
            <w:r>
              <w:rPr>
                <w:rFonts w:ascii="方正仿宋_GBK" w:hAnsi="方正仿宋_GBK" w:eastAsia="方正仿宋_GBK" w:cs="方正仿宋_GBK"/>
                <w:color w:val="000000"/>
                <w:w w:val="95"/>
              </w:rPr>
              <w:t>2025</w:t>
            </w:r>
            <w:r>
              <w:rPr>
                <w:rFonts w:hint="eastAsia" w:ascii="方正仿宋_GBK" w:hAnsi="方正仿宋_GBK" w:eastAsia="方正仿宋_GBK" w:cs="方正仿宋_GBK"/>
                <w:color w:val="000000"/>
                <w:w w:val="95"/>
              </w:rPr>
              <w:t>年农村公路安全生命防护工程的建议</w:t>
            </w:r>
          </w:p>
        </w:tc>
        <w:tc>
          <w:tcPr>
            <w:tcW w:w="1536" w:type="dxa"/>
            <w:tcBorders>
              <w:top w:val="single" w:color="auto" w:sz="4" w:space="0"/>
              <w:left w:val="nil"/>
              <w:bottom w:val="single" w:color="auto" w:sz="4" w:space="0"/>
              <w:right w:val="single" w:color="auto" w:sz="4" w:space="0"/>
            </w:tcBorders>
            <w:noWrap w:val="0"/>
            <w:vAlign w:val="center"/>
          </w:tcPr>
          <w:p w14:paraId="7CE353C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1AD58B6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245" w:type="dxa"/>
            <w:tcBorders>
              <w:top w:val="single" w:color="auto" w:sz="4" w:space="0"/>
              <w:left w:val="nil"/>
              <w:bottom w:val="single" w:color="auto" w:sz="4" w:space="0"/>
              <w:right w:val="single" w:color="auto" w:sz="4" w:space="0"/>
            </w:tcBorders>
            <w:noWrap w:val="0"/>
            <w:vAlign w:val="center"/>
          </w:tcPr>
          <w:p w14:paraId="1FE9EDB6">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1E85C367">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6BF3EAD9">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1DD6A0CE">
            <w:pPr>
              <w:widowControl/>
              <w:tabs>
                <w:tab w:val="left" w:pos="288"/>
              </w:tabs>
              <w:spacing w:line="240" w:lineRule="exact"/>
              <w:jc w:val="center"/>
              <w:rPr>
                <w:rFonts w:eastAsia="方正仿宋_GBK"/>
                <w:b/>
                <w:bCs/>
                <w:color w:val="000000"/>
                <w:kern w:val="0"/>
              </w:rPr>
            </w:pPr>
            <w:r>
              <w:rPr>
                <w:rFonts w:eastAsia="方正仿宋_GBK"/>
                <w:b/>
                <w:bCs/>
                <w:color w:val="000000"/>
                <w:kern w:val="0"/>
              </w:rPr>
              <w:t>18</w:t>
            </w:r>
          </w:p>
        </w:tc>
        <w:tc>
          <w:tcPr>
            <w:tcW w:w="1237" w:type="dxa"/>
            <w:tcBorders>
              <w:top w:val="single" w:color="auto" w:sz="4" w:space="0"/>
              <w:left w:val="nil"/>
              <w:bottom w:val="single" w:color="auto" w:sz="4" w:space="0"/>
              <w:right w:val="single" w:color="auto" w:sz="4" w:space="0"/>
            </w:tcBorders>
            <w:noWrap w:val="0"/>
            <w:vAlign w:val="center"/>
          </w:tcPr>
          <w:p w14:paraId="5E55F7D4">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17</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051ED295">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关于优化平罗县公交车线路的建议</w:t>
            </w:r>
          </w:p>
        </w:tc>
        <w:tc>
          <w:tcPr>
            <w:tcW w:w="1536" w:type="dxa"/>
            <w:tcBorders>
              <w:top w:val="single" w:color="auto" w:sz="4" w:space="0"/>
              <w:left w:val="nil"/>
              <w:bottom w:val="single" w:color="auto" w:sz="4" w:space="0"/>
              <w:right w:val="single" w:color="auto" w:sz="4" w:space="0"/>
            </w:tcBorders>
            <w:noWrap w:val="0"/>
            <w:vAlign w:val="center"/>
          </w:tcPr>
          <w:p w14:paraId="47719DB5">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3CCA286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交通局</w:t>
            </w:r>
          </w:p>
        </w:tc>
        <w:tc>
          <w:tcPr>
            <w:tcW w:w="1245" w:type="dxa"/>
            <w:tcBorders>
              <w:top w:val="single" w:color="auto" w:sz="4" w:space="0"/>
              <w:left w:val="nil"/>
              <w:bottom w:val="single" w:color="auto" w:sz="4" w:space="0"/>
              <w:right w:val="single" w:color="auto" w:sz="4" w:space="0"/>
            </w:tcBorders>
            <w:noWrap w:val="0"/>
            <w:vAlign w:val="center"/>
          </w:tcPr>
          <w:p w14:paraId="62C47F39">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4F23336B">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3854DE26">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38E0B57D">
            <w:pPr>
              <w:widowControl/>
              <w:tabs>
                <w:tab w:val="left" w:pos="288"/>
              </w:tabs>
              <w:spacing w:line="240" w:lineRule="exact"/>
              <w:jc w:val="center"/>
              <w:rPr>
                <w:rFonts w:eastAsia="方正仿宋_GBK"/>
                <w:b/>
                <w:bCs/>
                <w:color w:val="000000"/>
                <w:kern w:val="0"/>
              </w:rPr>
            </w:pPr>
            <w:r>
              <w:rPr>
                <w:rFonts w:eastAsia="方正仿宋_GBK"/>
                <w:b/>
                <w:bCs/>
                <w:color w:val="000000"/>
                <w:kern w:val="0"/>
              </w:rPr>
              <w:t>19</w:t>
            </w:r>
          </w:p>
        </w:tc>
        <w:tc>
          <w:tcPr>
            <w:tcW w:w="1237" w:type="dxa"/>
            <w:tcBorders>
              <w:top w:val="single" w:color="auto" w:sz="4" w:space="0"/>
              <w:left w:val="nil"/>
              <w:bottom w:val="single" w:color="auto" w:sz="4" w:space="0"/>
              <w:right w:val="single" w:color="auto" w:sz="4" w:space="0"/>
            </w:tcBorders>
            <w:noWrap w:val="0"/>
            <w:vAlign w:val="center"/>
          </w:tcPr>
          <w:p w14:paraId="0C624CE8">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18</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516B8631">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关于更正平罗县城区道路错误路名指示标牌的建议</w:t>
            </w:r>
          </w:p>
        </w:tc>
        <w:tc>
          <w:tcPr>
            <w:tcW w:w="1536" w:type="dxa"/>
            <w:tcBorders>
              <w:top w:val="single" w:color="auto" w:sz="4" w:space="0"/>
              <w:left w:val="nil"/>
              <w:bottom w:val="single" w:color="auto" w:sz="4" w:space="0"/>
              <w:right w:val="single" w:color="auto" w:sz="4" w:space="0"/>
            </w:tcBorders>
            <w:noWrap w:val="0"/>
            <w:vAlign w:val="center"/>
          </w:tcPr>
          <w:p w14:paraId="0FDE0F0C">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p w14:paraId="04155E19">
            <w:pPr>
              <w:widowControl/>
              <w:snapToGrid w:val="0"/>
              <w:spacing w:line="240" w:lineRule="exact"/>
              <w:jc w:val="center"/>
              <w:textAlignment w:val="center"/>
              <w:rPr>
                <w:color w:val="000000"/>
              </w:rPr>
            </w:pPr>
            <w:r>
              <w:rPr>
                <w:rFonts w:hint="eastAsia" w:ascii="方正仿宋_GBK" w:hAnsi="方正仿宋_GBK" w:eastAsia="方正仿宋_GBK" w:cs="方正仿宋_GBK"/>
                <w:color w:val="000000"/>
                <w:kern w:val="0"/>
              </w:rPr>
              <w:t>江志波</w:t>
            </w:r>
          </w:p>
        </w:tc>
        <w:tc>
          <w:tcPr>
            <w:tcW w:w="1455" w:type="dxa"/>
            <w:tcBorders>
              <w:top w:val="single" w:color="auto" w:sz="4" w:space="0"/>
              <w:left w:val="nil"/>
              <w:bottom w:val="single" w:color="auto" w:sz="4" w:space="0"/>
              <w:right w:val="single" w:color="auto" w:sz="4" w:space="0"/>
            </w:tcBorders>
            <w:noWrap w:val="0"/>
            <w:vAlign w:val="center"/>
          </w:tcPr>
          <w:p w14:paraId="162F41A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公安局</w:t>
            </w:r>
          </w:p>
          <w:p w14:paraId="1E56B0AB">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民政局</w:t>
            </w:r>
          </w:p>
          <w:p w14:paraId="6C588AA2">
            <w:pPr>
              <w:pStyle w:val="12"/>
              <w:spacing w:line="240" w:lineRule="exact"/>
              <w:ind w:firstLine="0" w:firstLineChars="0"/>
              <w:jc w:val="center"/>
              <w:rPr>
                <w:rFonts w:ascii="方正仿宋_GBK" w:hAnsi="方正仿宋_GBK" w:eastAsia="方正仿宋_GBK" w:cs="方正仿宋_GBK"/>
                <w:color w:val="000000"/>
                <w:kern w:val="0"/>
              </w:rPr>
            </w:pPr>
          </w:p>
        </w:tc>
        <w:tc>
          <w:tcPr>
            <w:tcW w:w="1245" w:type="dxa"/>
            <w:tcBorders>
              <w:top w:val="single" w:color="auto" w:sz="4" w:space="0"/>
              <w:left w:val="nil"/>
              <w:bottom w:val="single" w:color="auto" w:sz="4" w:space="0"/>
              <w:right w:val="single" w:color="auto" w:sz="4" w:space="0"/>
            </w:tcBorders>
            <w:noWrap w:val="0"/>
            <w:vAlign w:val="center"/>
          </w:tcPr>
          <w:p w14:paraId="52724669">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住建局</w:t>
            </w:r>
          </w:p>
        </w:tc>
        <w:tc>
          <w:tcPr>
            <w:tcW w:w="1300" w:type="dxa"/>
            <w:tcBorders>
              <w:top w:val="single" w:color="auto" w:sz="4" w:space="0"/>
              <w:left w:val="nil"/>
              <w:bottom w:val="single" w:color="auto" w:sz="4" w:space="0"/>
              <w:right w:val="single" w:color="auto" w:sz="4" w:space="0"/>
            </w:tcBorders>
            <w:noWrap w:val="0"/>
            <w:vAlign w:val="center"/>
          </w:tcPr>
          <w:p w14:paraId="4F538DC8">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14:paraId="222A95A7">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公安局统稿</w:t>
            </w:r>
          </w:p>
        </w:tc>
      </w:tr>
      <w:tr w14:paraId="22CC6541">
        <w:tblPrEx>
          <w:tblCellMar>
            <w:top w:w="0" w:type="dxa"/>
            <w:left w:w="108" w:type="dxa"/>
            <w:bottom w:w="0" w:type="dxa"/>
            <w:right w:w="108" w:type="dxa"/>
          </w:tblCellMar>
        </w:tblPrEx>
        <w:trPr>
          <w:cantSplit/>
          <w:trHeight w:val="72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71C413F5">
            <w:pPr>
              <w:widowControl/>
              <w:tabs>
                <w:tab w:val="left" w:pos="288"/>
              </w:tabs>
              <w:spacing w:line="240" w:lineRule="exact"/>
              <w:jc w:val="center"/>
              <w:rPr>
                <w:rFonts w:eastAsia="方正仿宋_GBK"/>
                <w:b/>
                <w:bCs/>
                <w:color w:val="000000"/>
                <w:kern w:val="0"/>
              </w:rPr>
            </w:pPr>
            <w:r>
              <w:rPr>
                <w:rFonts w:eastAsia="方正仿宋_GBK"/>
                <w:b/>
                <w:bCs/>
                <w:color w:val="000000"/>
                <w:kern w:val="0"/>
              </w:rPr>
              <w:t>20</w:t>
            </w:r>
          </w:p>
        </w:tc>
        <w:tc>
          <w:tcPr>
            <w:tcW w:w="1237" w:type="dxa"/>
            <w:tcBorders>
              <w:top w:val="single" w:color="auto" w:sz="4" w:space="0"/>
              <w:left w:val="nil"/>
              <w:bottom w:val="single" w:color="auto" w:sz="4" w:space="0"/>
              <w:right w:val="single" w:color="auto" w:sz="4" w:space="0"/>
            </w:tcBorders>
            <w:noWrap w:val="0"/>
            <w:vAlign w:val="center"/>
          </w:tcPr>
          <w:p w14:paraId="52F657F4">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19</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5841CC1B">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关于加大对缴纳住房契税发放政府惠民电子消费券活动的建议</w:t>
            </w:r>
          </w:p>
        </w:tc>
        <w:tc>
          <w:tcPr>
            <w:tcW w:w="1536" w:type="dxa"/>
            <w:tcBorders>
              <w:top w:val="single" w:color="auto" w:sz="4" w:space="0"/>
              <w:left w:val="nil"/>
              <w:bottom w:val="single" w:color="auto" w:sz="4" w:space="0"/>
              <w:right w:val="single" w:color="auto" w:sz="4" w:space="0"/>
            </w:tcBorders>
            <w:noWrap w:val="0"/>
            <w:vAlign w:val="center"/>
          </w:tcPr>
          <w:p w14:paraId="13F6320F">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p w14:paraId="7BDF39EA">
            <w:pPr>
              <w:pStyle w:val="11"/>
              <w:jc w:val="center"/>
              <w:rPr>
                <w:sz w:val="21"/>
                <w:szCs w:val="21"/>
              </w:rPr>
            </w:pPr>
            <w:r>
              <w:rPr>
                <w:rFonts w:hint="eastAsia" w:ascii="方正仿宋_GBK" w:hAnsi="方正仿宋_GBK" w:eastAsia="方正仿宋_GBK" w:cs="方正仿宋_GBK"/>
                <w:sz w:val="21"/>
                <w:szCs w:val="21"/>
              </w:rPr>
              <w:t>王</w:t>
            </w:r>
            <w:r>
              <w:rPr>
                <w:rFonts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rPr>
              <w:t>林</w:t>
            </w:r>
          </w:p>
        </w:tc>
        <w:tc>
          <w:tcPr>
            <w:tcW w:w="1455" w:type="dxa"/>
            <w:tcBorders>
              <w:top w:val="single" w:color="auto" w:sz="4" w:space="0"/>
              <w:left w:val="nil"/>
              <w:bottom w:val="single" w:color="auto" w:sz="4" w:space="0"/>
              <w:right w:val="single" w:color="auto" w:sz="4" w:space="0"/>
            </w:tcBorders>
            <w:noWrap w:val="0"/>
            <w:vAlign w:val="center"/>
          </w:tcPr>
          <w:p w14:paraId="456FC004">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财政局</w:t>
            </w:r>
          </w:p>
          <w:p w14:paraId="47E6839A">
            <w:pPr>
              <w:pStyle w:val="12"/>
              <w:spacing w:line="240" w:lineRule="exact"/>
              <w:ind w:firstLine="0" w:firstLineChars="0"/>
              <w:jc w:val="center"/>
              <w:rPr>
                <w:color w:val="000000"/>
              </w:rPr>
            </w:pPr>
            <w:r>
              <w:rPr>
                <w:rFonts w:hint="eastAsia" w:ascii="方正仿宋_GBK" w:hAnsi="方正仿宋_GBK" w:eastAsia="方正仿宋_GBK" w:cs="方正仿宋_GBK"/>
                <w:color w:val="000000"/>
                <w:kern w:val="0"/>
              </w:rPr>
              <w:t>商务局</w:t>
            </w:r>
          </w:p>
        </w:tc>
        <w:tc>
          <w:tcPr>
            <w:tcW w:w="1245" w:type="dxa"/>
            <w:tcBorders>
              <w:top w:val="single" w:color="auto" w:sz="4" w:space="0"/>
              <w:left w:val="nil"/>
              <w:bottom w:val="single" w:color="auto" w:sz="4" w:space="0"/>
              <w:right w:val="single" w:color="auto" w:sz="4" w:space="0"/>
            </w:tcBorders>
            <w:noWrap w:val="0"/>
            <w:vAlign w:val="center"/>
          </w:tcPr>
          <w:p w14:paraId="6496D116">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住建局</w:t>
            </w:r>
          </w:p>
          <w:p w14:paraId="6CAB18CB">
            <w:pPr>
              <w:widowControl/>
              <w:spacing w:line="240" w:lineRule="exact"/>
              <w:jc w:val="center"/>
              <w:textAlignment w:val="center"/>
              <w:rPr>
                <w:color w:val="000000"/>
              </w:rPr>
            </w:pPr>
            <w:r>
              <w:rPr>
                <w:rFonts w:hint="eastAsia" w:ascii="方正仿宋_GBK" w:hAnsi="方正仿宋_GBK" w:eastAsia="方正仿宋_GBK" w:cs="方正仿宋_GBK"/>
                <w:color w:val="000000"/>
                <w:spacing w:val="-11"/>
                <w:kern w:val="0"/>
              </w:rPr>
              <w:t>自然资源局</w:t>
            </w:r>
          </w:p>
        </w:tc>
        <w:tc>
          <w:tcPr>
            <w:tcW w:w="1300" w:type="dxa"/>
            <w:tcBorders>
              <w:top w:val="single" w:color="auto" w:sz="4" w:space="0"/>
              <w:left w:val="nil"/>
              <w:bottom w:val="single" w:color="auto" w:sz="4" w:space="0"/>
              <w:right w:val="single" w:color="auto" w:sz="4" w:space="0"/>
            </w:tcBorders>
            <w:noWrap w:val="0"/>
            <w:vAlign w:val="center"/>
          </w:tcPr>
          <w:p w14:paraId="7304B0F7">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14:paraId="0AD3BDE9">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商务局统稿</w:t>
            </w:r>
          </w:p>
        </w:tc>
      </w:tr>
      <w:tr w14:paraId="3651819A">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5714D0FB">
            <w:pPr>
              <w:widowControl/>
              <w:tabs>
                <w:tab w:val="left" w:pos="288"/>
              </w:tabs>
              <w:spacing w:line="240" w:lineRule="exact"/>
              <w:jc w:val="center"/>
              <w:rPr>
                <w:rFonts w:eastAsia="方正仿宋_GBK"/>
                <w:b/>
                <w:bCs/>
                <w:color w:val="000000"/>
                <w:kern w:val="0"/>
              </w:rPr>
            </w:pPr>
            <w:r>
              <w:rPr>
                <w:rFonts w:eastAsia="方正仿宋_GBK"/>
                <w:b/>
                <w:bCs/>
                <w:color w:val="000000"/>
                <w:kern w:val="0"/>
              </w:rPr>
              <w:t>21</w:t>
            </w:r>
          </w:p>
        </w:tc>
        <w:tc>
          <w:tcPr>
            <w:tcW w:w="1237" w:type="dxa"/>
            <w:tcBorders>
              <w:top w:val="single" w:color="auto" w:sz="4" w:space="0"/>
              <w:left w:val="nil"/>
              <w:bottom w:val="single" w:color="auto" w:sz="4" w:space="0"/>
              <w:right w:val="single" w:color="auto" w:sz="4" w:space="0"/>
            </w:tcBorders>
            <w:noWrap w:val="0"/>
            <w:vAlign w:val="center"/>
          </w:tcPr>
          <w:p w14:paraId="79BD6331">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20</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532FA498">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关于支持平罗种业科技创新高质量发展的建议</w:t>
            </w:r>
          </w:p>
        </w:tc>
        <w:tc>
          <w:tcPr>
            <w:tcW w:w="1536" w:type="dxa"/>
            <w:tcBorders>
              <w:top w:val="single" w:color="auto" w:sz="4" w:space="0"/>
              <w:left w:val="nil"/>
              <w:bottom w:val="single" w:color="auto" w:sz="4" w:space="0"/>
              <w:right w:val="single" w:color="auto" w:sz="4" w:space="0"/>
            </w:tcBorders>
            <w:noWrap w:val="0"/>
            <w:vAlign w:val="center"/>
          </w:tcPr>
          <w:p w14:paraId="4068842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江志波</w:t>
            </w:r>
          </w:p>
        </w:tc>
        <w:tc>
          <w:tcPr>
            <w:tcW w:w="1455" w:type="dxa"/>
            <w:tcBorders>
              <w:top w:val="single" w:color="auto" w:sz="4" w:space="0"/>
              <w:left w:val="nil"/>
              <w:bottom w:val="single" w:color="auto" w:sz="4" w:space="0"/>
              <w:right w:val="single" w:color="auto" w:sz="4" w:space="0"/>
            </w:tcBorders>
            <w:noWrap w:val="0"/>
            <w:vAlign w:val="center"/>
          </w:tcPr>
          <w:p w14:paraId="78719B3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科技局</w:t>
            </w:r>
          </w:p>
        </w:tc>
        <w:tc>
          <w:tcPr>
            <w:tcW w:w="1245" w:type="dxa"/>
            <w:tcBorders>
              <w:top w:val="single" w:color="auto" w:sz="4" w:space="0"/>
              <w:left w:val="nil"/>
              <w:bottom w:val="single" w:color="auto" w:sz="4" w:space="0"/>
              <w:right w:val="single" w:color="auto" w:sz="4" w:space="0"/>
            </w:tcBorders>
            <w:noWrap w:val="0"/>
            <w:vAlign w:val="center"/>
          </w:tcPr>
          <w:p w14:paraId="3327929D">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农业农村局</w:t>
            </w:r>
          </w:p>
        </w:tc>
        <w:tc>
          <w:tcPr>
            <w:tcW w:w="1300" w:type="dxa"/>
            <w:tcBorders>
              <w:top w:val="single" w:color="auto" w:sz="4" w:space="0"/>
              <w:left w:val="nil"/>
              <w:bottom w:val="single" w:color="auto" w:sz="4" w:space="0"/>
              <w:right w:val="single" w:color="auto" w:sz="4" w:space="0"/>
            </w:tcBorders>
            <w:noWrap w:val="0"/>
            <w:vAlign w:val="center"/>
          </w:tcPr>
          <w:p w14:paraId="7F308117">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12FFC34F">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7395CC64">
            <w:pPr>
              <w:widowControl/>
              <w:tabs>
                <w:tab w:val="left" w:pos="288"/>
              </w:tabs>
              <w:spacing w:line="240" w:lineRule="exact"/>
              <w:jc w:val="center"/>
              <w:rPr>
                <w:rFonts w:eastAsia="方正仿宋_GBK"/>
                <w:b/>
                <w:bCs/>
                <w:color w:val="000000"/>
                <w:kern w:val="0"/>
              </w:rPr>
            </w:pPr>
            <w:r>
              <w:rPr>
                <w:rFonts w:eastAsia="方正仿宋_GBK"/>
                <w:b/>
                <w:bCs/>
                <w:color w:val="000000"/>
                <w:kern w:val="0"/>
              </w:rPr>
              <w:t>22</w:t>
            </w:r>
          </w:p>
        </w:tc>
        <w:tc>
          <w:tcPr>
            <w:tcW w:w="1237" w:type="dxa"/>
            <w:tcBorders>
              <w:top w:val="single" w:color="auto" w:sz="4" w:space="0"/>
              <w:left w:val="nil"/>
              <w:bottom w:val="single" w:color="auto" w:sz="4" w:space="0"/>
              <w:right w:val="single" w:color="auto" w:sz="4" w:space="0"/>
            </w:tcBorders>
            <w:noWrap w:val="0"/>
            <w:vAlign w:val="center"/>
          </w:tcPr>
          <w:p w14:paraId="17354548">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21</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1C22DBCD">
            <w:pPr>
              <w:tabs>
                <w:tab w:val="left" w:pos="958"/>
              </w:tabs>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关于推进研究与试验发展（</w:t>
            </w:r>
            <w:r>
              <w:rPr>
                <w:rFonts w:ascii="方正仿宋_GBK" w:hAnsi="方正仿宋_GBK" w:eastAsia="方正仿宋_GBK" w:cs="方正仿宋_GBK"/>
                <w:color w:val="000000"/>
              </w:rPr>
              <w:t>R&amp;D</w:t>
            </w:r>
            <w:r>
              <w:rPr>
                <w:rFonts w:hint="eastAsia" w:ascii="方正仿宋_GBK" w:hAnsi="方正仿宋_GBK" w:eastAsia="方正仿宋_GBK" w:cs="方正仿宋_GBK"/>
                <w:color w:val="000000"/>
              </w:rPr>
              <w:t>）经费投入稳步增长的建议</w:t>
            </w:r>
          </w:p>
        </w:tc>
        <w:tc>
          <w:tcPr>
            <w:tcW w:w="1536" w:type="dxa"/>
            <w:tcBorders>
              <w:top w:val="single" w:color="auto" w:sz="4" w:space="0"/>
              <w:left w:val="nil"/>
              <w:bottom w:val="single" w:color="auto" w:sz="4" w:space="0"/>
              <w:right w:val="single" w:color="auto" w:sz="4" w:space="0"/>
            </w:tcBorders>
            <w:noWrap w:val="0"/>
            <w:vAlign w:val="center"/>
          </w:tcPr>
          <w:p w14:paraId="587CEC75">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江志波</w:t>
            </w:r>
          </w:p>
        </w:tc>
        <w:tc>
          <w:tcPr>
            <w:tcW w:w="1455" w:type="dxa"/>
            <w:tcBorders>
              <w:top w:val="single" w:color="auto" w:sz="4" w:space="0"/>
              <w:left w:val="nil"/>
              <w:bottom w:val="single" w:color="auto" w:sz="4" w:space="0"/>
              <w:right w:val="single" w:color="auto" w:sz="4" w:space="0"/>
            </w:tcBorders>
            <w:noWrap w:val="0"/>
            <w:vAlign w:val="center"/>
          </w:tcPr>
          <w:p w14:paraId="75925B62">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科技局</w:t>
            </w:r>
          </w:p>
        </w:tc>
        <w:tc>
          <w:tcPr>
            <w:tcW w:w="1245" w:type="dxa"/>
            <w:tcBorders>
              <w:top w:val="single" w:color="auto" w:sz="4" w:space="0"/>
              <w:left w:val="nil"/>
              <w:bottom w:val="single" w:color="auto" w:sz="4" w:space="0"/>
              <w:right w:val="single" w:color="auto" w:sz="4" w:space="0"/>
            </w:tcBorders>
            <w:noWrap w:val="0"/>
            <w:vAlign w:val="center"/>
          </w:tcPr>
          <w:p w14:paraId="0CF3F3A2">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79E15A20">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3675F60A">
        <w:tblPrEx>
          <w:tblCellMar>
            <w:top w:w="0" w:type="dxa"/>
            <w:left w:w="108" w:type="dxa"/>
            <w:bottom w:w="0" w:type="dxa"/>
            <w:right w:w="108" w:type="dxa"/>
          </w:tblCellMar>
        </w:tblPrEx>
        <w:trPr>
          <w:cantSplit/>
          <w:trHeight w:val="453"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34F3C7FC">
            <w:pPr>
              <w:widowControl/>
              <w:tabs>
                <w:tab w:val="left" w:pos="288"/>
              </w:tabs>
              <w:spacing w:line="240" w:lineRule="exact"/>
              <w:jc w:val="center"/>
              <w:rPr>
                <w:rFonts w:eastAsia="方正仿宋_GBK"/>
                <w:b/>
                <w:bCs/>
                <w:color w:val="000000"/>
                <w:kern w:val="0"/>
              </w:rPr>
            </w:pPr>
            <w:r>
              <w:rPr>
                <w:rFonts w:eastAsia="方正仿宋_GBK"/>
                <w:b/>
                <w:bCs/>
                <w:color w:val="000000"/>
                <w:kern w:val="0"/>
              </w:rPr>
              <w:t>23</w:t>
            </w:r>
          </w:p>
        </w:tc>
        <w:tc>
          <w:tcPr>
            <w:tcW w:w="1237" w:type="dxa"/>
            <w:tcBorders>
              <w:top w:val="single" w:color="auto" w:sz="4" w:space="0"/>
              <w:left w:val="nil"/>
              <w:bottom w:val="single" w:color="auto" w:sz="4" w:space="0"/>
              <w:right w:val="single" w:color="auto" w:sz="4" w:space="0"/>
            </w:tcBorders>
            <w:noWrap w:val="0"/>
            <w:vAlign w:val="center"/>
          </w:tcPr>
          <w:p w14:paraId="6808B813">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22</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6F54D1C8">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lang w:val="zh-CN"/>
              </w:rPr>
              <w:t>关于支持城市无障碍环境信息化建设的</w:t>
            </w:r>
            <w:r>
              <w:rPr>
                <w:rFonts w:hint="eastAsia" w:ascii="方正仿宋_GBK" w:hAnsi="方正仿宋_GBK" w:eastAsia="方正仿宋_GBK" w:cs="方正仿宋_GBK"/>
                <w:color w:val="000000"/>
              </w:rPr>
              <w:t>建议</w:t>
            </w:r>
          </w:p>
        </w:tc>
        <w:tc>
          <w:tcPr>
            <w:tcW w:w="1536" w:type="dxa"/>
            <w:tcBorders>
              <w:top w:val="single" w:color="auto" w:sz="4" w:space="0"/>
              <w:left w:val="nil"/>
              <w:bottom w:val="single" w:color="auto" w:sz="4" w:space="0"/>
              <w:right w:val="single" w:color="auto" w:sz="4" w:space="0"/>
            </w:tcBorders>
            <w:noWrap w:val="0"/>
            <w:vAlign w:val="center"/>
          </w:tcPr>
          <w:p w14:paraId="27CBC8AC">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5313327A">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自然资源局</w:t>
            </w:r>
          </w:p>
        </w:tc>
        <w:tc>
          <w:tcPr>
            <w:tcW w:w="1245" w:type="dxa"/>
            <w:tcBorders>
              <w:top w:val="single" w:color="auto" w:sz="4" w:space="0"/>
              <w:left w:val="nil"/>
              <w:bottom w:val="single" w:color="auto" w:sz="4" w:space="0"/>
              <w:right w:val="single" w:color="auto" w:sz="4" w:space="0"/>
            </w:tcBorders>
            <w:noWrap w:val="0"/>
            <w:vAlign w:val="center"/>
          </w:tcPr>
          <w:p w14:paraId="23165719">
            <w:pPr>
              <w:pStyle w:val="2"/>
            </w:pPr>
          </w:p>
        </w:tc>
        <w:tc>
          <w:tcPr>
            <w:tcW w:w="1300" w:type="dxa"/>
            <w:tcBorders>
              <w:top w:val="single" w:color="auto" w:sz="4" w:space="0"/>
              <w:left w:val="nil"/>
              <w:bottom w:val="single" w:color="auto" w:sz="4" w:space="0"/>
              <w:right w:val="single" w:color="auto" w:sz="4" w:space="0"/>
            </w:tcBorders>
            <w:noWrap w:val="0"/>
            <w:vAlign w:val="center"/>
          </w:tcPr>
          <w:p w14:paraId="5206DBF2">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4F03C9E3">
        <w:tblPrEx>
          <w:tblCellMar>
            <w:top w:w="0" w:type="dxa"/>
            <w:left w:w="108" w:type="dxa"/>
            <w:bottom w:w="0" w:type="dxa"/>
            <w:right w:w="108" w:type="dxa"/>
          </w:tblCellMar>
        </w:tblPrEx>
        <w:trPr>
          <w:cantSplit/>
          <w:trHeight w:val="511"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17B8D31B">
            <w:pPr>
              <w:widowControl/>
              <w:tabs>
                <w:tab w:val="left" w:pos="288"/>
              </w:tabs>
              <w:spacing w:line="240" w:lineRule="exact"/>
              <w:jc w:val="center"/>
              <w:rPr>
                <w:rFonts w:eastAsia="方正仿宋_GBK"/>
                <w:b/>
                <w:bCs/>
                <w:color w:val="000000"/>
                <w:kern w:val="0"/>
              </w:rPr>
            </w:pPr>
            <w:r>
              <w:rPr>
                <w:rFonts w:eastAsia="方正仿宋_GBK"/>
                <w:b/>
                <w:bCs/>
                <w:color w:val="000000"/>
                <w:kern w:val="0"/>
              </w:rPr>
              <w:t>24</w:t>
            </w:r>
          </w:p>
        </w:tc>
        <w:tc>
          <w:tcPr>
            <w:tcW w:w="1237" w:type="dxa"/>
            <w:tcBorders>
              <w:top w:val="single" w:color="auto" w:sz="4" w:space="0"/>
              <w:left w:val="nil"/>
              <w:bottom w:val="single" w:color="auto" w:sz="4" w:space="0"/>
              <w:right w:val="single" w:color="auto" w:sz="4" w:space="0"/>
            </w:tcBorders>
            <w:noWrap w:val="0"/>
            <w:vAlign w:val="center"/>
          </w:tcPr>
          <w:p w14:paraId="68C1C528">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23</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70EC87B5">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关于加大县城排水防涝基础设施提升改造的建议</w:t>
            </w:r>
          </w:p>
        </w:tc>
        <w:tc>
          <w:tcPr>
            <w:tcW w:w="1536" w:type="dxa"/>
            <w:tcBorders>
              <w:top w:val="single" w:color="auto" w:sz="4" w:space="0"/>
              <w:left w:val="nil"/>
              <w:bottom w:val="single" w:color="auto" w:sz="4" w:space="0"/>
              <w:right w:val="single" w:color="auto" w:sz="4" w:space="0"/>
            </w:tcBorders>
            <w:noWrap w:val="0"/>
            <w:vAlign w:val="center"/>
          </w:tcPr>
          <w:p w14:paraId="40622D9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55" w:type="dxa"/>
            <w:tcBorders>
              <w:top w:val="single" w:color="auto" w:sz="4" w:space="0"/>
              <w:left w:val="nil"/>
              <w:bottom w:val="single" w:color="auto" w:sz="4" w:space="0"/>
              <w:right w:val="single" w:color="auto" w:sz="4" w:space="0"/>
            </w:tcBorders>
            <w:noWrap w:val="0"/>
            <w:vAlign w:val="center"/>
          </w:tcPr>
          <w:p w14:paraId="31891AB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住建局</w:t>
            </w:r>
          </w:p>
        </w:tc>
        <w:tc>
          <w:tcPr>
            <w:tcW w:w="1245" w:type="dxa"/>
            <w:tcBorders>
              <w:top w:val="single" w:color="auto" w:sz="4" w:space="0"/>
              <w:left w:val="nil"/>
              <w:bottom w:val="single" w:color="auto" w:sz="4" w:space="0"/>
              <w:right w:val="single" w:color="auto" w:sz="4" w:space="0"/>
            </w:tcBorders>
            <w:noWrap w:val="0"/>
            <w:vAlign w:val="center"/>
          </w:tcPr>
          <w:p w14:paraId="60DE382A">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509B6F2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1558FA05">
        <w:tblPrEx>
          <w:tblCellMar>
            <w:top w:w="0" w:type="dxa"/>
            <w:left w:w="108" w:type="dxa"/>
            <w:bottom w:w="0" w:type="dxa"/>
            <w:right w:w="108" w:type="dxa"/>
          </w:tblCellMar>
        </w:tblPrEx>
        <w:trPr>
          <w:cantSplit/>
          <w:trHeight w:val="603"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49D69BBD">
            <w:pPr>
              <w:widowControl/>
              <w:tabs>
                <w:tab w:val="left" w:pos="288"/>
              </w:tabs>
              <w:spacing w:line="240" w:lineRule="exact"/>
              <w:jc w:val="center"/>
              <w:rPr>
                <w:rFonts w:eastAsia="方正仿宋_GBK"/>
                <w:b/>
                <w:bCs/>
                <w:color w:val="000000"/>
                <w:kern w:val="0"/>
              </w:rPr>
            </w:pPr>
            <w:r>
              <w:rPr>
                <w:rFonts w:eastAsia="方正仿宋_GBK"/>
                <w:b/>
                <w:bCs/>
                <w:color w:val="000000"/>
                <w:kern w:val="0"/>
              </w:rPr>
              <w:t>25</w:t>
            </w:r>
          </w:p>
        </w:tc>
        <w:tc>
          <w:tcPr>
            <w:tcW w:w="1237" w:type="dxa"/>
            <w:tcBorders>
              <w:top w:val="single" w:color="auto" w:sz="4" w:space="0"/>
              <w:left w:val="nil"/>
              <w:bottom w:val="single" w:color="auto" w:sz="4" w:space="0"/>
              <w:right w:val="single" w:color="auto" w:sz="4" w:space="0"/>
            </w:tcBorders>
            <w:noWrap w:val="0"/>
            <w:vAlign w:val="center"/>
          </w:tcPr>
          <w:p w14:paraId="71D7B822">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24</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69AFC501">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关于加强学校食堂监督管理的建议</w:t>
            </w:r>
          </w:p>
        </w:tc>
        <w:tc>
          <w:tcPr>
            <w:tcW w:w="1536" w:type="dxa"/>
            <w:tcBorders>
              <w:top w:val="single" w:color="auto" w:sz="4" w:space="0"/>
              <w:left w:val="nil"/>
              <w:bottom w:val="single" w:color="auto" w:sz="4" w:space="0"/>
              <w:right w:val="single" w:color="auto" w:sz="4" w:space="0"/>
            </w:tcBorders>
            <w:noWrap w:val="0"/>
            <w:vAlign w:val="center"/>
          </w:tcPr>
          <w:p w14:paraId="0AEEBD71">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p w14:paraId="1AAE8369">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14:paraId="51696AD3">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市场监管局</w:t>
            </w:r>
          </w:p>
          <w:p w14:paraId="04538DC1">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教体局</w:t>
            </w:r>
          </w:p>
        </w:tc>
        <w:tc>
          <w:tcPr>
            <w:tcW w:w="1245" w:type="dxa"/>
            <w:tcBorders>
              <w:top w:val="single" w:color="auto" w:sz="4" w:space="0"/>
              <w:left w:val="nil"/>
              <w:bottom w:val="single" w:color="auto" w:sz="4" w:space="0"/>
              <w:right w:val="single" w:color="auto" w:sz="4" w:space="0"/>
            </w:tcBorders>
            <w:noWrap w:val="0"/>
            <w:vAlign w:val="center"/>
          </w:tcPr>
          <w:p w14:paraId="1A6A5FB5">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633E3FCA">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14:paraId="6A42064A">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教体局统稿</w:t>
            </w:r>
          </w:p>
        </w:tc>
      </w:tr>
      <w:tr w14:paraId="6B9F4E13">
        <w:tblPrEx>
          <w:tblCellMar>
            <w:top w:w="0" w:type="dxa"/>
            <w:left w:w="108" w:type="dxa"/>
            <w:bottom w:w="0" w:type="dxa"/>
            <w:right w:w="108" w:type="dxa"/>
          </w:tblCellMar>
        </w:tblPrEx>
        <w:trPr>
          <w:cantSplit/>
          <w:trHeight w:val="64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0495C6AA">
            <w:pPr>
              <w:widowControl/>
              <w:tabs>
                <w:tab w:val="left" w:pos="288"/>
              </w:tabs>
              <w:spacing w:line="240" w:lineRule="exact"/>
              <w:jc w:val="center"/>
              <w:rPr>
                <w:rFonts w:eastAsia="方正仿宋_GBK"/>
                <w:b/>
                <w:bCs/>
                <w:color w:val="000000"/>
                <w:kern w:val="0"/>
              </w:rPr>
            </w:pPr>
            <w:r>
              <w:rPr>
                <w:rFonts w:eastAsia="方正仿宋_GBK"/>
                <w:b/>
                <w:bCs/>
                <w:color w:val="000000"/>
                <w:kern w:val="0"/>
              </w:rPr>
              <w:t>26</w:t>
            </w:r>
          </w:p>
        </w:tc>
        <w:tc>
          <w:tcPr>
            <w:tcW w:w="1237" w:type="dxa"/>
            <w:tcBorders>
              <w:top w:val="single" w:color="auto" w:sz="4" w:space="0"/>
              <w:left w:val="nil"/>
              <w:bottom w:val="single" w:color="auto" w:sz="4" w:space="0"/>
              <w:right w:val="single" w:color="auto" w:sz="4" w:space="0"/>
            </w:tcBorders>
            <w:noWrap w:val="0"/>
            <w:vAlign w:val="center"/>
          </w:tcPr>
          <w:p w14:paraId="5544FA7D">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25</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1DFA576A">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关于深化矛盾化解源头治理的建议</w:t>
            </w:r>
          </w:p>
        </w:tc>
        <w:tc>
          <w:tcPr>
            <w:tcW w:w="1536" w:type="dxa"/>
            <w:tcBorders>
              <w:top w:val="single" w:color="auto" w:sz="4" w:space="0"/>
              <w:left w:val="nil"/>
              <w:bottom w:val="single" w:color="auto" w:sz="4" w:space="0"/>
              <w:right w:val="single" w:color="auto" w:sz="4" w:space="0"/>
            </w:tcBorders>
            <w:noWrap w:val="0"/>
            <w:vAlign w:val="center"/>
          </w:tcPr>
          <w:p w14:paraId="2C9B77A9">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tc>
        <w:tc>
          <w:tcPr>
            <w:tcW w:w="1455" w:type="dxa"/>
            <w:tcBorders>
              <w:top w:val="single" w:color="auto" w:sz="4" w:space="0"/>
              <w:left w:val="nil"/>
              <w:bottom w:val="single" w:color="auto" w:sz="4" w:space="0"/>
              <w:right w:val="single" w:color="auto" w:sz="4" w:space="0"/>
            </w:tcBorders>
            <w:noWrap w:val="0"/>
            <w:vAlign w:val="center"/>
          </w:tcPr>
          <w:p w14:paraId="6986A48F">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政法委</w:t>
            </w:r>
          </w:p>
          <w:p w14:paraId="6ABA139D">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社工部</w:t>
            </w:r>
          </w:p>
        </w:tc>
        <w:tc>
          <w:tcPr>
            <w:tcW w:w="1245" w:type="dxa"/>
            <w:tcBorders>
              <w:top w:val="single" w:color="auto" w:sz="4" w:space="0"/>
              <w:left w:val="nil"/>
              <w:bottom w:val="single" w:color="auto" w:sz="4" w:space="0"/>
              <w:right w:val="single" w:color="auto" w:sz="4" w:space="0"/>
            </w:tcBorders>
            <w:noWrap w:val="0"/>
            <w:vAlign w:val="center"/>
          </w:tcPr>
          <w:p w14:paraId="789821B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司法局</w:t>
            </w:r>
          </w:p>
          <w:p w14:paraId="08A1924A">
            <w:pPr>
              <w:pStyle w:val="11"/>
              <w:jc w:val="center"/>
              <w:rPr>
                <w:sz w:val="21"/>
                <w:szCs w:val="21"/>
              </w:rPr>
            </w:pPr>
            <w:r>
              <w:rPr>
                <w:rFonts w:hint="eastAsia" w:ascii="方正仿宋_GBK" w:hAnsi="方正仿宋_GBK" w:eastAsia="方正仿宋_GBK" w:cs="方正仿宋_GBK"/>
                <w:sz w:val="21"/>
                <w:szCs w:val="21"/>
              </w:rPr>
              <w:t>各乡镇</w:t>
            </w:r>
          </w:p>
        </w:tc>
        <w:tc>
          <w:tcPr>
            <w:tcW w:w="1300" w:type="dxa"/>
            <w:tcBorders>
              <w:top w:val="single" w:color="auto" w:sz="4" w:space="0"/>
              <w:left w:val="nil"/>
              <w:bottom w:val="single" w:color="auto" w:sz="4" w:space="0"/>
              <w:right w:val="single" w:color="auto" w:sz="4" w:space="0"/>
            </w:tcBorders>
            <w:noWrap w:val="0"/>
            <w:vAlign w:val="center"/>
          </w:tcPr>
          <w:p w14:paraId="185F2C17">
            <w:pPr>
              <w:widowControl/>
              <w:spacing w:line="240" w:lineRule="exact"/>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14:paraId="3D930EBE">
            <w:pPr>
              <w:widowControl/>
              <w:snapToGrid w:val="0"/>
              <w:spacing w:line="240" w:lineRule="exact"/>
              <w:jc w:val="center"/>
              <w:textAlignment w:val="center"/>
              <w:rPr>
                <w:rFonts w:ascii="方正仿宋_GBK" w:hAnsi="方正仿宋_GBK" w:eastAsia="方正仿宋_GBK" w:cs="方正仿宋_GBK"/>
                <w:color w:val="000000"/>
                <w:spacing w:val="-14"/>
                <w:kern w:val="0"/>
              </w:rPr>
            </w:pPr>
            <w:r>
              <w:rPr>
                <w:rFonts w:hint="eastAsia" w:ascii="方正仿宋_GBK" w:hAnsi="方正仿宋_GBK" w:eastAsia="方正仿宋_GBK" w:cs="方正仿宋_GBK"/>
                <w:color w:val="000000"/>
                <w:spacing w:val="-14"/>
                <w:kern w:val="0"/>
              </w:rPr>
              <w:t>政法委统稿</w:t>
            </w:r>
          </w:p>
        </w:tc>
      </w:tr>
      <w:tr w14:paraId="490CE94E">
        <w:tblPrEx>
          <w:tblCellMar>
            <w:top w:w="0" w:type="dxa"/>
            <w:left w:w="108" w:type="dxa"/>
            <w:bottom w:w="0" w:type="dxa"/>
            <w:right w:w="108" w:type="dxa"/>
          </w:tblCellMar>
        </w:tblPrEx>
        <w:trPr>
          <w:cantSplit/>
          <w:trHeight w:val="510"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510BAC12">
            <w:pPr>
              <w:widowControl/>
              <w:tabs>
                <w:tab w:val="left" w:pos="288"/>
              </w:tabs>
              <w:spacing w:line="240" w:lineRule="exact"/>
              <w:jc w:val="center"/>
              <w:rPr>
                <w:rFonts w:eastAsia="方正仿宋_GBK"/>
                <w:b/>
                <w:bCs/>
                <w:color w:val="000000"/>
                <w:kern w:val="0"/>
              </w:rPr>
            </w:pPr>
            <w:r>
              <w:rPr>
                <w:rFonts w:eastAsia="方正仿宋_GBK"/>
                <w:b/>
                <w:bCs/>
                <w:color w:val="000000"/>
                <w:kern w:val="0"/>
              </w:rPr>
              <w:t>27</w:t>
            </w:r>
          </w:p>
        </w:tc>
        <w:tc>
          <w:tcPr>
            <w:tcW w:w="1237" w:type="dxa"/>
            <w:tcBorders>
              <w:top w:val="single" w:color="auto" w:sz="4" w:space="0"/>
              <w:left w:val="nil"/>
              <w:bottom w:val="single" w:color="auto" w:sz="4" w:space="0"/>
              <w:right w:val="single" w:color="auto" w:sz="4" w:space="0"/>
            </w:tcBorders>
            <w:noWrap w:val="0"/>
            <w:vAlign w:val="center"/>
          </w:tcPr>
          <w:p w14:paraId="27771852">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26</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0C90D83F">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hd w:val="clear" w:color="auto" w:fill="FFFFFF"/>
              </w:rPr>
              <w:t>关于提升县级应急指挥系统建设的建议</w:t>
            </w:r>
          </w:p>
        </w:tc>
        <w:tc>
          <w:tcPr>
            <w:tcW w:w="1536" w:type="dxa"/>
            <w:tcBorders>
              <w:top w:val="single" w:color="auto" w:sz="4" w:space="0"/>
              <w:left w:val="nil"/>
              <w:bottom w:val="single" w:color="auto" w:sz="4" w:space="0"/>
              <w:right w:val="single" w:color="auto" w:sz="4" w:space="0"/>
            </w:tcBorders>
            <w:noWrap w:val="0"/>
            <w:vAlign w:val="center"/>
          </w:tcPr>
          <w:p w14:paraId="36688254">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55" w:type="dxa"/>
            <w:tcBorders>
              <w:top w:val="single" w:color="auto" w:sz="4" w:space="0"/>
              <w:left w:val="nil"/>
              <w:bottom w:val="single" w:color="auto" w:sz="4" w:space="0"/>
              <w:right w:val="single" w:color="auto" w:sz="4" w:space="0"/>
            </w:tcBorders>
            <w:noWrap w:val="0"/>
            <w:vAlign w:val="center"/>
          </w:tcPr>
          <w:p w14:paraId="208C4629">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应急管理局</w:t>
            </w:r>
          </w:p>
        </w:tc>
        <w:tc>
          <w:tcPr>
            <w:tcW w:w="1245" w:type="dxa"/>
            <w:tcBorders>
              <w:top w:val="single" w:color="auto" w:sz="4" w:space="0"/>
              <w:left w:val="nil"/>
              <w:bottom w:val="single" w:color="auto" w:sz="4" w:space="0"/>
              <w:right w:val="single" w:color="auto" w:sz="4" w:space="0"/>
            </w:tcBorders>
            <w:noWrap w:val="0"/>
            <w:vAlign w:val="center"/>
          </w:tcPr>
          <w:p w14:paraId="7A93346C">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300" w:type="dxa"/>
            <w:tcBorders>
              <w:top w:val="single" w:color="auto" w:sz="4" w:space="0"/>
              <w:left w:val="nil"/>
              <w:bottom w:val="single" w:color="auto" w:sz="4" w:space="0"/>
              <w:right w:val="single" w:color="auto" w:sz="4" w:space="0"/>
            </w:tcBorders>
            <w:noWrap w:val="0"/>
            <w:vAlign w:val="center"/>
          </w:tcPr>
          <w:p w14:paraId="106CD8AC">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4D0D32B0">
        <w:tblPrEx>
          <w:tblCellMar>
            <w:top w:w="0" w:type="dxa"/>
            <w:left w:w="108" w:type="dxa"/>
            <w:bottom w:w="0" w:type="dxa"/>
            <w:right w:w="108" w:type="dxa"/>
          </w:tblCellMar>
        </w:tblPrEx>
        <w:trPr>
          <w:cantSplit/>
          <w:trHeight w:val="60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5302D636">
            <w:pPr>
              <w:spacing w:line="300" w:lineRule="exact"/>
              <w:jc w:val="center"/>
              <w:rPr>
                <w:rFonts w:ascii="宋体" w:cs="宋体"/>
                <w:b/>
                <w:bCs/>
                <w:color w:val="000000"/>
              </w:rPr>
            </w:pPr>
            <w:r>
              <w:rPr>
                <w:rFonts w:hint="eastAsia" w:ascii="宋体" w:hAnsi="宋体" w:cs="宋体"/>
                <w:b/>
                <w:bCs/>
                <w:color w:val="000000"/>
              </w:rPr>
              <w:t>序号</w:t>
            </w:r>
          </w:p>
        </w:tc>
        <w:tc>
          <w:tcPr>
            <w:tcW w:w="1237" w:type="dxa"/>
            <w:tcBorders>
              <w:top w:val="single" w:color="auto" w:sz="4" w:space="0"/>
              <w:left w:val="nil"/>
              <w:bottom w:val="single" w:color="auto" w:sz="4" w:space="0"/>
              <w:right w:val="single" w:color="auto" w:sz="4" w:space="0"/>
            </w:tcBorders>
            <w:noWrap w:val="0"/>
            <w:vAlign w:val="center"/>
          </w:tcPr>
          <w:p w14:paraId="612F6EAC">
            <w:pPr>
              <w:spacing w:line="300" w:lineRule="exact"/>
              <w:jc w:val="center"/>
              <w:rPr>
                <w:rFonts w:ascii="宋体" w:cs="宋体"/>
                <w:b/>
                <w:bCs/>
                <w:color w:val="000000"/>
              </w:rPr>
            </w:pPr>
            <w:r>
              <w:rPr>
                <w:rFonts w:hint="eastAsia" w:ascii="宋体" w:hAnsi="宋体" w:cs="宋体"/>
                <w:b/>
                <w:bCs/>
                <w:color w:val="000000"/>
              </w:rPr>
              <w:t>立案编号</w:t>
            </w:r>
          </w:p>
        </w:tc>
        <w:tc>
          <w:tcPr>
            <w:tcW w:w="6382" w:type="dxa"/>
            <w:tcBorders>
              <w:top w:val="single" w:color="auto" w:sz="4" w:space="0"/>
              <w:left w:val="nil"/>
              <w:bottom w:val="single" w:color="auto" w:sz="4" w:space="0"/>
              <w:right w:val="single" w:color="auto" w:sz="4" w:space="0"/>
            </w:tcBorders>
            <w:noWrap w:val="0"/>
            <w:vAlign w:val="center"/>
          </w:tcPr>
          <w:p w14:paraId="5A07C4A6">
            <w:pPr>
              <w:spacing w:line="300" w:lineRule="exact"/>
              <w:jc w:val="center"/>
              <w:rPr>
                <w:rFonts w:ascii="宋体" w:cs="宋体"/>
                <w:b/>
                <w:bCs/>
                <w:color w:val="000000"/>
              </w:rPr>
            </w:pPr>
            <w:r>
              <w:rPr>
                <w:rFonts w:ascii="宋体" w:hAnsi="宋体" w:cs="宋体"/>
                <w:b/>
                <w:bCs/>
                <w:color w:val="000000"/>
              </w:rPr>
              <w:t xml:space="preserve">   </w:t>
            </w:r>
            <w:r>
              <w:rPr>
                <w:rFonts w:hint="eastAsia" w:ascii="宋体" w:hAnsi="宋体" w:cs="宋体"/>
                <w:b/>
                <w:bCs/>
                <w:color w:val="000000"/>
              </w:rPr>
              <w:t>内</w:t>
            </w:r>
            <w:r>
              <w:rPr>
                <w:rFonts w:ascii="宋体" w:hAnsi="宋体" w:cs="宋体"/>
                <w:b/>
                <w:bCs/>
                <w:color w:val="000000"/>
              </w:rPr>
              <w:t xml:space="preserve">   </w:t>
            </w:r>
            <w:r>
              <w:rPr>
                <w:rFonts w:hint="eastAsia" w:ascii="宋体" w:hAnsi="宋体" w:cs="宋体"/>
                <w:b/>
                <w:bCs/>
                <w:color w:val="000000"/>
              </w:rPr>
              <w:t>容</w:t>
            </w:r>
          </w:p>
        </w:tc>
        <w:tc>
          <w:tcPr>
            <w:tcW w:w="1536" w:type="dxa"/>
            <w:tcBorders>
              <w:top w:val="single" w:color="auto" w:sz="4" w:space="0"/>
              <w:left w:val="nil"/>
              <w:bottom w:val="single" w:color="auto" w:sz="4" w:space="0"/>
              <w:right w:val="single" w:color="auto" w:sz="4" w:space="0"/>
            </w:tcBorders>
            <w:noWrap w:val="0"/>
            <w:vAlign w:val="center"/>
          </w:tcPr>
          <w:p w14:paraId="78BF49AF">
            <w:pPr>
              <w:spacing w:line="300" w:lineRule="exact"/>
              <w:jc w:val="center"/>
              <w:rPr>
                <w:rFonts w:ascii="宋体" w:cs="宋体"/>
                <w:b/>
                <w:bCs/>
                <w:color w:val="000000"/>
              </w:rPr>
            </w:pPr>
            <w:r>
              <w:rPr>
                <w:rFonts w:hint="eastAsia" w:ascii="宋体" w:hAnsi="宋体" w:cs="宋体"/>
                <w:b/>
                <w:bCs/>
                <w:color w:val="000000"/>
              </w:rPr>
              <w:t>责任</w:t>
            </w:r>
          </w:p>
          <w:p w14:paraId="5453EFC6">
            <w:pPr>
              <w:spacing w:line="300" w:lineRule="exact"/>
              <w:jc w:val="center"/>
              <w:rPr>
                <w:rFonts w:ascii="宋体" w:cs="宋体"/>
                <w:b/>
                <w:bCs/>
                <w:color w:val="000000"/>
              </w:rPr>
            </w:pPr>
            <w:r>
              <w:rPr>
                <w:rFonts w:hint="eastAsia" w:ascii="宋体" w:hAnsi="宋体" w:cs="宋体"/>
                <w:b/>
                <w:bCs/>
                <w:color w:val="000000"/>
              </w:rPr>
              <w:t>领导</w:t>
            </w:r>
          </w:p>
        </w:tc>
        <w:tc>
          <w:tcPr>
            <w:tcW w:w="1455" w:type="dxa"/>
            <w:tcBorders>
              <w:top w:val="single" w:color="auto" w:sz="4" w:space="0"/>
              <w:left w:val="nil"/>
              <w:bottom w:val="single" w:color="auto" w:sz="4" w:space="0"/>
              <w:right w:val="single" w:color="auto" w:sz="4" w:space="0"/>
            </w:tcBorders>
            <w:noWrap w:val="0"/>
            <w:vAlign w:val="center"/>
          </w:tcPr>
          <w:p w14:paraId="4438092C">
            <w:pPr>
              <w:spacing w:line="300" w:lineRule="exact"/>
              <w:jc w:val="center"/>
              <w:rPr>
                <w:rFonts w:ascii="宋体" w:cs="宋体"/>
                <w:b/>
                <w:bCs/>
                <w:color w:val="000000"/>
              </w:rPr>
            </w:pPr>
            <w:r>
              <w:rPr>
                <w:rFonts w:hint="eastAsia" w:ascii="宋体" w:hAnsi="宋体" w:cs="宋体"/>
                <w:b/>
                <w:bCs/>
                <w:color w:val="000000"/>
              </w:rPr>
              <w:t>主办单位</w:t>
            </w:r>
          </w:p>
        </w:tc>
        <w:tc>
          <w:tcPr>
            <w:tcW w:w="1245" w:type="dxa"/>
            <w:tcBorders>
              <w:top w:val="single" w:color="auto" w:sz="4" w:space="0"/>
              <w:left w:val="nil"/>
              <w:bottom w:val="single" w:color="auto" w:sz="4" w:space="0"/>
              <w:right w:val="single" w:color="auto" w:sz="4" w:space="0"/>
            </w:tcBorders>
            <w:noWrap w:val="0"/>
            <w:vAlign w:val="center"/>
          </w:tcPr>
          <w:p w14:paraId="19660DDB">
            <w:pPr>
              <w:spacing w:line="300" w:lineRule="exact"/>
              <w:jc w:val="center"/>
              <w:rPr>
                <w:rFonts w:ascii="宋体" w:cs="宋体"/>
                <w:b/>
                <w:bCs/>
                <w:color w:val="000000"/>
              </w:rPr>
            </w:pPr>
            <w:r>
              <w:rPr>
                <w:rFonts w:hint="eastAsia" w:ascii="宋体" w:hAnsi="宋体" w:cs="宋体"/>
                <w:b/>
                <w:bCs/>
                <w:color w:val="000000"/>
              </w:rPr>
              <w:t>协办</w:t>
            </w:r>
          </w:p>
          <w:p w14:paraId="52FA73ED">
            <w:pPr>
              <w:spacing w:line="300" w:lineRule="exact"/>
              <w:jc w:val="center"/>
              <w:rPr>
                <w:rFonts w:ascii="宋体" w:cs="宋体"/>
                <w:b/>
                <w:bCs/>
                <w:color w:val="000000"/>
              </w:rPr>
            </w:pPr>
            <w:r>
              <w:rPr>
                <w:rFonts w:hint="eastAsia" w:ascii="宋体" w:hAnsi="宋体" w:cs="宋体"/>
                <w:b/>
                <w:bCs/>
                <w:color w:val="000000"/>
              </w:rPr>
              <w:t>单位</w:t>
            </w:r>
          </w:p>
        </w:tc>
        <w:tc>
          <w:tcPr>
            <w:tcW w:w="1300" w:type="dxa"/>
            <w:tcBorders>
              <w:top w:val="single" w:color="auto" w:sz="4" w:space="0"/>
              <w:left w:val="nil"/>
              <w:bottom w:val="single" w:color="auto" w:sz="4" w:space="0"/>
              <w:right w:val="single" w:color="auto" w:sz="4" w:space="0"/>
            </w:tcBorders>
            <w:noWrap w:val="0"/>
            <w:vAlign w:val="center"/>
          </w:tcPr>
          <w:p w14:paraId="62747E7F">
            <w:pPr>
              <w:spacing w:line="300" w:lineRule="exact"/>
              <w:jc w:val="center"/>
              <w:rPr>
                <w:rFonts w:ascii="宋体" w:cs="宋体"/>
                <w:b/>
                <w:bCs/>
                <w:color w:val="000000"/>
              </w:rPr>
            </w:pPr>
            <w:r>
              <w:rPr>
                <w:rFonts w:hint="eastAsia" w:ascii="宋体" w:hAnsi="宋体" w:cs="宋体"/>
                <w:b/>
                <w:bCs/>
                <w:color w:val="000000"/>
              </w:rPr>
              <w:t>备注</w:t>
            </w:r>
          </w:p>
        </w:tc>
      </w:tr>
      <w:tr w14:paraId="350DF269">
        <w:tblPrEx>
          <w:tblCellMar>
            <w:top w:w="0" w:type="dxa"/>
            <w:left w:w="108" w:type="dxa"/>
            <w:bottom w:w="0" w:type="dxa"/>
            <w:right w:w="108" w:type="dxa"/>
          </w:tblCellMar>
        </w:tblPrEx>
        <w:trPr>
          <w:cantSplit/>
          <w:trHeight w:val="671"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45FD7259">
            <w:pPr>
              <w:widowControl/>
              <w:tabs>
                <w:tab w:val="left" w:pos="288"/>
              </w:tabs>
              <w:spacing w:line="240" w:lineRule="exact"/>
              <w:jc w:val="center"/>
              <w:rPr>
                <w:rFonts w:eastAsia="方正仿宋_GBK"/>
                <w:b/>
                <w:bCs/>
                <w:color w:val="000000"/>
                <w:kern w:val="0"/>
              </w:rPr>
            </w:pPr>
            <w:r>
              <w:rPr>
                <w:rFonts w:eastAsia="方正仿宋_GBK"/>
                <w:b/>
                <w:bCs/>
                <w:color w:val="000000"/>
                <w:kern w:val="0"/>
              </w:rPr>
              <w:t>28</w:t>
            </w:r>
          </w:p>
        </w:tc>
        <w:tc>
          <w:tcPr>
            <w:tcW w:w="1237" w:type="dxa"/>
            <w:tcBorders>
              <w:top w:val="single" w:color="auto" w:sz="4" w:space="0"/>
              <w:left w:val="nil"/>
              <w:bottom w:val="single" w:color="auto" w:sz="4" w:space="0"/>
              <w:right w:val="single" w:color="auto" w:sz="4" w:space="0"/>
            </w:tcBorders>
            <w:noWrap w:val="0"/>
            <w:vAlign w:val="center"/>
          </w:tcPr>
          <w:p w14:paraId="3E510018">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27</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5DCF261C">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关于加大县城老旧小区供热管网改造的建议</w:t>
            </w:r>
          </w:p>
        </w:tc>
        <w:tc>
          <w:tcPr>
            <w:tcW w:w="1536" w:type="dxa"/>
            <w:tcBorders>
              <w:top w:val="single" w:color="auto" w:sz="4" w:space="0"/>
              <w:left w:val="nil"/>
              <w:bottom w:val="single" w:color="auto" w:sz="4" w:space="0"/>
              <w:right w:val="single" w:color="auto" w:sz="4" w:space="0"/>
            </w:tcBorders>
            <w:noWrap w:val="0"/>
            <w:vAlign w:val="center"/>
          </w:tcPr>
          <w:p w14:paraId="186F898F">
            <w:pPr>
              <w:pStyle w:val="12"/>
              <w:spacing w:line="240" w:lineRule="exact"/>
              <w:ind w:firstLine="0" w:firstLineChars="0"/>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孟</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超</w:t>
            </w:r>
          </w:p>
        </w:tc>
        <w:tc>
          <w:tcPr>
            <w:tcW w:w="1455" w:type="dxa"/>
            <w:tcBorders>
              <w:top w:val="single" w:color="auto" w:sz="4" w:space="0"/>
              <w:left w:val="nil"/>
              <w:bottom w:val="single" w:color="auto" w:sz="4" w:space="0"/>
              <w:right w:val="single" w:color="auto" w:sz="4" w:space="0"/>
            </w:tcBorders>
            <w:noWrap w:val="0"/>
            <w:vAlign w:val="center"/>
          </w:tcPr>
          <w:p w14:paraId="01403A16">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住建局</w:t>
            </w:r>
          </w:p>
          <w:p w14:paraId="4781768A">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德渊集团</w:t>
            </w:r>
          </w:p>
        </w:tc>
        <w:tc>
          <w:tcPr>
            <w:tcW w:w="1245" w:type="dxa"/>
            <w:tcBorders>
              <w:top w:val="single" w:color="auto" w:sz="4" w:space="0"/>
              <w:left w:val="nil"/>
              <w:bottom w:val="single" w:color="auto" w:sz="4" w:space="0"/>
              <w:right w:val="single" w:color="auto" w:sz="4" w:space="0"/>
            </w:tcBorders>
            <w:noWrap w:val="0"/>
            <w:vAlign w:val="center"/>
          </w:tcPr>
          <w:p w14:paraId="347F8539">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65A386B9">
            <w:pPr>
              <w:widowControl/>
              <w:spacing w:line="240" w:lineRule="exact"/>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一般建议</w:t>
            </w:r>
          </w:p>
          <w:p w14:paraId="6831605D">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18"/>
                <w:szCs w:val="18"/>
              </w:rPr>
              <w:t>住建局统稿</w:t>
            </w:r>
          </w:p>
        </w:tc>
      </w:tr>
      <w:tr w14:paraId="0D19FAFC">
        <w:tblPrEx>
          <w:tblCellMar>
            <w:top w:w="0" w:type="dxa"/>
            <w:left w:w="108" w:type="dxa"/>
            <w:bottom w:w="0" w:type="dxa"/>
            <w:right w:w="108" w:type="dxa"/>
          </w:tblCellMar>
        </w:tblPrEx>
        <w:trPr>
          <w:cantSplit/>
          <w:trHeight w:val="556"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706AB05C">
            <w:pPr>
              <w:widowControl/>
              <w:tabs>
                <w:tab w:val="left" w:pos="288"/>
              </w:tabs>
              <w:spacing w:line="240" w:lineRule="exact"/>
              <w:jc w:val="center"/>
              <w:rPr>
                <w:rFonts w:eastAsia="方正仿宋_GBK"/>
                <w:b/>
                <w:bCs/>
                <w:color w:val="000000"/>
                <w:kern w:val="0"/>
              </w:rPr>
            </w:pPr>
            <w:r>
              <w:rPr>
                <w:rFonts w:eastAsia="方正仿宋_GBK"/>
                <w:b/>
                <w:bCs/>
                <w:color w:val="000000"/>
                <w:kern w:val="0"/>
              </w:rPr>
              <w:t>29</w:t>
            </w:r>
          </w:p>
        </w:tc>
        <w:tc>
          <w:tcPr>
            <w:tcW w:w="1237" w:type="dxa"/>
            <w:tcBorders>
              <w:top w:val="single" w:color="auto" w:sz="4" w:space="0"/>
              <w:left w:val="nil"/>
              <w:bottom w:val="single" w:color="auto" w:sz="4" w:space="0"/>
              <w:right w:val="single" w:color="auto" w:sz="4" w:space="0"/>
            </w:tcBorders>
            <w:noWrap w:val="0"/>
            <w:vAlign w:val="center"/>
          </w:tcPr>
          <w:p w14:paraId="7D00E1DD">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28</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7D602C51">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lang w:val="zh-CN"/>
              </w:rPr>
              <w:t>关于进一步规范电动自行车停放场所规划管理的建议</w:t>
            </w:r>
          </w:p>
        </w:tc>
        <w:tc>
          <w:tcPr>
            <w:tcW w:w="1536" w:type="dxa"/>
            <w:tcBorders>
              <w:top w:val="single" w:color="auto" w:sz="4" w:space="0"/>
              <w:left w:val="nil"/>
              <w:bottom w:val="single" w:color="auto" w:sz="4" w:space="0"/>
              <w:right w:val="single" w:color="auto" w:sz="4" w:space="0"/>
            </w:tcBorders>
            <w:noWrap w:val="0"/>
            <w:vAlign w:val="center"/>
          </w:tcPr>
          <w:p w14:paraId="446D14B3">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0EA80BA9">
            <w:pPr>
              <w:widowControl/>
              <w:spacing w:line="240" w:lineRule="exact"/>
              <w:jc w:val="center"/>
              <w:textAlignment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自然资源局</w:t>
            </w:r>
          </w:p>
        </w:tc>
        <w:tc>
          <w:tcPr>
            <w:tcW w:w="1245" w:type="dxa"/>
            <w:tcBorders>
              <w:top w:val="single" w:color="auto" w:sz="4" w:space="0"/>
              <w:left w:val="nil"/>
              <w:bottom w:val="single" w:color="auto" w:sz="4" w:space="0"/>
              <w:right w:val="single" w:color="auto" w:sz="4" w:space="0"/>
            </w:tcBorders>
            <w:noWrap w:val="0"/>
            <w:vAlign w:val="center"/>
          </w:tcPr>
          <w:p w14:paraId="3022F97B">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653B1CB9">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2B302601">
        <w:tblPrEx>
          <w:tblCellMar>
            <w:top w:w="0" w:type="dxa"/>
            <w:left w:w="108" w:type="dxa"/>
            <w:bottom w:w="0" w:type="dxa"/>
            <w:right w:w="108" w:type="dxa"/>
          </w:tblCellMar>
        </w:tblPrEx>
        <w:trPr>
          <w:cantSplit/>
          <w:trHeight w:val="701"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3AD57AD2">
            <w:pPr>
              <w:widowControl/>
              <w:tabs>
                <w:tab w:val="left" w:pos="288"/>
              </w:tabs>
              <w:spacing w:line="240" w:lineRule="exact"/>
              <w:jc w:val="center"/>
              <w:rPr>
                <w:rFonts w:eastAsia="方正仿宋_GBK"/>
                <w:b/>
                <w:bCs/>
                <w:color w:val="000000"/>
                <w:kern w:val="0"/>
              </w:rPr>
            </w:pPr>
            <w:r>
              <w:rPr>
                <w:rFonts w:eastAsia="方正仿宋_GBK"/>
                <w:b/>
                <w:bCs/>
                <w:color w:val="000000"/>
                <w:kern w:val="0"/>
              </w:rPr>
              <w:t>30</w:t>
            </w:r>
          </w:p>
        </w:tc>
        <w:tc>
          <w:tcPr>
            <w:tcW w:w="1237" w:type="dxa"/>
            <w:tcBorders>
              <w:top w:val="single" w:color="auto" w:sz="4" w:space="0"/>
              <w:left w:val="nil"/>
              <w:bottom w:val="single" w:color="auto" w:sz="4" w:space="0"/>
              <w:right w:val="single" w:color="auto" w:sz="4" w:space="0"/>
            </w:tcBorders>
            <w:noWrap w:val="0"/>
            <w:vAlign w:val="center"/>
          </w:tcPr>
          <w:p w14:paraId="32DAEF21">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29</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11CF9E36">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关于进一步加大新业态就业群体关爱的建议</w:t>
            </w:r>
          </w:p>
        </w:tc>
        <w:tc>
          <w:tcPr>
            <w:tcW w:w="1536" w:type="dxa"/>
            <w:tcBorders>
              <w:top w:val="single" w:color="auto" w:sz="4" w:space="0"/>
              <w:left w:val="nil"/>
              <w:bottom w:val="single" w:color="auto" w:sz="4" w:space="0"/>
              <w:right w:val="single" w:color="auto" w:sz="4" w:space="0"/>
            </w:tcBorders>
            <w:noWrap w:val="0"/>
            <w:vAlign w:val="center"/>
          </w:tcPr>
          <w:p w14:paraId="60B5F214">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14:paraId="26D5FAFB">
            <w:pPr>
              <w:pStyle w:val="12"/>
              <w:spacing w:line="240" w:lineRule="exact"/>
              <w:ind w:firstLine="0" w:firstLineChars="0"/>
              <w:jc w:val="center"/>
              <w:rPr>
                <w:rFonts w:ascii="方正仿宋_GBK" w:hAnsi="方正仿宋_GBK" w:eastAsia="方正仿宋_GBK" w:cs="方正仿宋_GBK"/>
                <w:color w:val="000000"/>
                <w:spacing w:val="-11"/>
                <w:kern w:val="0"/>
              </w:rPr>
            </w:pPr>
            <w:r>
              <w:rPr>
                <w:rFonts w:hint="eastAsia" w:ascii="方正仿宋_GBK" w:hAnsi="方正仿宋_GBK" w:eastAsia="方正仿宋_GBK" w:cs="方正仿宋_GBK"/>
                <w:color w:val="000000"/>
                <w:spacing w:val="-11"/>
                <w:kern w:val="0"/>
              </w:rPr>
              <w:t>人社局</w:t>
            </w:r>
          </w:p>
          <w:p w14:paraId="3E48CA9E">
            <w:pPr>
              <w:pStyle w:val="12"/>
              <w:spacing w:line="240" w:lineRule="exact"/>
              <w:ind w:firstLine="0" w:firstLineChars="0"/>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pacing w:val="-11"/>
                <w:kern w:val="0"/>
              </w:rPr>
              <w:t>司法局</w:t>
            </w:r>
          </w:p>
        </w:tc>
        <w:tc>
          <w:tcPr>
            <w:tcW w:w="1245" w:type="dxa"/>
            <w:tcBorders>
              <w:top w:val="single" w:color="auto" w:sz="4" w:space="0"/>
              <w:left w:val="nil"/>
              <w:bottom w:val="single" w:color="auto" w:sz="4" w:space="0"/>
              <w:right w:val="single" w:color="auto" w:sz="4" w:space="0"/>
            </w:tcBorders>
            <w:noWrap w:val="0"/>
            <w:vAlign w:val="center"/>
          </w:tcPr>
          <w:p w14:paraId="58CABA15">
            <w:pPr>
              <w:widowControl/>
              <w:snapToGrid w:val="0"/>
              <w:spacing w:line="22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商务局</w:t>
            </w:r>
          </w:p>
          <w:p w14:paraId="40315DF7">
            <w:pPr>
              <w:widowControl/>
              <w:spacing w:line="240" w:lineRule="exact"/>
              <w:jc w:val="center"/>
              <w:textAlignment w:val="center"/>
              <w:rPr>
                <w:color w:val="000000"/>
              </w:rPr>
            </w:pPr>
            <w:r>
              <w:rPr>
                <w:rFonts w:hint="eastAsia" w:ascii="方正仿宋_GBK" w:hAnsi="方正仿宋_GBK" w:eastAsia="方正仿宋_GBK" w:cs="方正仿宋_GBK"/>
                <w:color w:val="000000"/>
                <w:spacing w:val="-11"/>
                <w:kern w:val="0"/>
              </w:rPr>
              <w:t>市场监管局</w:t>
            </w:r>
          </w:p>
        </w:tc>
        <w:tc>
          <w:tcPr>
            <w:tcW w:w="1300" w:type="dxa"/>
            <w:tcBorders>
              <w:top w:val="single" w:color="auto" w:sz="4" w:space="0"/>
              <w:left w:val="nil"/>
              <w:bottom w:val="single" w:color="auto" w:sz="4" w:space="0"/>
              <w:right w:val="single" w:color="auto" w:sz="4" w:space="0"/>
            </w:tcBorders>
            <w:noWrap w:val="0"/>
            <w:vAlign w:val="center"/>
          </w:tcPr>
          <w:p w14:paraId="4CDBE0E3">
            <w:pPr>
              <w:widowControl/>
              <w:spacing w:line="240" w:lineRule="exact"/>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一般建议</w:t>
            </w:r>
          </w:p>
          <w:p w14:paraId="0C1452B5">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sz w:val="18"/>
                <w:szCs w:val="18"/>
              </w:rPr>
              <w:t>人社局统稿</w:t>
            </w:r>
          </w:p>
        </w:tc>
      </w:tr>
      <w:tr w14:paraId="65BA06AA">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7A006680">
            <w:pPr>
              <w:widowControl/>
              <w:tabs>
                <w:tab w:val="left" w:pos="288"/>
              </w:tabs>
              <w:spacing w:line="240" w:lineRule="exact"/>
              <w:jc w:val="center"/>
              <w:rPr>
                <w:rFonts w:eastAsia="方正仿宋_GBK"/>
                <w:b/>
                <w:bCs/>
                <w:color w:val="000000"/>
                <w:kern w:val="0"/>
              </w:rPr>
            </w:pPr>
            <w:r>
              <w:rPr>
                <w:rFonts w:eastAsia="方正仿宋_GBK"/>
                <w:b/>
                <w:bCs/>
                <w:color w:val="000000"/>
                <w:kern w:val="0"/>
              </w:rPr>
              <w:t>31</w:t>
            </w:r>
          </w:p>
        </w:tc>
        <w:tc>
          <w:tcPr>
            <w:tcW w:w="1237" w:type="dxa"/>
            <w:tcBorders>
              <w:top w:val="single" w:color="auto" w:sz="4" w:space="0"/>
              <w:left w:val="nil"/>
              <w:bottom w:val="single" w:color="auto" w:sz="4" w:space="0"/>
              <w:right w:val="single" w:color="auto" w:sz="4" w:space="0"/>
            </w:tcBorders>
            <w:noWrap w:val="0"/>
            <w:vAlign w:val="center"/>
          </w:tcPr>
          <w:p w14:paraId="1FD16C34">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30</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24AA1993">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关于提高基层村干部待遇的建议</w:t>
            </w:r>
          </w:p>
        </w:tc>
        <w:tc>
          <w:tcPr>
            <w:tcW w:w="1536" w:type="dxa"/>
            <w:tcBorders>
              <w:top w:val="single" w:color="auto" w:sz="4" w:space="0"/>
              <w:left w:val="nil"/>
              <w:bottom w:val="single" w:color="auto" w:sz="4" w:space="0"/>
              <w:right w:val="single" w:color="auto" w:sz="4" w:space="0"/>
            </w:tcBorders>
            <w:noWrap w:val="0"/>
            <w:vAlign w:val="center"/>
          </w:tcPr>
          <w:p w14:paraId="050D7414">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郭耀峰</w:t>
            </w:r>
          </w:p>
        </w:tc>
        <w:tc>
          <w:tcPr>
            <w:tcW w:w="1455" w:type="dxa"/>
            <w:tcBorders>
              <w:top w:val="single" w:color="auto" w:sz="4" w:space="0"/>
              <w:left w:val="nil"/>
              <w:bottom w:val="single" w:color="auto" w:sz="4" w:space="0"/>
              <w:right w:val="single" w:color="auto" w:sz="4" w:space="0"/>
            </w:tcBorders>
            <w:noWrap w:val="0"/>
            <w:vAlign w:val="center"/>
          </w:tcPr>
          <w:p w14:paraId="362CF23C">
            <w:pPr>
              <w:widowControl/>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spacing w:val="-11"/>
                <w:kern w:val="0"/>
              </w:rPr>
              <w:t>组织部</w:t>
            </w:r>
          </w:p>
        </w:tc>
        <w:tc>
          <w:tcPr>
            <w:tcW w:w="1245" w:type="dxa"/>
            <w:tcBorders>
              <w:top w:val="single" w:color="auto" w:sz="4" w:space="0"/>
              <w:left w:val="nil"/>
              <w:bottom w:val="single" w:color="auto" w:sz="4" w:space="0"/>
              <w:right w:val="single" w:color="auto" w:sz="4" w:space="0"/>
            </w:tcBorders>
            <w:noWrap w:val="0"/>
            <w:vAlign w:val="center"/>
          </w:tcPr>
          <w:p w14:paraId="2D83191A">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01B35623">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5ECCE10E">
        <w:tblPrEx>
          <w:tblCellMar>
            <w:top w:w="0" w:type="dxa"/>
            <w:left w:w="108" w:type="dxa"/>
            <w:bottom w:w="0" w:type="dxa"/>
            <w:right w:w="108" w:type="dxa"/>
          </w:tblCellMar>
        </w:tblPrEx>
        <w:trPr>
          <w:cantSplit/>
          <w:trHeight w:val="71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37C31A9A">
            <w:pPr>
              <w:widowControl/>
              <w:tabs>
                <w:tab w:val="left" w:pos="288"/>
              </w:tabs>
              <w:spacing w:line="240" w:lineRule="exact"/>
              <w:jc w:val="center"/>
              <w:rPr>
                <w:rFonts w:eastAsia="方正仿宋_GBK"/>
                <w:b/>
                <w:bCs/>
                <w:color w:val="000000"/>
                <w:kern w:val="0"/>
              </w:rPr>
            </w:pPr>
            <w:r>
              <w:rPr>
                <w:rFonts w:eastAsia="方正仿宋_GBK"/>
                <w:b/>
                <w:bCs/>
                <w:color w:val="000000"/>
                <w:kern w:val="0"/>
              </w:rPr>
              <w:t>32</w:t>
            </w:r>
          </w:p>
        </w:tc>
        <w:tc>
          <w:tcPr>
            <w:tcW w:w="1237" w:type="dxa"/>
            <w:tcBorders>
              <w:top w:val="single" w:color="auto" w:sz="4" w:space="0"/>
              <w:left w:val="nil"/>
              <w:bottom w:val="single" w:color="auto" w:sz="4" w:space="0"/>
              <w:right w:val="single" w:color="auto" w:sz="4" w:space="0"/>
            </w:tcBorders>
            <w:noWrap w:val="0"/>
            <w:vAlign w:val="center"/>
          </w:tcPr>
          <w:p w14:paraId="402CE60B">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31</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74A742CF">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关于强化网格员队伍建设夯实基层治理基础的建议</w:t>
            </w:r>
          </w:p>
        </w:tc>
        <w:tc>
          <w:tcPr>
            <w:tcW w:w="1536" w:type="dxa"/>
            <w:tcBorders>
              <w:top w:val="single" w:color="auto" w:sz="4" w:space="0"/>
              <w:left w:val="nil"/>
              <w:bottom w:val="single" w:color="auto" w:sz="4" w:space="0"/>
              <w:right w:val="single" w:color="auto" w:sz="4" w:space="0"/>
            </w:tcBorders>
            <w:noWrap w:val="0"/>
            <w:vAlign w:val="center"/>
          </w:tcPr>
          <w:p w14:paraId="68DF4D85">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杨瑞雍</w:t>
            </w:r>
          </w:p>
        </w:tc>
        <w:tc>
          <w:tcPr>
            <w:tcW w:w="1455" w:type="dxa"/>
            <w:tcBorders>
              <w:top w:val="single" w:color="auto" w:sz="4" w:space="0"/>
              <w:left w:val="nil"/>
              <w:bottom w:val="single" w:color="auto" w:sz="4" w:space="0"/>
              <w:right w:val="single" w:color="auto" w:sz="4" w:space="0"/>
            </w:tcBorders>
            <w:noWrap w:val="0"/>
            <w:vAlign w:val="center"/>
          </w:tcPr>
          <w:p w14:paraId="73D9D5B2">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政法委</w:t>
            </w:r>
          </w:p>
        </w:tc>
        <w:tc>
          <w:tcPr>
            <w:tcW w:w="1245" w:type="dxa"/>
            <w:tcBorders>
              <w:top w:val="single" w:color="auto" w:sz="4" w:space="0"/>
              <w:left w:val="nil"/>
              <w:bottom w:val="single" w:color="auto" w:sz="4" w:space="0"/>
              <w:right w:val="single" w:color="auto" w:sz="4" w:space="0"/>
            </w:tcBorders>
            <w:noWrap w:val="0"/>
            <w:vAlign w:val="center"/>
          </w:tcPr>
          <w:p w14:paraId="0CACEB39">
            <w:pPr>
              <w:widowControl/>
              <w:snapToGrid w:val="0"/>
              <w:spacing w:line="26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7030A8F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0C1D9FB2">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3313F36F">
            <w:pPr>
              <w:widowControl/>
              <w:tabs>
                <w:tab w:val="left" w:pos="288"/>
              </w:tabs>
              <w:spacing w:line="240" w:lineRule="exact"/>
              <w:jc w:val="center"/>
              <w:rPr>
                <w:rFonts w:eastAsia="方正仿宋_GBK"/>
                <w:b/>
                <w:bCs/>
                <w:color w:val="000000"/>
                <w:kern w:val="0"/>
              </w:rPr>
            </w:pPr>
            <w:r>
              <w:rPr>
                <w:rFonts w:eastAsia="方正仿宋_GBK"/>
                <w:b/>
                <w:bCs/>
                <w:color w:val="000000"/>
                <w:kern w:val="0"/>
              </w:rPr>
              <w:t>33</w:t>
            </w:r>
          </w:p>
        </w:tc>
        <w:tc>
          <w:tcPr>
            <w:tcW w:w="1237" w:type="dxa"/>
            <w:tcBorders>
              <w:top w:val="single" w:color="auto" w:sz="4" w:space="0"/>
              <w:left w:val="nil"/>
              <w:bottom w:val="single" w:color="auto" w:sz="4" w:space="0"/>
              <w:right w:val="single" w:color="auto" w:sz="4" w:space="0"/>
            </w:tcBorders>
            <w:noWrap w:val="0"/>
            <w:vAlign w:val="center"/>
          </w:tcPr>
          <w:p w14:paraId="7307BE3E">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32</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029FC0AA">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关于建设平罗县零工市场及零工驿站的建议</w:t>
            </w:r>
          </w:p>
        </w:tc>
        <w:tc>
          <w:tcPr>
            <w:tcW w:w="1536" w:type="dxa"/>
            <w:tcBorders>
              <w:top w:val="single" w:color="auto" w:sz="4" w:space="0"/>
              <w:left w:val="nil"/>
              <w:bottom w:val="single" w:color="auto" w:sz="4" w:space="0"/>
              <w:right w:val="single" w:color="auto" w:sz="4" w:space="0"/>
            </w:tcBorders>
            <w:noWrap w:val="0"/>
            <w:vAlign w:val="center"/>
          </w:tcPr>
          <w:p w14:paraId="104CC7B9">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14:paraId="5FFB325E">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1"/>
                <w:kern w:val="0"/>
              </w:rPr>
              <w:t>人社局</w:t>
            </w:r>
          </w:p>
        </w:tc>
        <w:tc>
          <w:tcPr>
            <w:tcW w:w="1245" w:type="dxa"/>
            <w:tcBorders>
              <w:top w:val="single" w:color="auto" w:sz="4" w:space="0"/>
              <w:left w:val="nil"/>
              <w:bottom w:val="single" w:color="auto" w:sz="4" w:space="0"/>
              <w:right w:val="single" w:color="auto" w:sz="4" w:space="0"/>
            </w:tcBorders>
            <w:noWrap w:val="0"/>
            <w:vAlign w:val="center"/>
          </w:tcPr>
          <w:p w14:paraId="663900E4">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各乡镇</w:t>
            </w:r>
          </w:p>
        </w:tc>
        <w:tc>
          <w:tcPr>
            <w:tcW w:w="1300" w:type="dxa"/>
            <w:tcBorders>
              <w:top w:val="single" w:color="auto" w:sz="4" w:space="0"/>
              <w:left w:val="nil"/>
              <w:bottom w:val="single" w:color="auto" w:sz="4" w:space="0"/>
              <w:right w:val="single" w:color="auto" w:sz="4" w:space="0"/>
            </w:tcBorders>
            <w:noWrap w:val="0"/>
            <w:vAlign w:val="center"/>
          </w:tcPr>
          <w:p w14:paraId="359430E0">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507B3199">
        <w:tblPrEx>
          <w:tblCellMar>
            <w:top w:w="0" w:type="dxa"/>
            <w:left w:w="108" w:type="dxa"/>
            <w:bottom w:w="0" w:type="dxa"/>
            <w:right w:w="108" w:type="dxa"/>
          </w:tblCellMar>
        </w:tblPrEx>
        <w:trPr>
          <w:cantSplit/>
          <w:trHeight w:val="61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4F0BBD44">
            <w:pPr>
              <w:widowControl/>
              <w:tabs>
                <w:tab w:val="left" w:pos="288"/>
              </w:tabs>
              <w:spacing w:line="240" w:lineRule="exact"/>
              <w:jc w:val="center"/>
              <w:rPr>
                <w:rFonts w:eastAsia="方正仿宋_GBK"/>
                <w:b/>
                <w:bCs/>
                <w:color w:val="000000"/>
                <w:kern w:val="0"/>
              </w:rPr>
            </w:pPr>
            <w:r>
              <w:rPr>
                <w:rFonts w:eastAsia="方正仿宋_GBK"/>
                <w:b/>
                <w:bCs/>
                <w:color w:val="000000"/>
                <w:kern w:val="0"/>
              </w:rPr>
              <w:t>34</w:t>
            </w:r>
          </w:p>
        </w:tc>
        <w:tc>
          <w:tcPr>
            <w:tcW w:w="1237" w:type="dxa"/>
            <w:tcBorders>
              <w:top w:val="single" w:color="auto" w:sz="4" w:space="0"/>
              <w:left w:val="nil"/>
              <w:bottom w:val="single" w:color="auto" w:sz="4" w:space="0"/>
              <w:right w:val="single" w:color="auto" w:sz="4" w:space="0"/>
            </w:tcBorders>
            <w:noWrap w:val="0"/>
            <w:vAlign w:val="center"/>
          </w:tcPr>
          <w:p w14:paraId="55E56435">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33</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35C2F151">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关于实施经济困难老年人养老服务和护理“两项补贴”的建议</w:t>
            </w:r>
          </w:p>
        </w:tc>
        <w:tc>
          <w:tcPr>
            <w:tcW w:w="1536" w:type="dxa"/>
            <w:tcBorders>
              <w:top w:val="single" w:color="auto" w:sz="4" w:space="0"/>
              <w:left w:val="nil"/>
              <w:bottom w:val="single" w:color="auto" w:sz="4" w:space="0"/>
              <w:right w:val="single" w:color="auto" w:sz="4" w:space="0"/>
            </w:tcBorders>
            <w:noWrap w:val="0"/>
            <w:vAlign w:val="center"/>
          </w:tcPr>
          <w:p w14:paraId="3636AEFB">
            <w:pPr>
              <w:widowControl/>
              <w:snapToGrid w:val="0"/>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江志波</w:t>
            </w:r>
          </w:p>
        </w:tc>
        <w:tc>
          <w:tcPr>
            <w:tcW w:w="1455" w:type="dxa"/>
            <w:tcBorders>
              <w:top w:val="single" w:color="auto" w:sz="4" w:space="0"/>
              <w:left w:val="nil"/>
              <w:bottom w:val="single" w:color="auto" w:sz="4" w:space="0"/>
              <w:right w:val="single" w:color="auto" w:sz="4" w:space="0"/>
            </w:tcBorders>
            <w:noWrap w:val="0"/>
            <w:vAlign w:val="center"/>
          </w:tcPr>
          <w:p w14:paraId="6AC8EB28">
            <w:pPr>
              <w:adjustRightInd w:val="0"/>
              <w:snapToGrid w:val="0"/>
              <w:spacing w:line="240" w:lineRule="exact"/>
              <w:jc w:val="center"/>
              <w:rPr>
                <w:color w:val="000000"/>
              </w:rPr>
            </w:pPr>
            <w:r>
              <w:rPr>
                <w:rFonts w:hint="eastAsia" w:ascii="方正仿宋_GBK" w:hAnsi="方正仿宋_GBK" w:eastAsia="方正仿宋_GBK" w:cs="方正仿宋_GBK"/>
                <w:color w:val="000000"/>
              </w:rPr>
              <w:t>民政局</w:t>
            </w:r>
          </w:p>
        </w:tc>
        <w:tc>
          <w:tcPr>
            <w:tcW w:w="1245" w:type="dxa"/>
            <w:tcBorders>
              <w:top w:val="single" w:color="auto" w:sz="4" w:space="0"/>
              <w:left w:val="nil"/>
              <w:bottom w:val="single" w:color="auto" w:sz="4" w:space="0"/>
              <w:right w:val="single" w:color="auto" w:sz="4" w:space="0"/>
            </w:tcBorders>
            <w:noWrap w:val="0"/>
            <w:vAlign w:val="center"/>
          </w:tcPr>
          <w:p w14:paraId="3505F4A8">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0120324D">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7FC6B4CD">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6E6FE97C">
            <w:pPr>
              <w:widowControl/>
              <w:tabs>
                <w:tab w:val="left" w:pos="288"/>
              </w:tabs>
              <w:spacing w:line="240" w:lineRule="exact"/>
              <w:jc w:val="center"/>
              <w:rPr>
                <w:rFonts w:eastAsia="方正仿宋_GBK"/>
                <w:b/>
                <w:bCs/>
                <w:color w:val="000000"/>
                <w:kern w:val="0"/>
              </w:rPr>
            </w:pPr>
            <w:r>
              <w:rPr>
                <w:rFonts w:eastAsia="方正仿宋_GBK"/>
                <w:b/>
                <w:bCs/>
                <w:color w:val="000000"/>
                <w:kern w:val="0"/>
              </w:rPr>
              <w:t>35</w:t>
            </w:r>
          </w:p>
        </w:tc>
        <w:tc>
          <w:tcPr>
            <w:tcW w:w="1237" w:type="dxa"/>
            <w:tcBorders>
              <w:top w:val="single" w:color="auto" w:sz="4" w:space="0"/>
              <w:left w:val="nil"/>
              <w:bottom w:val="single" w:color="auto" w:sz="4" w:space="0"/>
              <w:right w:val="single" w:color="auto" w:sz="4" w:space="0"/>
            </w:tcBorders>
            <w:noWrap w:val="0"/>
            <w:vAlign w:val="center"/>
          </w:tcPr>
          <w:p w14:paraId="3E643AAA">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34</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52F50B75">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关于落实乡村振兴公益性岗位的建议</w:t>
            </w:r>
          </w:p>
        </w:tc>
        <w:tc>
          <w:tcPr>
            <w:tcW w:w="1536" w:type="dxa"/>
            <w:tcBorders>
              <w:top w:val="single" w:color="auto" w:sz="4" w:space="0"/>
              <w:left w:val="nil"/>
              <w:bottom w:val="single" w:color="auto" w:sz="4" w:space="0"/>
              <w:right w:val="single" w:color="auto" w:sz="4" w:space="0"/>
            </w:tcBorders>
            <w:noWrap w:val="0"/>
            <w:vAlign w:val="center"/>
          </w:tcPr>
          <w:p w14:paraId="1C93564F">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谢生良</w:t>
            </w:r>
          </w:p>
        </w:tc>
        <w:tc>
          <w:tcPr>
            <w:tcW w:w="1455" w:type="dxa"/>
            <w:tcBorders>
              <w:top w:val="single" w:color="auto" w:sz="4" w:space="0"/>
              <w:left w:val="nil"/>
              <w:bottom w:val="single" w:color="auto" w:sz="4" w:space="0"/>
              <w:right w:val="single" w:color="auto" w:sz="4" w:space="0"/>
            </w:tcBorders>
            <w:noWrap w:val="0"/>
            <w:vAlign w:val="center"/>
          </w:tcPr>
          <w:p w14:paraId="56EFB1E5">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spacing w:val="-17"/>
                <w:kern w:val="0"/>
              </w:rPr>
              <w:t>农业农村局</w:t>
            </w:r>
          </w:p>
        </w:tc>
        <w:tc>
          <w:tcPr>
            <w:tcW w:w="1245" w:type="dxa"/>
            <w:tcBorders>
              <w:top w:val="single" w:color="auto" w:sz="4" w:space="0"/>
              <w:left w:val="nil"/>
              <w:bottom w:val="single" w:color="auto" w:sz="4" w:space="0"/>
              <w:right w:val="single" w:color="auto" w:sz="4" w:space="0"/>
            </w:tcBorders>
            <w:noWrap w:val="0"/>
            <w:vAlign w:val="center"/>
          </w:tcPr>
          <w:p w14:paraId="7539735F">
            <w:pPr>
              <w:widowControl/>
              <w:snapToGrid w:val="0"/>
              <w:spacing w:line="240" w:lineRule="exact"/>
              <w:jc w:val="center"/>
              <w:textAlignment w:val="center"/>
              <w:rPr>
                <w:color w:val="000000"/>
              </w:rPr>
            </w:pPr>
          </w:p>
        </w:tc>
        <w:tc>
          <w:tcPr>
            <w:tcW w:w="1300" w:type="dxa"/>
            <w:tcBorders>
              <w:top w:val="single" w:color="auto" w:sz="4" w:space="0"/>
              <w:left w:val="nil"/>
              <w:bottom w:val="single" w:color="auto" w:sz="4" w:space="0"/>
              <w:right w:val="single" w:color="auto" w:sz="4" w:space="0"/>
            </w:tcBorders>
            <w:noWrap w:val="0"/>
            <w:vAlign w:val="center"/>
          </w:tcPr>
          <w:p w14:paraId="084700CD">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7AF6E40F">
        <w:tblPrEx>
          <w:tblCellMar>
            <w:top w:w="0" w:type="dxa"/>
            <w:left w:w="108" w:type="dxa"/>
            <w:bottom w:w="0" w:type="dxa"/>
            <w:right w:w="108" w:type="dxa"/>
          </w:tblCellMar>
        </w:tblPrEx>
        <w:trPr>
          <w:cantSplit/>
          <w:trHeight w:val="53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0B4AAFB5">
            <w:pPr>
              <w:widowControl/>
              <w:tabs>
                <w:tab w:val="left" w:pos="288"/>
              </w:tabs>
              <w:spacing w:line="240" w:lineRule="exact"/>
              <w:jc w:val="center"/>
              <w:rPr>
                <w:rFonts w:eastAsia="方正仿宋_GBK"/>
                <w:b/>
                <w:bCs/>
                <w:color w:val="000000"/>
                <w:kern w:val="0"/>
              </w:rPr>
            </w:pPr>
            <w:r>
              <w:rPr>
                <w:rFonts w:eastAsia="方正仿宋_GBK"/>
                <w:b/>
                <w:bCs/>
                <w:color w:val="000000"/>
                <w:kern w:val="0"/>
              </w:rPr>
              <w:t>36</w:t>
            </w:r>
          </w:p>
        </w:tc>
        <w:tc>
          <w:tcPr>
            <w:tcW w:w="1237" w:type="dxa"/>
            <w:tcBorders>
              <w:top w:val="single" w:color="auto" w:sz="4" w:space="0"/>
              <w:left w:val="nil"/>
              <w:bottom w:val="single" w:color="auto" w:sz="4" w:space="0"/>
              <w:right w:val="single" w:color="auto" w:sz="4" w:space="0"/>
            </w:tcBorders>
            <w:noWrap w:val="0"/>
            <w:vAlign w:val="center"/>
          </w:tcPr>
          <w:p w14:paraId="46A25A09">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35</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49F6B26F">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关于改造职工服务阵地设施的建议</w:t>
            </w:r>
          </w:p>
        </w:tc>
        <w:tc>
          <w:tcPr>
            <w:tcW w:w="1536" w:type="dxa"/>
            <w:tcBorders>
              <w:top w:val="single" w:color="auto" w:sz="4" w:space="0"/>
              <w:left w:val="nil"/>
              <w:bottom w:val="single" w:color="auto" w:sz="4" w:space="0"/>
              <w:right w:val="single" w:color="auto" w:sz="4" w:space="0"/>
            </w:tcBorders>
            <w:noWrap w:val="0"/>
            <w:vAlign w:val="center"/>
          </w:tcPr>
          <w:p w14:paraId="7FECEB8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tc>
        <w:tc>
          <w:tcPr>
            <w:tcW w:w="1455" w:type="dxa"/>
            <w:tcBorders>
              <w:top w:val="single" w:color="auto" w:sz="4" w:space="0"/>
              <w:left w:val="nil"/>
              <w:bottom w:val="single" w:color="auto" w:sz="4" w:space="0"/>
              <w:right w:val="single" w:color="auto" w:sz="4" w:space="0"/>
            </w:tcBorders>
            <w:noWrap w:val="0"/>
            <w:vAlign w:val="center"/>
          </w:tcPr>
          <w:p w14:paraId="42E7C795">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总工会</w:t>
            </w:r>
          </w:p>
        </w:tc>
        <w:tc>
          <w:tcPr>
            <w:tcW w:w="1245" w:type="dxa"/>
            <w:tcBorders>
              <w:top w:val="single" w:color="auto" w:sz="4" w:space="0"/>
              <w:left w:val="nil"/>
              <w:bottom w:val="single" w:color="auto" w:sz="4" w:space="0"/>
              <w:right w:val="single" w:color="auto" w:sz="4" w:space="0"/>
            </w:tcBorders>
            <w:noWrap w:val="0"/>
            <w:vAlign w:val="center"/>
          </w:tcPr>
          <w:p w14:paraId="15C55CCE">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5E20337D">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22A3BDFD">
        <w:tblPrEx>
          <w:tblCellMar>
            <w:top w:w="0" w:type="dxa"/>
            <w:left w:w="108" w:type="dxa"/>
            <w:bottom w:w="0" w:type="dxa"/>
            <w:right w:w="108" w:type="dxa"/>
          </w:tblCellMar>
        </w:tblPrEx>
        <w:trPr>
          <w:cantSplit/>
          <w:trHeight w:val="429"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2AF9D56A">
            <w:pPr>
              <w:widowControl/>
              <w:tabs>
                <w:tab w:val="left" w:pos="288"/>
              </w:tabs>
              <w:spacing w:line="240" w:lineRule="exact"/>
              <w:jc w:val="center"/>
              <w:rPr>
                <w:rFonts w:eastAsia="方正仿宋_GBK"/>
                <w:b/>
                <w:bCs/>
                <w:color w:val="000000"/>
                <w:kern w:val="0"/>
              </w:rPr>
            </w:pPr>
            <w:r>
              <w:rPr>
                <w:rFonts w:eastAsia="方正仿宋_GBK"/>
                <w:b/>
                <w:bCs/>
                <w:color w:val="000000"/>
                <w:kern w:val="0"/>
              </w:rPr>
              <w:t>37</w:t>
            </w:r>
          </w:p>
        </w:tc>
        <w:tc>
          <w:tcPr>
            <w:tcW w:w="1237" w:type="dxa"/>
            <w:tcBorders>
              <w:top w:val="single" w:color="auto" w:sz="4" w:space="0"/>
              <w:left w:val="nil"/>
              <w:bottom w:val="single" w:color="auto" w:sz="4" w:space="0"/>
              <w:right w:val="single" w:color="auto" w:sz="4" w:space="0"/>
            </w:tcBorders>
            <w:noWrap w:val="0"/>
            <w:vAlign w:val="center"/>
          </w:tcPr>
          <w:p w14:paraId="7DBE12EA">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36</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2635F200">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关于实施县域医共体医疗设备更新项目的建议</w:t>
            </w:r>
          </w:p>
        </w:tc>
        <w:tc>
          <w:tcPr>
            <w:tcW w:w="1536" w:type="dxa"/>
            <w:tcBorders>
              <w:top w:val="single" w:color="auto" w:sz="4" w:space="0"/>
              <w:left w:val="nil"/>
              <w:bottom w:val="single" w:color="auto" w:sz="4" w:space="0"/>
              <w:right w:val="single" w:color="auto" w:sz="4" w:space="0"/>
            </w:tcBorders>
            <w:noWrap w:val="0"/>
            <w:vAlign w:val="center"/>
          </w:tcPr>
          <w:p w14:paraId="50930922">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14:paraId="60D3A221">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卫健局</w:t>
            </w:r>
          </w:p>
        </w:tc>
        <w:tc>
          <w:tcPr>
            <w:tcW w:w="1245" w:type="dxa"/>
            <w:tcBorders>
              <w:top w:val="single" w:color="auto" w:sz="4" w:space="0"/>
              <w:left w:val="nil"/>
              <w:bottom w:val="single" w:color="auto" w:sz="4" w:space="0"/>
              <w:right w:val="single" w:color="auto" w:sz="4" w:space="0"/>
            </w:tcBorders>
            <w:noWrap w:val="0"/>
            <w:vAlign w:val="center"/>
          </w:tcPr>
          <w:p w14:paraId="3729C517">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64BB0280">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15ABC7E2">
        <w:tblPrEx>
          <w:tblCellMar>
            <w:top w:w="0" w:type="dxa"/>
            <w:left w:w="108" w:type="dxa"/>
            <w:bottom w:w="0" w:type="dxa"/>
            <w:right w:w="108" w:type="dxa"/>
          </w:tblCellMar>
        </w:tblPrEx>
        <w:trPr>
          <w:cantSplit/>
          <w:trHeight w:val="41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2D0EBC29">
            <w:pPr>
              <w:widowControl/>
              <w:tabs>
                <w:tab w:val="left" w:pos="288"/>
              </w:tabs>
              <w:spacing w:line="240" w:lineRule="exact"/>
              <w:jc w:val="center"/>
              <w:rPr>
                <w:rFonts w:eastAsia="方正仿宋_GBK"/>
                <w:b/>
                <w:bCs/>
                <w:color w:val="000000"/>
                <w:kern w:val="0"/>
              </w:rPr>
            </w:pPr>
            <w:r>
              <w:rPr>
                <w:rFonts w:eastAsia="方正仿宋_GBK"/>
                <w:b/>
                <w:bCs/>
                <w:color w:val="000000"/>
                <w:kern w:val="0"/>
              </w:rPr>
              <w:t>38</w:t>
            </w:r>
          </w:p>
        </w:tc>
        <w:tc>
          <w:tcPr>
            <w:tcW w:w="1237" w:type="dxa"/>
            <w:tcBorders>
              <w:top w:val="single" w:color="auto" w:sz="4" w:space="0"/>
              <w:left w:val="nil"/>
              <w:bottom w:val="single" w:color="auto" w:sz="4" w:space="0"/>
              <w:right w:val="single" w:color="auto" w:sz="4" w:space="0"/>
            </w:tcBorders>
            <w:noWrap w:val="0"/>
            <w:vAlign w:val="center"/>
          </w:tcPr>
          <w:p w14:paraId="442D08C9">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37</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34C6F9F2">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关于实施智慧医保便民服务的建议</w:t>
            </w:r>
          </w:p>
        </w:tc>
        <w:tc>
          <w:tcPr>
            <w:tcW w:w="1536" w:type="dxa"/>
            <w:tcBorders>
              <w:top w:val="single" w:color="auto" w:sz="4" w:space="0"/>
              <w:left w:val="nil"/>
              <w:bottom w:val="single" w:color="auto" w:sz="4" w:space="0"/>
              <w:right w:val="single" w:color="auto" w:sz="4" w:space="0"/>
            </w:tcBorders>
            <w:noWrap w:val="0"/>
            <w:vAlign w:val="center"/>
          </w:tcPr>
          <w:p w14:paraId="070602C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14:paraId="67C4F4C0">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医保局</w:t>
            </w:r>
          </w:p>
        </w:tc>
        <w:tc>
          <w:tcPr>
            <w:tcW w:w="1245" w:type="dxa"/>
            <w:tcBorders>
              <w:top w:val="single" w:color="auto" w:sz="4" w:space="0"/>
              <w:left w:val="nil"/>
              <w:bottom w:val="single" w:color="auto" w:sz="4" w:space="0"/>
              <w:right w:val="single" w:color="auto" w:sz="4" w:space="0"/>
            </w:tcBorders>
            <w:noWrap w:val="0"/>
            <w:vAlign w:val="center"/>
          </w:tcPr>
          <w:p w14:paraId="7E9723EA">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48361791">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11EEE962">
        <w:tblPrEx>
          <w:tblCellMar>
            <w:top w:w="0" w:type="dxa"/>
            <w:left w:w="108" w:type="dxa"/>
            <w:bottom w:w="0" w:type="dxa"/>
            <w:right w:w="108" w:type="dxa"/>
          </w:tblCellMar>
        </w:tblPrEx>
        <w:trPr>
          <w:cantSplit/>
          <w:trHeight w:val="574"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798C7D6C">
            <w:pPr>
              <w:widowControl/>
              <w:tabs>
                <w:tab w:val="left" w:pos="288"/>
              </w:tabs>
              <w:spacing w:line="240" w:lineRule="exact"/>
              <w:jc w:val="center"/>
              <w:rPr>
                <w:rFonts w:eastAsia="方正仿宋_GBK"/>
                <w:b/>
                <w:bCs/>
                <w:color w:val="000000"/>
                <w:kern w:val="0"/>
              </w:rPr>
            </w:pPr>
            <w:r>
              <w:rPr>
                <w:rFonts w:eastAsia="方正仿宋_GBK"/>
                <w:b/>
                <w:bCs/>
                <w:color w:val="000000"/>
                <w:kern w:val="0"/>
              </w:rPr>
              <w:t>39</w:t>
            </w:r>
          </w:p>
        </w:tc>
        <w:tc>
          <w:tcPr>
            <w:tcW w:w="1237" w:type="dxa"/>
            <w:tcBorders>
              <w:top w:val="single" w:color="auto" w:sz="4" w:space="0"/>
              <w:left w:val="nil"/>
              <w:bottom w:val="single" w:color="auto" w:sz="4" w:space="0"/>
              <w:right w:val="single" w:color="auto" w:sz="4" w:space="0"/>
            </w:tcBorders>
            <w:noWrap w:val="0"/>
            <w:vAlign w:val="center"/>
          </w:tcPr>
          <w:p w14:paraId="3CA22C0C">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38</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31846450">
            <w:pPr>
              <w:adjustRightInd w:val="0"/>
              <w:snapToGrid w:val="0"/>
              <w:spacing w:line="240" w:lineRule="exact"/>
              <w:rPr>
                <w:rFonts w:ascii="方正仿宋_GBK" w:hAnsi="方正仿宋_GBK" w:eastAsia="方正仿宋_GBK" w:cs="方正仿宋_GBK"/>
                <w:color w:val="000000"/>
                <w:kern w:val="0"/>
                <w:lang w:val="zh-CN"/>
              </w:rPr>
            </w:pPr>
            <w:r>
              <w:rPr>
                <w:rFonts w:hint="eastAsia" w:ascii="方正仿宋_GBK" w:hAnsi="方正仿宋_GBK" w:eastAsia="方正仿宋_GBK" w:cs="方正仿宋_GBK"/>
                <w:color w:val="000000"/>
              </w:rPr>
              <w:t>关于提升儿童早期疾病的筛查、诊治能力的建议</w:t>
            </w:r>
          </w:p>
        </w:tc>
        <w:tc>
          <w:tcPr>
            <w:tcW w:w="1536" w:type="dxa"/>
            <w:tcBorders>
              <w:top w:val="single" w:color="auto" w:sz="4" w:space="0"/>
              <w:left w:val="nil"/>
              <w:bottom w:val="single" w:color="auto" w:sz="4" w:space="0"/>
              <w:right w:val="single" w:color="auto" w:sz="4" w:space="0"/>
            </w:tcBorders>
            <w:noWrap w:val="0"/>
            <w:vAlign w:val="center"/>
          </w:tcPr>
          <w:p w14:paraId="714C8750">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14:paraId="7668FF22">
            <w:pPr>
              <w:adjustRightInd w:val="0"/>
              <w:snapToGrid w:val="0"/>
              <w:spacing w:line="240" w:lineRule="exact"/>
              <w:jc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卫健局</w:t>
            </w:r>
          </w:p>
        </w:tc>
        <w:tc>
          <w:tcPr>
            <w:tcW w:w="1245" w:type="dxa"/>
            <w:tcBorders>
              <w:top w:val="single" w:color="auto" w:sz="4" w:space="0"/>
              <w:left w:val="nil"/>
              <w:bottom w:val="single" w:color="auto" w:sz="4" w:space="0"/>
              <w:right w:val="single" w:color="auto" w:sz="4" w:space="0"/>
            </w:tcBorders>
            <w:noWrap w:val="0"/>
            <w:vAlign w:val="center"/>
          </w:tcPr>
          <w:p w14:paraId="1573B3D4">
            <w:pPr>
              <w:pStyle w:val="2"/>
            </w:pPr>
          </w:p>
        </w:tc>
        <w:tc>
          <w:tcPr>
            <w:tcW w:w="1300" w:type="dxa"/>
            <w:tcBorders>
              <w:top w:val="single" w:color="auto" w:sz="4" w:space="0"/>
              <w:left w:val="nil"/>
              <w:bottom w:val="single" w:color="auto" w:sz="4" w:space="0"/>
              <w:right w:val="single" w:color="auto" w:sz="4" w:space="0"/>
            </w:tcBorders>
            <w:noWrap w:val="0"/>
            <w:vAlign w:val="center"/>
          </w:tcPr>
          <w:p w14:paraId="1E3FB9DB">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tc>
      </w:tr>
      <w:tr w14:paraId="19448062">
        <w:tblPrEx>
          <w:tblCellMar>
            <w:top w:w="0" w:type="dxa"/>
            <w:left w:w="108" w:type="dxa"/>
            <w:bottom w:w="0" w:type="dxa"/>
            <w:right w:w="108" w:type="dxa"/>
          </w:tblCellMar>
        </w:tblPrEx>
        <w:trPr>
          <w:cantSplit/>
          <w:trHeight w:val="737" w:hRule="exact"/>
        </w:trPr>
        <w:tc>
          <w:tcPr>
            <w:tcW w:w="813" w:type="dxa"/>
            <w:tcBorders>
              <w:top w:val="single" w:color="auto" w:sz="4" w:space="0"/>
              <w:left w:val="single" w:color="auto" w:sz="4" w:space="0"/>
              <w:bottom w:val="single" w:color="auto" w:sz="4" w:space="0"/>
              <w:right w:val="single" w:color="auto" w:sz="4" w:space="0"/>
            </w:tcBorders>
            <w:noWrap w:val="0"/>
            <w:vAlign w:val="center"/>
          </w:tcPr>
          <w:p w14:paraId="68BF9045">
            <w:pPr>
              <w:widowControl/>
              <w:tabs>
                <w:tab w:val="left" w:pos="288"/>
              </w:tabs>
              <w:spacing w:line="240" w:lineRule="exact"/>
              <w:jc w:val="center"/>
              <w:rPr>
                <w:rFonts w:eastAsia="方正仿宋_GBK"/>
                <w:b/>
                <w:bCs/>
                <w:color w:val="000000"/>
                <w:kern w:val="0"/>
              </w:rPr>
            </w:pPr>
            <w:r>
              <w:rPr>
                <w:rFonts w:eastAsia="方正仿宋_GBK"/>
                <w:b/>
                <w:bCs/>
                <w:color w:val="000000"/>
                <w:kern w:val="0"/>
              </w:rPr>
              <w:t>40</w:t>
            </w:r>
          </w:p>
        </w:tc>
        <w:tc>
          <w:tcPr>
            <w:tcW w:w="1237" w:type="dxa"/>
            <w:tcBorders>
              <w:top w:val="single" w:color="auto" w:sz="4" w:space="0"/>
              <w:left w:val="nil"/>
              <w:bottom w:val="single" w:color="auto" w:sz="4" w:space="0"/>
              <w:right w:val="single" w:color="auto" w:sz="4" w:space="0"/>
            </w:tcBorders>
            <w:noWrap w:val="0"/>
            <w:vAlign w:val="center"/>
          </w:tcPr>
          <w:p w14:paraId="36A33439">
            <w:pPr>
              <w:widowControl/>
              <w:tabs>
                <w:tab w:val="left" w:pos="288"/>
              </w:tabs>
              <w:spacing w:line="240" w:lineRule="exact"/>
              <w:jc w:val="center"/>
              <w:rPr>
                <w:rFonts w:eastAsia="方正仿宋_GBK"/>
                <w:b/>
                <w:bCs/>
                <w:color w:val="000000"/>
                <w:kern w:val="0"/>
              </w:rPr>
            </w:pPr>
            <w:r>
              <w:rPr>
                <w:rFonts w:hint="eastAsia" w:eastAsia="方正仿宋_GBK"/>
                <w:b/>
                <w:bCs/>
                <w:color w:val="000000"/>
                <w:kern w:val="0"/>
              </w:rPr>
              <w:t>第</w:t>
            </w:r>
            <w:r>
              <w:rPr>
                <w:rFonts w:eastAsia="方正仿宋_GBK"/>
                <w:b/>
                <w:bCs/>
                <w:color w:val="000000"/>
                <w:kern w:val="0"/>
              </w:rPr>
              <w:t>39</w:t>
            </w:r>
            <w:r>
              <w:rPr>
                <w:rFonts w:hint="eastAsia" w:eastAsia="方正仿宋_GBK"/>
                <w:b/>
                <w:bCs/>
                <w:color w:val="000000"/>
                <w:kern w:val="0"/>
              </w:rPr>
              <w:t>号</w:t>
            </w:r>
          </w:p>
        </w:tc>
        <w:tc>
          <w:tcPr>
            <w:tcW w:w="6382" w:type="dxa"/>
            <w:tcBorders>
              <w:top w:val="single" w:color="auto" w:sz="4" w:space="0"/>
              <w:left w:val="nil"/>
              <w:bottom w:val="single" w:color="auto" w:sz="4" w:space="0"/>
              <w:right w:val="single" w:color="auto" w:sz="4" w:space="0"/>
            </w:tcBorders>
            <w:noWrap w:val="0"/>
            <w:vAlign w:val="center"/>
          </w:tcPr>
          <w:p w14:paraId="192FCEA9">
            <w:pPr>
              <w:adjustRightInd w:val="0"/>
              <w:snapToGrid w:val="0"/>
              <w:spacing w:line="240" w:lineRule="exact"/>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rPr>
              <w:t>关于加强村级卫生室药品安全管理的建议</w:t>
            </w:r>
          </w:p>
        </w:tc>
        <w:tc>
          <w:tcPr>
            <w:tcW w:w="1536" w:type="dxa"/>
            <w:tcBorders>
              <w:top w:val="single" w:color="auto" w:sz="4" w:space="0"/>
              <w:left w:val="nil"/>
              <w:bottom w:val="single" w:color="auto" w:sz="4" w:space="0"/>
              <w:right w:val="single" w:color="auto" w:sz="4" w:space="0"/>
            </w:tcBorders>
            <w:noWrap w:val="0"/>
            <w:vAlign w:val="center"/>
          </w:tcPr>
          <w:p w14:paraId="6EC37634">
            <w:pPr>
              <w:widowControl/>
              <w:snapToGrid w:val="0"/>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林</w:t>
            </w:r>
          </w:p>
          <w:p w14:paraId="065E9FD9">
            <w:pPr>
              <w:widowControl/>
              <w:snapToGrid w:val="0"/>
              <w:spacing w:line="240" w:lineRule="exact"/>
              <w:jc w:val="center"/>
              <w:textAlignment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rPr>
              <w:t>王</w:t>
            </w:r>
            <w:r>
              <w:rPr>
                <w:rFonts w:ascii="方正仿宋_GBK" w:hAnsi="方正仿宋_GBK" w:eastAsia="方正仿宋_GBK" w:cs="方正仿宋_GBK"/>
                <w:color w:val="000000"/>
                <w:kern w:val="0"/>
              </w:rPr>
              <w:t xml:space="preserve">  </w:t>
            </w:r>
            <w:r>
              <w:rPr>
                <w:rFonts w:hint="eastAsia" w:ascii="方正仿宋_GBK" w:hAnsi="方正仿宋_GBK" w:eastAsia="方正仿宋_GBK" w:cs="方正仿宋_GBK"/>
                <w:color w:val="000000"/>
                <w:kern w:val="0"/>
              </w:rPr>
              <w:t>敏</w:t>
            </w:r>
          </w:p>
        </w:tc>
        <w:tc>
          <w:tcPr>
            <w:tcW w:w="1455" w:type="dxa"/>
            <w:tcBorders>
              <w:top w:val="single" w:color="auto" w:sz="4" w:space="0"/>
              <w:left w:val="nil"/>
              <w:bottom w:val="single" w:color="auto" w:sz="4" w:space="0"/>
              <w:right w:val="single" w:color="auto" w:sz="4" w:space="0"/>
            </w:tcBorders>
            <w:noWrap w:val="0"/>
            <w:vAlign w:val="center"/>
          </w:tcPr>
          <w:p w14:paraId="7C531DCE">
            <w:pPr>
              <w:adjustRightInd w:val="0"/>
              <w:snapToGrid w:val="0"/>
              <w:spacing w:line="24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rPr>
              <w:t>卫健局</w:t>
            </w:r>
          </w:p>
          <w:p w14:paraId="54D509AD">
            <w:pPr>
              <w:adjustRightInd w:val="0"/>
              <w:snapToGrid w:val="0"/>
              <w:spacing w:line="240" w:lineRule="exact"/>
              <w:jc w:val="center"/>
              <w:rPr>
                <w:color w:val="000000"/>
              </w:rPr>
            </w:pPr>
            <w:r>
              <w:rPr>
                <w:rFonts w:hint="eastAsia" w:ascii="方正仿宋_GBK" w:hAnsi="方正仿宋_GBK" w:eastAsia="方正仿宋_GBK" w:cs="方正仿宋_GBK"/>
                <w:color w:val="000000"/>
              </w:rPr>
              <w:t>市场监管局</w:t>
            </w:r>
          </w:p>
        </w:tc>
        <w:tc>
          <w:tcPr>
            <w:tcW w:w="1245" w:type="dxa"/>
            <w:tcBorders>
              <w:top w:val="single" w:color="auto" w:sz="4" w:space="0"/>
              <w:left w:val="nil"/>
              <w:bottom w:val="single" w:color="auto" w:sz="4" w:space="0"/>
              <w:right w:val="single" w:color="auto" w:sz="4" w:space="0"/>
            </w:tcBorders>
            <w:noWrap w:val="0"/>
            <w:vAlign w:val="center"/>
          </w:tcPr>
          <w:p w14:paraId="07B33D71">
            <w:pPr>
              <w:widowControl/>
              <w:snapToGrid w:val="0"/>
              <w:spacing w:line="240" w:lineRule="exact"/>
              <w:jc w:val="center"/>
              <w:textAlignment w:val="center"/>
              <w:rPr>
                <w:rFonts w:ascii="方正仿宋_GBK" w:hAnsi="方正仿宋_GBK" w:eastAsia="方正仿宋_GBK" w:cs="方正仿宋_GBK"/>
                <w:color w:val="000000"/>
                <w:kern w:val="0"/>
              </w:rPr>
            </w:pPr>
          </w:p>
        </w:tc>
        <w:tc>
          <w:tcPr>
            <w:tcW w:w="1300" w:type="dxa"/>
            <w:tcBorders>
              <w:top w:val="single" w:color="auto" w:sz="4" w:space="0"/>
              <w:left w:val="nil"/>
              <w:bottom w:val="single" w:color="auto" w:sz="4" w:space="0"/>
              <w:right w:val="single" w:color="auto" w:sz="4" w:space="0"/>
            </w:tcBorders>
            <w:noWrap w:val="0"/>
            <w:vAlign w:val="center"/>
          </w:tcPr>
          <w:p w14:paraId="15DB8C9C">
            <w:pPr>
              <w:widowControl/>
              <w:spacing w:line="240" w:lineRule="exact"/>
              <w:jc w:val="center"/>
              <w:textAlignment w:val="center"/>
              <w:rPr>
                <w:rFonts w:ascii="方正仿宋_GBK" w:hAnsi="方正仿宋_GBK" w:eastAsia="方正仿宋_GBK" w:cs="方正仿宋_GBK"/>
                <w:color w:val="000000"/>
                <w:kern w:val="0"/>
              </w:rPr>
            </w:pPr>
            <w:r>
              <w:rPr>
                <w:rFonts w:hint="eastAsia" w:ascii="方正仿宋_GBK" w:hAnsi="方正仿宋_GBK" w:eastAsia="方正仿宋_GBK" w:cs="方正仿宋_GBK"/>
                <w:color w:val="000000"/>
                <w:kern w:val="0"/>
              </w:rPr>
              <w:t>一般建议</w:t>
            </w:r>
          </w:p>
          <w:p w14:paraId="19C34539">
            <w:pPr>
              <w:widowControl/>
              <w:snapToGrid w:val="0"/>
              <w:spacing w:line="240" w:lineRule="exact"/>
              <w:jc w:val="center"/>
              <w:textAlignment w:val="center"/>
              <w:rPr>
                <w:rFonts w:hint="eastAsia"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市场监管局</w:t>
            </w:r>
          </w:p>
          <w:p w14:paraId="7D421DED">
            <w:pPr>
              <w:widowControl/>
              <w:snapToGrid w:val="0"/>
              <w:spacing w:line="240" w:lineRule="exact"/>
              <w:jc w:val="center"/>
              <w:textAlignment w:val="center"/>
              <w:rPr>
                <w:rFonts w:ascii="方正仿宋_GBK" w:hAnsi="方正仿宋_GBK" w:eastAsia="方正仿宋_GBK" w:cs="方正仿宋_GBK"/>
                <w:color w:val="000000"/>
                <w:spacing w:val="-8"/>
                <w:kern w:val="0"/>
              </w:rPr>
            </w:pPr>
            <w:r>
              <w:rPr>
                <w:rFonts w:hint="eastAsia" w:ascii="方正仿宋_GBK" w:hAnsi="方正仿宋_GBK" w:eastAsia="方正仿宋_GBK" w:cs="方正仿宋_GBK"/>
                <w:color w:val="000000"/>
                <w:kern w:val="0"/>
                <w:sz w:val="18"/>
                <w:szCs w:val="18"/>
              </w:rPr>
              <w:t>统稿</w:t>
            </w:r>
          </w:p>
        </w:tc>
      </w:tr>
    </w:tbl>
    <w:p w14:paraId="4B7D06A4">
      <w:pPr>
        <w:spacing w:line="500" w:lineRule="exact"/>
        <w:rPr>
          <w:rFonts w:ascii="方正黑体_GBK" w:hAnsi="宋体" w:eastAsia="方正黑体_GBK" w:cs="宋体"/>
          <w:sz w:val="32"/>
          <w:szCs w:val="32"/>
        </w:rPr>
      </w:pPr>
    </w:p>
    <w:p w14:paraId="4C37765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37B02"/>
    <w:rsid w:val="02B62AFF"/>
    <w:rsid w:val="1AE05AA4"/>
    <w:rsid w:val="21337B02"/>
    <w:rsid w:val="262C54CD"/>
    <w:rsid w:val="31952870"/>
    <w:rsid w:val="388502BD"/>
    <w:rsid w:val="4D1E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0"/>
    <w:pPr>
      <w:keepNext/>
      <w:keepLines/>
      <w:widowControl/>
      <w:ind w:left="400" w:leftChars="400"/>
      <w:jc w:val="left"/>
      <w:outlineLvl w:val="1"/>
    </w:pPr>
    <w:rPr>
      <w:rFonts w:eastAsia="仿宋"/>
      <w:b/>
      <w:bCs/>
      <w:kern w:val="0"/>
      <w:sz w:val="30"/>
      <w:szCs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line="240" w:lineRule="exact"/>
      <w:ind w:left="0" w:leftChars="0"/>
      <w:jc w:val="center"/>
    </w:pPr>
    <w:rPr>
      <w:rFonts w:ascii="方正仿宋_GBK" w:eastAsia="方正仿宋_GBK"/>
      <w:kern w:val="0"/>
    </w:rPr>
  </w:style>
  <w:style w:type="paragraph" w:styleId="3">
    <w:name w:val="Body Text Indent"/>
    <w:basedOn w:val="1"/>
    <w:semiHidden/>
    <w:qFormat/>
    <w:uiPriority w:val="0"/>
    <w:pPr>
      <w:spacing w:after="120"/>
      <w:ind w:left="420" w:leftChars="200"/>
    </w:pPr>
  </w:style>
  <w:style w:type="paragraph" w:styleId="5">
    <w:name w:val="Body Text"/>
    <w:basedOn w:val="1"/>
    <w:next w:val="1"/>
    <w:qFormat/>
    <w:uiPriority w:val="0"/>
  </w:style>
  <w:style w:type="paragraph" w:styleId="6">
    <w:name w:val="footer"/>
    <w:basedOn w:val="1"/>
    <w:qFormat/>
    <w:uiPriority w:val="0"/>
    <w:pPr>
      <w:framePr w:wrap="around" w:vAnchor="text" w:hAnchor="margin" w:xAlign="outside" w:y="1"/>
      <w:tabs>
        <w:tab w:val="center" w:pos="4153"/>
        <w:tab w:val="right" w:pos="8306"/>
      </w:tabs>
      <w:snapToGrid w:val="0"/>
      <w:jc w:val="left"/>
    </w:pPr>
    <w:rPr>
      <w:rFonts w:ascii="宋体" w:hAnsi="宋体"/>
      <w:sz w:val="28"/>
      <w:szCs w:val="2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10">
    <w:name w:val="page number"/>
    <w:basedOn w:val="9"/>
    <w:qFormat/>
    <w:uiPriority w:val="0"/>
    <w:rPr>
      <w:rFonts w:cs="Times New Roman"/>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Normal Indent1"/>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943</Words>
  <Characters>970</Characters>
  <Lines>0</Lines>
  <Paragraphs>0</Paragraphs>
  <TotalTime>0</TotalTime>
  <ScaleCrop>false</ScaleCrop>
  <LinksUpToDate>false</LinksUpToDate>
  <CharactersWithSpaces>995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2025-04-10T02:36:00Z</dcterms:created>
  <dc:creator>糖果</dc:creator>
  <cp:lastModifiedBy>糖果</cp:lastModifiedBy>
  <dcterms:modified xsi:type="dcterms:W3CDTF">2025-04-10T02:53:17Z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36967CD4AC7C4B72A2D1128E21928486_13</vt:lpwstr>
  </property>
  <property fmtid="{D5CDD505-2E9C-101B-9397-08002B2CF9AE}" pid="4" name="KSOTemplateDocerSaveRecord">
    <vt:lpwstr>eyJoZGlkIjoiMGZkNDEyMGI0ZmI4M2JjMDkxZGRjMGRiMGRkNTU1YzkiLCJ1c2VySWQiOiI4MDc5MzYwNjUifQ==</vt:lpwstr>
  </property>
</Properties>
</file>