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A5CB">
      <w:pPr>
        <w:pStyle w:val="5"/>
        <w:ind w:firstLine="0" w:firstLineChars="0"/>
        <w:jc w:val="both"/>
        <w:rPr>
          <w:rFonts w:hint="eastAsia" w:ascii="方正黑体_GBK" w:hAnsi="黑体" w:eastAsia="方正黑体_GBK" w:cs="黑体"/>
          <w:kern w:val="2"/>
          <w:sz w:val="32"/>
          <w:szCs w:val="32"/>
        </w:rPr>
      </w:pPr>
      <w:r>
        <w:rPr>
          <w:rFonts w:hint="eastAsia" w:ascii="方正黑体_GBK" w:hAnsi="黑体" w:eastAsia="方正黑体_GBK" w:cs="黑体"/>
          <w:kern w:val="2"/>
          <w:sz w:val="32"/>
          <w:szCs w:val="32"/>
        </w:rPr>
        <w:t>附件2</w:t>
      </w:r>
    </w:p>
    <w:p w14:paraId="14E01249">
      <w:pPr>
        <w:pStyle w:val="2"/>
        <w:spacing w:line="580" w:lineRule="exact"/>
        <w:ind w:firstLine="0" w:firstLineChars="0"/>
        <w:jc w:val="center"/>
        <w:rPr>
          <w:rFonts w:hint="eastAsia" w:ascii="方正小标宋_GBK" w:eastAsia="方正小标宋_GBK"/>
        </w:rPr>
      </w:pPr>
      <w:bookmarkStart w:id="0" w:name="_GoBack"/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平罗县2024年秋季农田水利基本建设重点项目表</w:t>
      </w:r>
    </w:p>
    <w:bookmarkEnd w:id="0"/>
    <w:tbl>
      <w:tblPr>
        <w:tblStyle w:val="6"/>
        <w:tblW w:w="1481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360"/>
        <w:gridCol w:w="859"/>
        <w:gridCol w:w="5400"/>
        <w:gridCol w:w="695"/>
        <w:gridCol w:w="682"/>
        <w:gridCol w:w="737"/>
        <w:gridCol w:w="736"/>
        <w:gridCol w:w="736"/>
        <w:gridCol w:w="1105"/>
        <w:gridCol w:w="606"/>
        <w:gridCol w:w="859"/>
        <w:gridCol w:w="640"/>
      </w:tblGrid>
      <w:tr w14:paraId="71D3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tblHeader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E8AC0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6C2A1C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9837B8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涉及乡镇或村</w:t>
            </w:r>
          </w:p>
        </w:tc>
        <w:tc>
          <w:tcPr>
            <w:tcW w:w="5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D2E128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主要建设内容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71C14D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投资概算（万元）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4F4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责任单位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6842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配合</w:t>
            </w:r>
          </w:p>
          <w:p w14:paraId="2D70541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ED91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  <w:p w14:paraId="496B573B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时限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5A8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 w14:paraId="68E4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ACE68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3A208E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BACD0E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CE3C3D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E650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B2DC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中央财政资金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6E55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自治区财政资金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2B9B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县级整合资金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F359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受益主体自筹</w:t>
            </w: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8809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421C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FA66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47C7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29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682C2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8F03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AD6F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F22B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10763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DD8F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8422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6AC1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342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8DE2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1708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60FB"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290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BB2C"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9E6B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200B">
            <w:pPr>
              <w:ind w:firstLine="0" w:firstLineChars="0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BD1A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1E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95A2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4AA6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平罗县2024年崇岗镇常青村增发国债高标准农田建设项目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7077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崇岗镇常青村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1047">
            <w:pPr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规模7001亩。(1)田块整治工程：平田整地面积7001亩，拆除渠道长65.01公里，平整沟道渠道长86.54公里。（2）灌溉与排水工程：水源工程：翻建水源泵站1座，建筑面积68.22平方米，维修改造泵站1座，新建蓄水池2座。首部枢纽：新建泵站2座，配套其他机电和金属结构等。铺设PVC管道78.68公里，铺设PE管32.09公里，铺设滴灌带4313.58公里。新建管道建筑物223座。信息自动化工程：2号片区建设分控中心1座及配套。排水工程：清淤整治支沟2条长2.51公里，新开斗沟2条长2.14公里，（3）田间道路工作：新建砂砾石道路长15.38公里，路面宽5米，碎石厚0.15米；新建土质生产道路8.81公里，路面宽3米。（4）农田防护与生态环境保护工程：种植金叶榆271株。（5）输配电工程：安装变压器3台，架设10KV线路1.8公里。（6）农田地力提升工程：机深松面积7001亩，土壤施水溶肥面积7001亩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34C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2310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98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2170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A8B5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4509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511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AF91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平罗县农业农村局（农田建设服务中心）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D79A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崇岗镇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60904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EA69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续建</w:t>
            </w:r>
          </w:p>
        </w:tc>
      </w:tr>
      <w:tr w14:paraId="1112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828C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CB86">
            <w:pPr>
              <w:spacing w:line="280" w:lineRule="exact"/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平罗县2024年高庄乡幸福等村高标准农田建设（高效节水）项目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1736"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高庄乡幸福村、惠威村、威镇村、远景村、银光村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9978">
            <w:pPr>
              <w:spacing w:line="28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建设规模1.12万亩，主要建设：填筑农沟91条，拆除农渠188条；新建蓄水池3座，首部加压泵站3座，安装水泵、砂石+叠片过滤器、施肥设施各9套，通过干管、分干管、支管、滴灌带四级田间管网控制灌溉，实施暗管排水面积1.12万亩；改造砂砾石路面2km；种植河北杨7652株；增施有机肥300kg/亩；配套自动化及信息化工程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F02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4683.72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63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3471.59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6743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0402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1051.54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371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160.59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4BBB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平罗县农业农村局（农田建设服务中心）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6364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高庄乡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FD960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EA23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</w:t>
            </w:r>
          </w:p>
        </w:tc>
      </w:tr>
      <w:tr w14:paraId="12D3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tblHeader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38D4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CD7F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CC92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涉及乡镇或村</w:t>
            </w:r>
          </w:p>
        </w:tc>
        <w:tc>
          <w:tcPr>
            <w:tcW w:w="54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A4ED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主要建设内容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6F6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投资概算（万元）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57EA">
            <w:pPr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责任单位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B831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配合</w:t>
            </w:r>
          </w:p>
          <w:p w14:paraId="3E606A08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9AAA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  <w:p w14:paraId="78E2898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时限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3525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 w14:paraId="1E99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A5E2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A15A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FC49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5F3E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9BF9E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4789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中央财政资金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6E46"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自治区财政资金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6D1E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县级整合资金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C2C1"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受益主体自筹</w:t>
            </w: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8D8D">
            <w:pPr>
              <w:ind w:firstLine="0" w:firstLineChars="0"/>
              <w:jc w:val="left"/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AD27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DE54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5EDE"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D8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AFC2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A218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平罗县2024年头闸镇邵家桥村高标准农田建设（高效节水）项目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87E9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头闸镇邵家桥村、渠口乡银星村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2744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建设规模0.39万亩，主要建设：填筑农沟45条，拆除农渠62条；翻建引水渠324m，新建蓄水池1座，首部加压泵站1座，安装水泵、砂石+叠片过滤器、施肥设施各3套，通过干管、分干管、支管、滴灌带四级田间管网控制灌溉；实施暗管排水面积2972万亩；铺设田间道路2条共计2.32千米；规划林带9条，种植苗木6097株；增施有机肥3884亩，机深松3887亩；配套自动化及信息化工程1套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A06F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1543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077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1125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0F93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A5B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320.22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0DEF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58.78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2DD4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平罗县农业农村局（农田建设服务中心）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299B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头闸镇、渠口乡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BC99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DE19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</w:t>
            </w:r>
          </w:p>
        </w:tc>
      </w:tr>
      <w:tr w14:paraId="7D8B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BD9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4BA8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平罗县2024年中央预算内投资高标准农田建设项目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9D7F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通伏乡金堂桥村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4B36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建设规模0.49万亩，主要建设：填筑农沟50条，拆除农渠75条；新建引水渠道1条，蓄水池1座，首部加压泵站1座，通过干管、分干管、支管、滴灌带四级田间管网控制灌溉；清淤整治沟道15条14.19公里；铺设砂砾石路面机耕路4.87千米，整修生产路7.27千米；种植苗木14592棵；机械翻耕4902亩；施肥4902亩；配套自动化及信息化工程1套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EE58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2036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9395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1531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D3A2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7C4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336.41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6E8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70.59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CBA5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平罗县农业农村局（农田建设服务中心）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3CBB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通伏乡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7A65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2025.5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D76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新建</w:t>
            </w:r>
          </w:p>
        </w:tc>
      </w:tr>
      <w:tr w14:paraId="6F8E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A8E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9937F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2024年平罗县有机肥施用与化肥减量化示范项目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066F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各乡镇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91A5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建立有机肥施用与化肥减量化示范区4500亩，建设有机肥施用运行机制示范园区1000亩，开展有机肥替代化肥减量化试验研究1项次。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E610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EE5C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B79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FF8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103D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575E3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平罗县农业农村局（农业技术推广服务中心）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0E69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各乡镇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CBBF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5E04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详见实施方案</w:t>
            </w:r>
          </w:p>
        </w:tc>
      </w:tr>
      <w:tr w14:paraId="621F2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tblHeader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6886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30C3">
            <w:pPr>
              <w:ind w:firstLine="0" w:firstLineChars="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平罗县2024年农业生产托管服务项目（补助资金）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6357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各乡镇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393A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机深松、深翻作业9.6万亩。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F02B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124.8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98C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124.8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D6BB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5A13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D25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9C95">
            <w:pPr>
              <w:ind w:firstLine="0" w:firstLineChars="0"/>
              <w:rPr>
                <w:rFonts w:ascii="宋体" w:hAnsi="宋体" w:eastAsia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18"/>
                <w:szCs w:val="18"/>
              </w:rPr>
              <w:t>平罗县农业农村局（农业机械化服务中心）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BCCA">
            <w:pPr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各乡镇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6B61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2024.12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9814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详见实施方案</w:t>
            </w:r>
          </w:p>
        </w:tc>
      </w:tr>
    </w:tbl>
    <w:p w14:paraId="7A4AB5FA">
      <w:pPr>
        <w:pStyle w:val="2"/>
        <w:ind w:left="0" w:leftChars="0"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FD41">
    <w:pPr>
      <w:pStyle w:val="3"/>
      <w:framePr w:wrap="around" w:vAnchor="text" w:hAnchor="margin" w:xAlign="outside" w:y="1"/>
      <w:ind w:firstLine="0" w:firstLineChars="0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0575BA5">
    <w:pPr>
      <w:pStyle w:val="3"/>
      <w:ind w:right="360" w:firstLine="360" w:firstLineChars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A64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B4C52F5"/>
    <w:rsid w:val="1B4C52F5"/>
    <w:rsid w:val="459D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254</Characters>
  <Lines>0</Lines>
  <Paragraphs>0</Paragraphs>
  <TotalTime>3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糖果</dc:creator>
  <cp:lastModifiedBy>糖果</cp:lastModifiedBy>
  <dcterms:modified xsi:type="dcterms:W3CDTF">2024-10-15T09:22:57Z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3F99C42D2B0E463AB75BF8D08F63D238_13</vt:lpwstr>
  </property>
</Properties>
</file>