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both"/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"/>
        </w:rPr>
      </w:pP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"/>
        </w:rPr>
        <w:t>附件</w:t>
      </w:r>
    </w:p>
    <w:p>
      <w:pPr>
        <w:pStyle w:val="5"/>
        <w:spacing w:line="560" w:lineRule="exact"/>
        <w:jc w:val="both"/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平罗县健康影响评价评估制度建设</w:t>
      </w:r>
    </w:p>
    <w:p>
      <w:pPr>
        <w:spacing w:line="560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工作领导小组</w:t>
      </w:r>
    </w:p>
    <w:p>
      <w:pPr>
        <w:pStyle w:val="5"/>
        <w:spacing w:line="560" w:lineRule="exact"/>
        <w:ind w:firstLine="592"/>
        <w:jc w:val="both"/>
        <w:rPr>
          <w:rFonts w:ascii="Times New Roman" w:hAnsi="Times New Roman" w:eastAsia="方正仿宋_GBK" w:cs="Times New Roman"/>
          <w:color w:val="000000"/>
          <w:spacing w:val="-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组  长：王  敏   县人民政府副县长</w:t>
      </w:r>
    </w:p>
    <w:p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副组长：</w:t>
      </w:r>
      <w:r>
        <w:rPr>
          <w:rFonts w:ascii="Times New Roman" w:hAnsi="Times New Roman" w:eastAsia="方正仿宋_GBK"/>
          <w:b w:val="0"/>
          <w:bCs w:val="0"/>
          <w:color w:val="000000"/>
        </w:rPr>
        <w:t>邹  韬   县卫生健康局局长</w:t>
      </w:r>
    </w:p>
    <w:p>
      <w:pPr>
        <w:spacing w:line="56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</w:t>
      </w:r>
      <w:r>
        <w:rPr>
          <w:rFonts w:eastAsia="方正仿宋_GBK"/>
          <w:bCs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石荣昌   县人民政府办公室副主任</w:t>
      </w:r>
    </w:p>
    <w:p>
      <w:pPr>
        <w:pStyle w:val="2"/>
        <w:keepNext w:val="0"/>
        <w:keepLines w:val="0"/>
        <w:spacing w:before="0" w:after="0" w:line="560" w:lineRule="exact"/>
        <w:ind w:firstLine="640" w:firstLineChars="200"/>
        <w:rPr>
          <w:rFonts w:ascii="Times New Roman" w:hAnsi="Times New Roman" w:eastAsia="方正仿宋_GBK"/>
          <w:b w:val="0"/>
          <w:bCs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成  员</w:t>
      </w:r>
      <w:r>
        <w:rPr>
          <w:rFonts w:ascii="Times New Roman" w:hAnsi="Times New Roman" w:eastAsia="方正仿宋_GBK"/>
          <w:b w:val="0"/>
          <w:bCs w:val="0"/>
          <w:color w:val="000000"/>
        </w:rPr>
        <w:t>：县委办公室、人大</w:t>
      </w:r>
      <w:r>
        <w:rPr>
          <w:rFonts w:hint="eastAsia" w:ascii="Times New Roman" w:hAnsi="Times New Roman" w:eastAsia="方正仿宋_GBK"/>
          <w:b w:val="0"/>
          <w:bCs w:val="0"/>
          <w:color w:val="000000"/>
          <w:lang w:eastAsia="zh-CN"/>
        </w:rPr>
        <w:t>常委会</w:t>
      </w:r>
      <w:r>
        <w:rPr>
          <w:rFonts w:ascii="Times New Roman" w:hAnsi="Times New Roman" w:eastAsia="方正仿宋_GBK"/>
          <w:b w:val="0"/>
          <w:bCs w:val="0"/>
          <w:color w:val="000000"/>
        </w:rPr>
        <w:t>办公室、政府办公室、县委组织部、县委宣传部、县委统战部、县直机关工委、总工会、团县委、妇联、发改局、财政局、卫生健康局、司法局、工信局、教体局、科技局、公安局、民政局、人社局、农业农村局、文广局、水务局、自然资源局、住建局、医保局、地震局、气象局、交通局、市场监</w:t>
      </w:r>
      <w:bookmarkStart w:id="0" w:name="_GoBack"/>
      <w:bookmarkEnd w:id="0"/>
      <w:r>
        <w:rPr>
          <w:rFonts w:ascii="Times New Roman" w:hAnsi="Times New Roman" w:eastAsia="方正仿宋_GBK"/>
          <w:b w:val="0"/>
          <w:bCs w:val="0"/>
          <w:color w:val="000000"/>
        </w:rPr>
        <w:t>管局、市生态环境局平罗分局、商务局、应急局、退役军人事务局、统计局、信访局主要负责同志。</w:t>
      </w:r>
    </w:p>
    <w:p>
      <w:pPr>
        <w:spacing w:line="560" w:lineRule="exact"/>
        <w:ind w:firstLine="640" w:firstLineChars="200"/>
        <w:rPr>
          <w:rFonts w:eastAsia="方正仿宋_GBK"/>
          <w:color w:val="000000"/>
        </w:rPr>
      </w:pPr>
      <w:r>
        <w:rPr>
          <w:rFonts w:eastAsia="方正仿宋_GBK"/>
          <w:color w:val="000000"/>
          <w:sz w:val="32"/>
          <w:szCs w:val="32"/>
        </w:rPr>
        <w:t>联络员由各部门办公室负责同志担任。</w:t>
      </w:r>
    </w:p>
    <w:p>
      <w:r>
        <w:rPr>
          <w:rFonts w:eastAsia="方正仿宋_GBK"/>
          <w:color w:val="000000"/>
          <w:sz w:val="32"/>
          <w:szCs w:val="32"/>
        </w:rPr>
        <w:t>领导小组办公室设在县卫生健康局，邹韬同志兼任办公室主任，健康综合室负责具体工作。以上领导小组组成人员职务发生变动时，由接替其职务和分管工作的人员承担，不再另行发文。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F9C4F2A"/>
    <w:rsid w:val="3F9C4F2A"/>
    <w:rsid w:val="75F2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(Web)1"/>
    <w:basedOn w:val="1"/>
    <w:autoRedefine/>
    <w:qFormat/>
    <w:uiPriority w:val="0"/>
    <w:pPr>
      <w:jc w:val="left"/>
    </w:pPr>
    <w:rPr>
      <w:rFonts w:ascii="Calibri" w:hAnsi="Calibri"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2024-01-16T01:06:00Z</dcterms:created>
  <dc:creator>糖果</dc:creator>
  <cp:lastModifiedBy>糖果</cp:lastModifiedBy>
  <dcterms:modified xsi:type="dcterms:W3CDTF">2024-01-16T01:09:00Z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AA051FF7B47D4A52BC4B02FC1FEFB92E_11</vt:lpwstr>
  </property>
</Properties>
</file>