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附件1</w:t>
      </w:r>
    </w:p>
    <w:p>
      <w:pPr>
        <w:spacing w:line="560" w:lineRule="exact"/>
        <w:rPr>
          <w:rFonts w:hint="eastAsia" w:ascii="方正黑体_GBK" w:hAnsi="Times New Roman" w:eastAsia="方正黑体_GBK"/>
          <w:sz w:val="32"/>
          <w:szCs w:val="32"/>
        </w:rPr>
      </w:pP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县、乡镇路长人员名单</w:t>
      </w:r>
    </w:p>
    <w:bookmarkEnd w:id="0"/>
    <w:p>
      <w:pPr>
        <w:spacing w:line="560" w:lineRule="exact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</w:rPr>
        <w:t xml:space="preserve"> 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总 路 长：马莉方  县</w:t>
      </w:r>
      <w:r>
        <w:rPr>
          <w:rFonts w:hint="eastAsia" w:ascii="Times New Roman" w:hAnsi="Times New Roman" w:eastAsia="方正仿宋_GBK"/>
          <w:sz w:val="32"/>
          <w:szCs w:val="32"/>
        </w:rPr>
        <w:t>人民政府</w:t>
      </w:r>
      <w:r>
        <w:rPr>
          <w:rFonts w:ascii="Times New Roman" w:hAnsi="Times New Roman" w:eastAsia="方正仿宋_GBK"/>
          <w:sz w:val="32"/>
          <w:szCs w:val="32"/>
        </w:rPr>
        <w:t>县长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副总路长：蒋新录  县</w:t>
      </w:r>
      <w:r>
        <w:rPr>
          <w:rFonts w:hint="eastAsia" w:ascii="Times New Roman" w:hAnsi="Times New Roman" w:eastAsia="方正仿宋_GBK"/>
          <w:sz w:val="32"/>
          <w:szCs w:val="32"/>
        </w:rPr>
        <w:t>人民</w:t>
      </w:r>
      <w:r>
        <w:rPr>
          <w:rFonts w:ascii="Times New Roman" w:hAnsi="Times New Roman" w:eastAsia="方正仿宋_GBK"/>
          <w:sz w:val="32"/>
          <w:szCs w:val="32"/>
        </w:rPr>
        <w:t>政府副县长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乡镇路长及副路长：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陈小龙  城关镇镇长     尚建亭  城关镇武装部部长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王  林  陶乐镇镇长     贺永春  陶乐镇党委副书记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张建荣  崇岗镇镇长     杜  涛  崇岗镇党委副书记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张立川  姚伏镇镇长     叶立国  姚伏镇副镇长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王立刚  头闸镇镇长     田生元  头闸镇副镇长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王建虎  宝丰镇镇长     张立东  宝丰镇人大主席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贺  波  黄渠桥镇镇长   孙  涛  黄渠桥镇副镇长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蒋海龙  渠口乡乡长     李  明  渠口乡副乡长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吴少兵  通伏乡乡长     王苓苓  通伏乡副乡长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闻立峰  高庄乡乡长     吴晓亮  高庄乡武装部部长</w:t>
      </w:r>
    </w:p>
    <w:p>
      <w:pPr>
        <w:tabs>
          <w:tab w:val="left" w:pos="3531"/>
        </w:tabs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杨自飞  灵沙乡乡长     马学荣  灵沙乡党委副书记</w:t>
      </w:r>
    </w:p>
    <w:p>
      <w:pPr>
        <w:tabs>
          <w:tab w:val="left" w:pos="3531"/>
        </w:tabs>
        <w:spacing w:line="560" w:lineRule="exact"/>
        <w:ind w:firstLine="64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苏万龙  高仁乡乡长     焦  峰  高仁</w:t>
      </w:r>
      <w:r>
        <w:rPr>
          <w:rFonts w:hint="eastAsia" w:ascii="Times New Roman" w:hAnsi="Times New Roman" w:eastAsia="方正仿宋_GBK"/>
          <w:sz w:val="32"/>
          <w:szCs w:val="32"/>
        </w:rPr>
        <w:t>乡党委副书记</w:t>
      </w:r>
    </w:p>
    <w:p>
      <w:pPr>
        <w:tabs>
          <w:tab w:val="left" w:pos="3531"/>
        </w:tabs>
        <w:spacing w:line="560" w:lineRule="exact"/>
        <w:ind w:firstLine="64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王  波  红崖子乡乡长   宁建军  红崖子乡副乡长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F631E"/>
    <w:rsid w:val="749F6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2019-08-30T03:23:00Z</dcterms:created>
  <dc:creator>凉凉</dc:creator>
  <cp:lastModifiedBy>凉凉</cp:lastModifiedBy>
  <dcterms:modified xsi:type="dcterms:W3CDTF">2019-08-30T03:23:39Z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