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方正黑体_GBK" w:hAnsi="Times New Roman" w:eastAsia="方正黑体_GBK" w:cs="方正黑体_GBK"/>
          <w:color w:val="000000"/>
        </w:rPr>
      </w:pPr>
      <w:r>
        <w:rPr>
          <w:rFonts w:hint="eastAsia" w:ascii="方正黑体_GBK" w:hAnsi="Times New Roman" w:eastAsia="方正黑体_GBK" w:cs="方正黑体_GBK"/>
          <w:color w:val="000000"/>
        </w:rPr>
        <w:t>附件</w:t>
      </w:r>
      <w:r>
        <w:rPr>
          <w:rFonts w:ascii="方正黑体_GBK" w:hAnsi="Times New Roman" w:eastAsia="方正黑体_GBK" w:cs="方正黑体_GBK"/>
          <w:color w:val="000000"/>
        </w:rPr>
        <w:t>1</w:t>
      </w:r>
    </w:p>
    <w:p>
      <w:pPr>
        <w:snapToGrid w:val="0"/>
        <w:spacing w:line="560" w:lineRule="exact"/>
        <w:rPr>
          <w:rFonts w:ascii="Times New Roman" w:hAnsi="Times New Roman" w:eastAsia="方正仿宋_GBK" w:cs="Times New Roman"/>
          <w:color w:val="000000"/>
        </w:rPr>
      </w:pPr>
    </w:p>
    <w:p>
      <w:pPr>
        <w:snapToGrid w:val="0"/>
        <w:spacing w:line="620" w:lineRule="exact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平罗县行政争议协调化解工作</w:t>
      </w:r>
      <w:bookmarkStart w:id="3" w:name="_GoBack"/>
      <w:bookmarkEnd w:id="3"/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领导小组</w:t>
      </w:r>
    </w:p>
    <w:p>
      <w:pPr>
        <w:snapToGrid w:val="0"/>
        <w:spacing w:line="560" w:lineRule="exact"/>
        <w:rPr>
          <w:rFonts w:ascii="Times New Roman" w:hAnsi="Times New Roman" w:eastAsia="方正仿宋_GBK" w:cs="Times New Roman"/>
          <w:b/>
          <w:bCs/>
          <w:color w:val="000000"/>
        </w:rPr>
      </w:pP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组</w:t>
      </w:r>
      <w:r>
        <w:rPr>
          <w:rFonts w:ascii="Times New Roman" w:hAnsi="Times New Roman" w:eastAsia="方正仿宋_GBK" w:cs="Times New Roman"/>
          <w:color w:val="000000"/>
        </w:rPr>
        <w:t xml:space="preserve">      </w:t>
      </w:r>
      <w:r>
        <w:rPr>
          <w:rFonts w:hint="eastAsia" w:ascii="Times New Roman" w:hAnsi="Times New Roman" w:eastAsia="方正仿宋_GBK" w:cs="方正仿宋_GBK"/>
          <w:color w:val="000000"/>
        </w:rPr>
        <w:t>长：杨瑞雍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县人民政府副县长、公安局局长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</w:rPr>
      </w:pPr>
      <w:bookmarkStart w:id="0" w:name="OLE_LINK4"/>
      <w:r>
        <w:rPr>
          <w:rFonts w:hint="eastAsia" w:ascii="Times New Roman" w:hAnsi="Times New Roman" w:eastAsia="方正仿宋_GBK" w:cs="方正仿宋_GBK"/>
          <w:color w:val="000000"/>
        </w:rPr>
        <w:t>常务副组长：</w:t>
      </w:r>
      <w:bookmarkStart w:id="1" w:name="OLE_LINK8"/>
      <w:r>
        <w:rPr>
          <w:rFonts w:hint="eastAsia" w:ascii="Times New Roman" w:hAnsi="Times New Roman" w:eastAsia="方正仿宋_GBK" w:cs="方正仿宋_GBK"/>
          <w:color w:val="000000"/>
        </w:rPr>
        <w:t>马学军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县政府办公室主任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简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军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县委政法委副书记</w:t>
      </w:r>
    </w:p>
    <w:p>
      <w:pPr>
        <w:pStyle w:val="3"/>
        <w:tabs>
          <w:tab w:val="left" w:pos="2326"/>
        </w:tabs>
        <w:snapToGrid w:val="0"/>
        <w:spacing w:line="560" w:lineRule="exact"/>
        <w:ind w:firstLine="31680"/>
        <w:rPr>
          <w:rFonts w:ascii="Times New Roman" w:hAnsi="Times New Roman" w:eastAsia="方正仿宋_GBK" w:cs="Times New Roman"/>
          <w:color w:val="000000"/>
        </w:rPr>
      </w:pPr>
      <w:r>
        <w:rPr>
          <w:rFonts w:ascii="Times New Roman" w:hAnsi="Times New Roman" w:eastAsia="方正仿宋_GBK" w:cs="Times New Roman"/>
          <w:color w:val="000000"/>
        </w:rPr>
        <w:t xml:space="preserve">            </w:t>
      </w:r>
      <w:r>
        <w:rPr>
          <w:rFonts w:hint="eastAsia" w:ascii="Times New Roman" w:hAnsi="Times New Roman" w:eastAsia="方正仿宋_GBK" w:cs="方正仿宋_GBK"/>
          <w:color w:val="000000"/>
        </w:rPr>
        <w:t>闫晓庆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县纪委副书记、监委副主任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罗占华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bookmarkStart w:id="2" w:name="OLE_LINK9"/>
      <w:r>
        <w:rPr>
          <w:rFonts w:hint="eastAsia" w:ascii="Times New Roman" w:hAnsi="Times New Roman" w:eastAsia="方正仿宋_GBK" w:cs="方正仿宋_GBK"/>
          <w:color w:val="000000"/>
        </w:rPr>
        <w:t>县司法局</w:t>
      </w:r>
      <w:bookmarkEnd w:id="2"/>
      <w:r>
        <w:rPr>
          <w:rFonts w:hint="eastAsia" w:ascii="Times New Roman" w:hAnsi="Times New Roman" w:eastAsia="方正仿宋_GBK" w:cs="方正仿宋_GBK"/>
          <w:color w:val="000000"/>
        </w:rPr>
        <w:t>局长</w:t>
      </w:r>
    </w:p>
    <w:bookmarkEnd w:id="1"/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副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组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长：</w:t>
      </w:r>
      <w:bookmarkEnd w:id="0"/>
      <w:r>
        <w:rPr>
          <w:rFonts w:hint="eastAsia" w:ascii="Times New Roman" w:hAnsi="Times New Roman" w:eastAsia="方正仿宋_GBK" w:cs="方正仿宋_GBK"/>
          <w:color w:val="000000"/>
        </w:rPr>
        <w:t>何志兵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县人民法院副院长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范秀红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县人民检察院副检察长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李生泰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县司法局副局长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成</w:t>
      </w:r>
      <w:r>
        <w:rPr>
          <w:rFonts w:ascii="Times New Roman" w:hAnsi="Times New Roman" w:eastAsia="方正仿宋_GBK" w:cs="Times New Roman"/>
          <w:color w:val="000000"/>
        </w:rPr>
        <w:t xml:space="preserve">      </w:t>
      </w:r>
      <w:r>
        <w:rPr>
          <w:rFonts w:hint="eastAsia" w:ascii="Times New Roman" w:hAnsi="Times New Roman" w:eastAsia="方正仿宋_GBK" w:cs="方正仿宋_GBK"/>
          <w:color w:val="000000"/>
        </w:rPr>
        <w:t>员：韩学强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宁夏平罗工业园区党工委副书记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勉海生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县政府办公室副主任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王继萍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县发改局局长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胡淑娟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县教体局局长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王建虎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县科技局局长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梁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迈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县工信局局长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张建荣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县民政局局长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宋志斌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县财政局局长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黄志刚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县人社局副局长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吕占林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县自然资源局局长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吴少兵</w:t>
      </w:r>
      <w:r>
        <w:rPr>
          <w:rFonts w:ascii="Times New Roman" w:hAnsi="Times New Roman" w:eastAsia="方正仿宋_GBK" w:cs="Times New Roman"/>
          <w:color w:val="000000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</w:rPr>
        <w:t>县住建局局长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王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波</w:t>
      </w:r>
      <w:r>
        <w:rPr>
          <w:rFonts w:ascii="Times New Roman" w:hAnsi="Times New Roman" w:eastAsia="方正仿宋_GBK" w:cs="Times New Roman"/>
          <w:color w:val="000000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</w:rPr>
        <w:t>县交通局局长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蒋海龙</w:t>
      </w:r>
      <w:r>
        <w:rPr>
          <w:rFonts w:ascii="Times New Roman" w:hAnsi="Times New Roman" w:eastAsia="方正仿宋_GBK" w:cs="Times New Roman"/>
          <w:color w:val="000000"/>
        </w:rPr>
        <w:tab/>
      </w:r>
      <w:r>
        <w:rPr>
          <w:rFonts w:ascii="Times New Roman" w:hAnsi="Times New Roman" w:eastAsia="方正仿宋_GBK" w:cs="Times New Roman"/>
          <w:color w:val="000000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</w:rPr>
        <w:t>县水务局局长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万晓山</w:t>
      </w:r>
      <w:r>
        <w:rPr>
          <w:rFonts w:ascii="Times New Roman" w:hAnsi="Times New Roman" w:eastAsia="方正仿宋_GBK" w:cs="Times New Roman"/>
          <w:color w:val="000000"/>
        </w:rPr>
        <w:t xml:space="preserve"> </w:t>
      </w:r>
      <w:r>
        <w:rPr>
          <w:rFonts w:ascii="Times New Roman" w:hAnsi="Times New Roman" w:eastAsia="方正仿宋_GBK" w:cs="Times New Roman"/>
          <w:color w:val="000000"/>
        </w:rPr>
        <w:tab/>
      </w:r>
      <w:r>
        <w:rPr>
          <w:rFonts w:ascii="Times New Roman" w:hAnsi="Times New Roman" w:eastAsia="方正仿宋_GBK" w:cs="Times New Roman"/>
          <w:color w:val="000000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</w:rPr>
        <w:t>县农业农村局局长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谭静涛</w:t>
      </w:r>
      <w:r>
        <w:rPr>
          <w:rFonts w:ascii="Times New Roman" w:hAnsi="Times New Roman" w:eastAsia="方正仿宋_GBK" w:cs="Times New Roman"/>
          <w:color w:val="000000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</w:rPr>
        <w:t>县商务局局长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张素玲</w:t>
      </w:r>
      <w:r>
        <w:rPr>
          <w:rFonts w:ascii="Times New Roman" w:hAnsi="Times New Roman" w:eastAsia="方正仿宋_GBK" w:cs="Times New Roman"/>
          <w:color w:val="000000"/>
        </w:rPr>
        <w:tab/>
      </w:r>
      <w:r>
        <w:rPr>
          <w:rFonts w:ascii="Times New Roman" w:hAnsi="Times New Roman" w:eastAsia="方正仿宋_GBK" w:cs="Times New Roman"/>
          <w:color w:val="000000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</w:rPr>
        <w:t>县文广局局长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钱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丽</w:t>
      </w:r>
      <w:r>
        <w:rPr>
          <w:rFonts w:ascii="Times New Roman" w:hAnsi="Times New Roman" w:eastAsia="方正仿宋_GBK" w:cs="Times New Roman"/>
          <w:color w:val="000000"/>
        </w:rPr>
        <w:tab/>
      </w:r>
      <w:r>
        <w:rPr>
          <w:rFonts w:ascii="Times New Roman" w:hAnsi="Times New Roman" w:eastAsia="方正仿宋_GBK" w:cs="Times New Roman"/>
          <w:color w:val="000000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</w:rPr>
        <w:t>县卫健局局长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杜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涛</w:t>
      </w:r>
      <w:r>
        <w:rPr>
          <w:rFonts w:ascii="Times New Roman" w:hAnsi="Times New Roman" w:eastAsia="方正仿宋_GBK" w:cs="Times New Roman"/>
          <w:color w:val="000000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</w:rPr>
        <w:t>县退役军人事务局局长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李志强</w:t>
      </w:r>
      <w:r>
        <w:rPr>
          <w:rFonts w:ascii="Times New Roman" w:hAnsi="Times New Roman" w:eastAsia="方正仿宋_GBK" w:cs="Times New Roman"/>
          <w:color w:val="000000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</w:rPr>
        <w:t>县应急管理局局长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樊利军</w:t>
      </w:r>
      <w:r>
        <w:rPr>
          <w:rFonts w:ascii="Times New Roman" w:hAnsi="Times New Roman" w:eastAsia="方正仿宋_GBK" w:cs="Times New Roman"/>
          <w:color w:val="000000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</w:rPr>
        <w:t>县市场监管局局长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王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志</w:t>
      </w:r>
      <w:r>
        <w:rPr>
          <w:rFonts w:ascii="Times New Roman" w:hAnsi="Times New Roman" w:eastAsia="方正仿宋_GBK" w:cs="Times New Roman"/>
          <w:color w:val="000000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</w:rPr>
        <w:t>县审批服务管理局局长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邹</w:t>
      </w:r>
      <w:r>
        <w:rPr>
          <w:rFonts w:ascii="Times New Roman" w:hAnsi="Times New Roman" w:eastAsia="方正仿宋_GBK" w:cs="Times New Roman"/>
          <w:color w:val="000000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</w:rPr>
        <w:t>涛</w:t>
      </w:r>
      <w:r>
        <w:rPr>
          <w:rFonts w:ascii="Times New Roman" w:hAnsi="Times New Roman" w:eastAsia="方正仿宋_GBK" w:cs="Times New Roman"/>
          <w:color w:val="000000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</w:rPr>
        <w:t>县医疗保障局局长</w:t>
      </w:r>
    </w:p>
    <w:p>
      <w:pPr>
        <w:snapToGrid w:val="0"/>
        <w:spacing w:line="560" w:lineRule="exact"/>
        <w:ind w:firstLine="2560" w:firstLineChars="8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苏万龙</w:t>
      </w:r>
      <w:r>
        <w:rPr>
          <w:rFonts w:ascii="Times New Roman" w:hAnsi="Times New Roman" w:eastAsia="方正仿宋_GBK" w:cs="Times New Roman"/>
          <w:color w:val="000000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</w:rPr>
        <w:t>市生态环境局平罗分局局长</w:t>
      </w:r>
    </w:p>
    <w:p>
      <w:pPr>
        <w:pStyle w:val="2"/>
        <w:snapToGrid w:val="0"/>
        <w:spacing w:line="560" w:lineRule="exact"/>
        <w:ind w:firstLine="2592" w:firstLineChars="81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各乡（镇）乡（镇）长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领导小组成员实行席位制，组成人员工作变动后，由相应岗位的继任领导继续担任，不再另行调整。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</w:rPr>
      </w:pPr>
      <w:r>
        <w:rPr>
          <w:rFonts w:hint="eastAsia" w:ascii="Times New Roman" w:hAnsi="Times New Roman" w:eastAsia="方正仿宋_GBK" w:cs="方正仿宋_GBK"/>
          <w:color w:val="000000"/>
        </w:rPr>
        <w:t>领导小组下设办公室，负责与石嘴山市中级人民法院、大武口区人民法院、平罗县人民法院、平罗县人民检察院、行政复议机关对接，负责做好联席会议议题收集、分发会前讨论和会务组织，领导小组办公室设在县司法局，由罗占华同志兼任办公室主任。何志兵、范秀红、李生泰同志兼任办公室副主任。</w:t>
      </w:r>
      <w:r>
        <w:rPr>
          <w:rFonts w:ascii="Times New Roman" w:hAnsi="Times New Roman" w:eastAsia="方正仿宋_GBK" w:cs="Times New Roman"/>
          <w:color w:val="000000"/>
        </w:rPr>
        <w:t xml:space="preserve"> </w:t>
      </w:r>
    </w:p>
    <w:p>
      <w:r>
        <w:rPr>
          <w:rFonts w:ascii="Times New Roman" w:hAnsi="Times New Roman" w:eastAsia="方正仿宋_GBK" w:cs="Times New Roman"/>
          <w:color w:val="00000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8847E09"/>
    <w:rsid w:val="18847E09"/>
    <w:rsid w:val="39C7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200" w:firstLineChars="200"/>
    </w:pPr>
    <w:rPr>
      <w:rFonts w:ascii="Times New Roman" w:hAnsi="Times New Roman" w:eastAsia="宋体" w:cs="Times New Roman"/>
      <w:sz w:val="21"/>
      <w:szCs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</Words>
  <Characters>561</Characters>
  <Lines>0</Lines>
  <Paragraphs>0</Paragraphs>
  <TotalTime>4</TotalTime>
  <ScaleCrop>false</ScaleCrop>
  <LinksUpToDate>false</LinksUpToDate>
  <CharactersWithSpaces>676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2023-02-14T06:32:00Z</dcterms:created>
  <dc:creator>糖果</dc:creator>
  <cp:lastModifiedBy>糖果</cp:lastModifiedBy>
  <dcterms:modified xsi:type="dcterms:W3CDTF">2023-02-14T07:13:01Z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DD72CC1AD9464964ABF936DAD4B2A1D3</vt:lpwstr>
  </property>
</Properties>
</file>