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DD902">
      <w:pPr>
        <w:spacing w:line="1300" w:lineRule="exact"/>
        <w:ind w:left="0" w:leftChars="0" w:firstLine="0" w:firstLineChars="0"/>
        <w:jc w:val="center"/>
        <w:rPr>
          <w:rFonts w:ascii="方正小标宋简体" w:eastAsia="方正小标宋简体"/>
          <w:color w:val="FF0000"/>
          <w:sz w:val="72"/>
          <w:szCs w:val="72"/>
        </w:rPr>
      </w:pPr>
      <w:r>
        <w:rPr>
          <w:rFonts w:hint="eastAsia" w:ascii="方正小标宋简体" w:eastAsia="方正小标宋简体"/>
          <w:color w:val="FF0000"/>
          <w:sz w:val="72"/>
          <w:szCs w:val="72"/>
        </w:rPr>
        <w:t>中共平罗县委</w:t>
      </w:r>
    </w:p>
    <w:p w14:paraId="5BCBCD70">
      <w:pPr>
        <w:spacing w:line="1300" w:lineRule="exact"/>
        <w:ind w:left="0" w:leftChars="0" w:firstLine="0" w:firstLineChars="0"/>
        <w:jc w:val="center"/>
        <w:rPr>
          <w:rFonts w:hint="eastAsia" w:ascii="方正小标宋简体" w:eastAsia="方正小标宋简体"/>
          <w:color w:val="FF0000"/>
          <w:sz w:val="72"/>
          <w:szCs w:val="72"/>
        </w:rPr>
      </w:pPr>
      <w:r>
        <w:rPr>
          <w:rFonts w:hint="eastAsia" w:ascii="方正小标宋简体" w:eastAsia="方正小标宋简体"/>
          <w:color w:val="FF0000"/>
          <w:sz w:val="72"/>
          <w:szCs w:val="72"/>
        </w:rPr>
        <w:t>农村工作领导小组文件</w:t>
      </w:r>
    </w:p>
    <w:p w14:paraId="256FD7CC">
      <w:pPr>
        <w:tabs>
          <w:tab w:val="left" w:pos="5615"/>
        </w:tabs>
        <w:ind w:firstLine="320"/>
        <w:jc w:val="center"/>
        <w:rPr>
          <w:rFonts w:hint="eastAsia" w:ascii="仿宋_GB2312" w:hAnsi="仿宋_GB2312" w:eastAsia="仿宋_GB2312" w:cs="仿宋_GB2312"/>
          <w:sz w:val="32"/>
          <w:szCs w:val="32"/>
          <w:vertAlign w:val="subscript"/>
        </w:rPr>
      </w:pPr>
    </w:p>
    <w:p w14:paraId="3AECF216">
      <w:pPr>
        <w:tabs>
          <w:tab w:val="left" w:pos="5615"/>
        </w:tabs>
        <w:ind w:firstLine="320"/>
        <w:jc w:val="center"/>
        <w:rPr>
          <w:rFonts w:hint="eastAsia" w:ascii="仿宋_GB2312" w:hAnsi="仿宋_GB2312" w:eastAsia="仿宋_GB2312" w:cs="仿宋_GB2312"/>
          <w:sz w:val="32"/>
          <w:szCs w:val="32"/>
        </w:rPr>
      </w:pPr>
    </w:p>
    <w:p w14:paraId="5CA89B11">
      <w:pPr>
        <w:tabs>
          <w:tab w:val="left" w:pos="5615"/>
        </w:tabs>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w:t>
      </w:r>
      <w:r>
        <w:rPr>
          <w:rFonts w:hint="eastAsia" w:ascii="仿宋_GB2312" w:hAnsi="仿宋_GB2312" w:eastAsia="仿宋_GB2312" w:cs="仿宋_GB2312"/>
          <w:sz w:val="32"/>
          <w:szCs w:val="32"/>
          <w:lang w:eastAsia="zh-CN"/>
        </w:rPr>
        <w:t>党</w:t>
      </w:r>
      <w:r>
        <w:rPr>
          <w:rFonts w:hint="eastAsia" w:ascii="仿宋_GB2312" w:hAnsi="仿宋_GB2312" w:eastAsia="仿宋_GB2312" w:cs="仿宋_GB2312"/>
          <w:sz w:val="32"/>
          <w:szCs w:val="32"/>
        </w:rPr>
        <w:t>农领</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14:paraId="35343345">
      <w:pPr>
        <w:tabs>
          <w:tab w:val="left" w:pos="5615"/>
        </w:tabs>
        <w:jc w:val="center"/>
        <w:rPr>
          <w:rFonts w:hint="eastAsia" w:ascii="方正小标宋简体" w:hAnsi="方正小标宋简体" w:eastAsia="方正小标宋简体" w:cs="方正小标宋简体"/>
          <w:b w:val="0"/>
          <w:bCs/>
          <w:i w:val="0"/>
          <w:caps w:val="0"/>
          <w:color w:val="000000"/>
          <w:spacing w:val="0"/>
          <w:w w:val="95"/>
          <w:sz w:val="44"/>
          <w:szCs w:val="44"/>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3089275</wp:posOffset>
                </wp:positionH>
                <wp:positionV relativeFrom="paragraph">
                  <wp:posOffset>182880</wp:posOffset>
                </wp:positionV>
                <wp:extent cx="2465705" cy="0"/>
                <wp:effectExtent l="0" t="12700" r="10795" b="15875"/>
                <wp:wrapTight wrapText="bothSides">
                  <wp:wrapPolygon>
                    <wp:start x="0" y="0"/>
                    <wp:lineTo x="0" y="21600"/>
                    <wp:lineTo x="21600" y="21600"/>
                    <wp:lineTo x="21600" y="0"/>
                    <wp:lineTo x="0" y="0"/>
                  </wp:wrapPolygon>
                </wp:wrapTight>
                <wp:docPr id="5" name="直接连接符 5"/>
                <wp:cNvGraphicFramePr/>
                <a:graphic xmlns:a="http://schemas.openxmlformats.org/drawingml/2006/main">
                  <a:graphicData uri="http://schemas.microsoft.com/office/word/2010/wordprocessingShape">
                    <wps:wsp>
                      <wps:cNvCnPr/>
                      <wps:spPr>
                        <a:xfrm>
                          <a:off x="0" y="0"/>
                          <a:ext cx="246570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3.25pt;margin-top:14.4pt;height:0pt;width:194.15pt;mso-wrap-distance-left:9pt;mso-wrap-distance-right:9pt;z-index:251660288;mso-width-relative:page;mso-height-relative:page;" filled="f" stroked="t" coordsize="21600,21600" o:gfxdata="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NRzK9cAAAAJAQAADwAAAAAAAAABACAAAAAiAAAAZHJzL2Rvd25yZXYu&#10;eG1sUEsBAhQAFAAAAAgAh07iQEjXQVf8AQAA8wMAAA4AAAAAAAAAAQAgAAAAJgEAAGRycy9lMm9E&#10;b2MueG1sUEsFBgAAAAAGAAYAWQEAAJQFAAAAAA==&#10;">
                <v:fill on="f" focussize="0,0"/>
                <v:stroke weight="2pt" color="#FF0000" joinstyle="round"/>
                <v:imagedata o:title=""/>
                <o:lock v:ext="edit" aspectratio="f"/>
                <w10:wrap type="tight"/>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182880</wp:posOffset>
                </wp:positionV>
                <wp:extent cx="2466975" cy="0"/>
                <wp:effectExtent l="0" t="12700" r="9525" b="15875"/>
                <wp:wrapTight wrapText="bothSides">
                  <wp:wrapPolygon>
                    <wp:start x="0" y="0"/>
                    <wp:lineTo x="0" y="21600"/>
                    <wp:lineTo x="21600" y="21600"/>
                    <wp:lineTo x="21600" y="0"/>
                    <wp:lineTo x="0" y="0"/>
                  </wp:wrapPolygon>
                </wp:wrapTight>
                <wp:docPr id="6" name="直接连接符 6"/>
                <wp:cNvGraphicFramePr/>
                <a:graphic xmlns:a="http://schemas.openxmlformats.org/drawingml/2006/main">
                  <a:graphicData uri="http://schemas.microsoft.com/office/word/2010/wordprocessingShape">
                    <wps:wsp>
                      <wps:cNvCnPr/>
                      <wps:spPr>
                        <a:xfrm>
                          <a:off x="0" y="0"/>
                          <a:ext cx="246697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14.4pt;height:0pt;width:194.25pt;mso-wrap-distance-left:9pt;mso-wrap-distance-right:9pt;z-index:251659264;mso-width-relative:page;mso-height-relative:page;" filled="f" stroked="t" coordsize="21600,21600" o:gfxdata="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YvxA1QAAAAcBAAAPAAAAAAAAAAEAIAAAACIAAABkcnMvZG93bnJldi54&#10;bWxQSwECFAAUAAAACACHTuJAG+7HB/0BAADzAwAADgAAAAAAAAABACAAAAAkAQAAZHJzL2Uyb0Rv&#10;Yy54bWxQSwUGAAAAAAYABgBZAQAAkwUAAAAA&#10;">
                <v:fill on="f" focussize="0,0"/>
                <v:stroke weight="2pt" color="#FF0000" joinstyle="round"/>
                <v:imagedata o:title=""/>
                <o:lock v:ext="edit" aspectratio="f"/>
                <w10:wrap type="tight"/>
              </v:line>
            </w:pict>
          </mc:Fallback>
        </mc:AlternateContent>
      </w:r>
      <w:r>
        <w:rPr>
          <w:rFonts w:hint="eastAsia" w:ascii="仿宋_GB2312" w:hAnsi="仿宋_GB2312" w:eastAsia="仿宋_GB2312" w:cs="仿宋_GB2312"/>
          <w:b/>
          <w:color w:val="FF0000"/>
          <w:sz w:val="44"/>
          <w:szCs w:val="44"/>
        </w:rPr>
        <w:t>★</w:t>
      </w:r>
    </w:p>
    <w:p w14:paraId="17206C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r>
        <w:rPr>
          <w:rFonts w:hint="eastAsia" w:ascii="方正小标宋简体" w:hAnsi="方正小标宋简体" w:eastAsia="方正小标宋简体" w:cs="方正小标宋简体"/>
          <w:b w:val="0"/>
          <w:bCs/>
          <w:i w:val="0"/>
          <w:caps w:val="0"/>
          <w:color w:val="000000"/>
          <w:spacing w:val="0"/>
          <w:w w:val="95"/>
          <w:sz w:val="44"/>
          <w:szCs w:val="44"/>
        </w:rPr>
        <w:t>关于</w:t>
      </w:r>
      <w:r>
        <w:rPr>
          <w:rFonts w:hint="eastAsia" w:ascii="方正小标宋简体" w:hAnsi="方正小标宋简体" w:eastAsia="方正小标宋简体" w:cs="方正小标宋简体"/>
          <w:b w:val="0"/>
          <w:bCs/>
          <w:i w:val="0"/>
          <w:caps w:val="0"/>
          <w:color w:val="000000"/>
          <w:spacing w:val="0"/>
          <w:w w:val="95"/>
          <w:sz w:val="44"/>
          <w:szCs w:val="44"/>
          <w:lang w:eastAsia="zh-CN"/>
        </w:rPr>
        <w:t>印发《平罗县202</w:t>
      </w:r>
      <w:r>
        <w:rPr>
          <w:rFonts w:hint="eastAsia" w:ascii="方正小标宋简体" w:hAnsi="方正小标宋简体" w:eastAsia="方正小标宋简体" w:cs="方正小标宋简体"/>
          <w:b w:val="0"/>
          <w:bCs/>
          <w:i w:val="0"/>
          <w:caps w:val="0"/>
          <w:color w:val="000000"/>
          <w:spacing w:val="0"/>
          <w:w w:val="95"/>
          <w:sz w:val="44"/>
          <w:szCs w:val="44"/>
          <w:lang w:val="en-US" w:eastAsia="zh-CN"/>
        </w:rPr>
        <w:t>4</w:t>
      </w:r>
      <w:r>
        <w:rPr>
          <w:rFonts w:hint="eastAsia" w:ascii="方正小标宋简体" w:hAnsi="方正小标宋简体" w:eastAsia="方正小标宋简体" w:cs="方正小标宋简体"/>
          <w:b w:val="0"/>
          <w:bCs/>
          <w:i w:val="0"/>
          <w:caps w:val="0"/>
          <w:color w:val="000000"/>
          <w:spacing w:val="0"/>
          <w:w w:val="95"/>
          <w:sz w:val="44"/>
          <w:szCs w:val="44"/>
          <w:lang w:eastAsia="zh-CN"/>
        </w:rPr>
        <w:t>年中央财政衔接</w:t>
      </w:r>
      <w:r>
        <w:rPr>
          <w:rFonts w:hint="eastAsia" w:ascii="方正小标宋简体" w:hAnsi="方正小标宋简体" w:eastAsia="方正小标宋简体" w:cs="方正小标宋简体"/>
          <w:b w:val="0"/>
          <w:bCs/>
          <w:i w:val="0"/>
          <w:caps w:val="0"/>
          <w:color w:val="000000"/>
          <w:spacing w:val="0"/>
          <w:w w:val="100"/>
          <w:sz w:val="44"/>
          <w:szCs w:val="44"/>
          <w:lang w:eastAsia="zh-CN"/>
        </w:rPr>
        <w:t>推进乡村振兴补助资金调整（第三批次）</w:t>
      </w:r>
    </w:p>
    <w:p w14:paraId="2DEB4D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r>
        <w:rPr>
          <w:rFonts w:hint="eastAsia" w:ascii="方正小标宋简体" w:hAnsi="方正小标宋简体" w:eastAsia="方正小标宋简体" w:cs="方正小标宋简体"/>
          <w:b w:val="0"/>
          <w:bCs/>
          <w:i w:val="0"/>
          <w:caps w:val="0"/>
          <w:color w:val="000000"/>
          <w:spacing w:val="0"/>
          <w:w w:val="100"/>
          <w:sz w:val="44"/>
          <w:szCs w:val="44"/>
          <w:lang w:eastAsia="zh-CN"/>
        </w:rPr>
        <w:t>使用计划》</w:t>
      </w:r>
      <w:r>
        <w:rPr>
          <w:rFonts w:hint="eastAsia" w:ascii="方正小标宋简体" w:hAnsi="方正小标宋简体" w:eastAsia="方正小标宋简体" w:cs="方正小标宋简体"/>
          <w:b w:val="0"/>
          <w:bCs/>
          <w:i w:val="0"/>
          <w:caps w:val="0"/>
          <w:color w:val="000000"/>
          <w:spacing w:val="0"/>
          <w:w w:val="100"/>
          <w:sz w:val="44"/>
          <w:szCs w:val="44"/>
        </w:rPr>
        <w:t>的</w:t>
      </w:r>
      <w:r>
        <w:rPr>
          <w:rFonts w:hint="eastAsia" w:ascii="方正小标宋简体" w:hAnsi="方正小标宋简体" w:eastAsia="方正小标宋简体" w:cs="方正小标宋简体"/>
          <w:b w:val="0"/>
          <w:bCs/>
          <w:i w:val="0"/>
          <w:caps w:val="0"/>
          <w:color w:val="000000"/>
          <w:spacing w:val="0"/>
          <w:w w:val="100"/>
          <w:sz w:val="44"/>
          <w:szCs w:val="44"/>
          <w:lang w:eastAsia="zh-CN"/>
        </w:rPr>
        <w:t>通知</w:t>
      </w:r>
    </w:p>
    <w:p w14:paraId="47228167">
      <w:pPr>
        <w:rPr>
          <w:rFonts w:hint="eastAsia"/>
          <w:lang w:eastAsia="zh-CN"/>
        </w:rPr>
      </w:pPr>
    </w:p>
    <w:p w14:paraId="37100AE8">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b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i w:val="0"/>
          <w:caps w:val="0"/>
          <w:color w:val="222222"/>
          <w:spacing w:val="0"/>
          <w:w w:val="100"/>
          <w:kern w:val="0"/>
          <w:sz w:val="32"/>
          <w:szCs w:val="32"/>
          <w:lang w:val="en-US" w:eastAsia="zh-CN" w:bidi="ar-SA"/>
        </w:rPr>
        <w:t>各乡镇、县直有关部门：</w:t>
      </w:r>
    </w:p>
    <w:p w14:paraId="6C36A3E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i w:val="0"/>
          <w:caps w:val="0"/>
          <w:color w:val="222222"/>
          <w:spacing w:val="0"/>
          <w:sz w:val="32"/>
          <w:szCs w:val="32"/>
          <w:lang w:eastAsia="zh-CN"/>
        </w:rPr>
      </w:pPr>
      <w:r>
        <w:rPr>
          <w:rFonts w:hint="default" w:ascii="Times New Roman" w:hAnsi="Times New Roman" w:eastAsia="仿宋_GB2312" w:cs="Times New Roman"/>
          <w:b w:val="0"/>
          <w:i w:val="0"/>
          <w:caps w:val="0"/>
          <w:color w:val="222222"/>
          <w:spacing w:val="0"/>
          <w:w w:val="100"/>
          <w:kern w:val="0"/>
          <w:sz w:val="32"/>
          <w:szCs w:val="32"/>
          <w:lang w:val="en-US" w:eastAsia="zh-CN" w:bidi="ar-SA"/>
        </w:rPr>
        <w:t>现将《平罗县2024年中央财政衔接推进乡村振兴补助资金调整（第三批次）使用计划》印发给你们，</w:t>
      </w: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lang w:eastAsia="zh-CN"/>
        </w:rPr>
        <w:t>认真抓好落实。</w:t>
      </w:r>
    </w:p>
    <w:p w14:paraId="658785B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default" w:ascii="Times New Roman" w:hAnsi="Times New Roman" w:eastAsia="仿宋_GB2312" w:cs="Times New Roman"/>
          <w:b w:val="0"/>
          <w:i w:val="0"/>
          <w:caps w:val="0"/>
          <w:color w:val="222222"/>
          <w:spacing w:val="0"/>
          <w:w w:val="100"/>
          <w:kern w:val="0"/>
          <w:sz w:val="32"/>
          <w:szCs w:val="32"/>
          <w:lang w:val="en-US" w:eastAsia="zh-CN" w:bidi="ar-SA"/>
        </w:rPr>
      </w:pPr>
    </w:p>
    <w:p w14:paraId="1BBF236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default" w:ascii="Times New Roman" w:hAnsi="Times New Roman" w:eastAsia="仿宋_GB2312" w:cs="Times New Roman"/>
          <w:b w:val="0"/>
          <w:i w:val="0"/>
          <w:caps w:val="0"/>
          <w:color w:val="222222"/>
          <w:spacing w:val="0"/>
          <w:w w:val="100"/>
          <w:kern w:val="0"/>
          <w:sz w:val="32"/>
          <w:szCs w:val="32"/>
          <w:lang w:val="en-US" w:eastAsia="zh-CN" w:bidi="ar-SA"/>
        </w:rPr>
      </w:pPr>
    </w:p>
    <w:p w14:paraId="56044A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default" w:ascii="Times New Roman" w:hAnsi="Times New Roman" w:eastAsia="仿宋_GB2312" w:cs="Times New Roman"/>
          <w:b w:val="0"/>
          <w:i w:val="0"/>
          <w:caps w:val="0"/>
          <w:color w:val="222222"/>
          <w:spacing w:val="0"/>
          <w:w w:val="100"/>
          <w:kern w:val="0"/>
          <w:sz w:val="32"/>
          <w:szCs w:val="32"/>
          <w:lang w:val="en-US" w:eastAsia="zh-CN" w:bidi="ar-SA"/>
        </w:rPr>
      </w:pPr>
    </w:p>
    <w:p w14:paraId="0426BF5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firstLine="3520" w:firstLineChars="1100"/>
        <w:jc w:val="left"/>
        <w:textAlignment w:val="auto"/>
        <w:rPr>
          <w:rFonts w:hint="default" w:ascii="Times New Roman" w:hAnsi="Times New Roman" w:eastAsia="仿宋_GB2312" w:cs="Times New Roman"/>
          <w:b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i w:val="0"/>
          <w:caps w:val="0"/>
          <w:color w:val="222222"/>
          <w:spacing w:val="0"/>
          <w:w w:val="100"/>
          <w:kern w:val="0"/>
          <w:sz w:val="32"/>
          <w:szCs w:val="32"/>
          <w:lang w:val="en-US" w:eastAsia="zh-CN" w:bidi="ar-SA"/>
        </w:rPr>
        <w:t>中共平罗县委农村工作领导小组</w:t>
      </w:r>
    </w:p>
    <w:p w14:paraId="50CAC8A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firstLine="4480" w:firstLineChars="1400"/>
        <w:jc w:val="left"/>
        <w:textAlignment w:val="auto"/>
        <w:rPr>
          <w:rFonts w:hint="default" w:ascii="Times New Roman" w:hAnsi="Times New Roman" w:eastAsia="仿宋_GB2312" w:cs="Times New Roman"/>
          <w:b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i w:val="0"/>
          <w:caps w:val="0"/>
          <w:color w:val="222222"/>
          <w:spacing w:val="0"/>
          <w:w w:val="100"/>
          <w:kern w:val="0"/>
          <w:sz w:val="32"/>
          <w:szCs w:val="32"/>
          <w:lang w:val="en-US" w:eastAsia="zh-CN" w:bidi="ar-SA"/>
        </w:rPr>
        <w:t>2024年11月28日</w:t>
      </w:r>
    </w:p>
    <w:p w14:paraId="565B73B2">
      <w:pPr>
        <w:pStyle w:val="11"/>
        <w:keepNext w:val="0"/>
        <w:keepLines w:val="0"/>
        <w:pageBreakBefore w:val="0"/>
        <w:widowControl w:val="0"/>
        <w:kinsoku/>
        <w:wordWrap/>
        <w:overflowPunct/>
        <w:topLinePunct w:val="0"/>
        <w:autoSpaceDE/>
        <w:autoSpaceDN/>
        <w:bidi w:val="0"/>
        <w:spacing w:after="0" w:afterLines="0" w:line="560" w:lineRule="exact"/>
        <w:ind w:left="0" w:leftChars="0" w:firstLine="0" w:firstLineChars="0"/>
        <w:rPr>
          <w:rFonts w:hint="eastAsia" w:ascii="仿宋_GB2312" w:hAnsi="仿宋_GB2312" w:eastAsia="仿宋_GB2312" w:cs="仿宋_GB2312"/>
          <w:b w:val="0"/>
          <w:i w:val="0"/>
          <w:caps w:val="0"/>
          <w:color w:val="222222"/>
          <w:spacing w:val="0"/>
          <w:w w:val="100"/>
          <w:kern w:val="0"/>
          <w:sz w:val="32"/>
          <w:szCs w:val="32"/>
          <w:lang w:val="en-US" w:eastAsia="zh-CN" w:bidi="ar-SA"/>
        </w:rPr>
      </w:pPr>
    </w:p>
    <w:p w14:paraId="3E0A66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p>
    <w:p w14:paraId="0C59E1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jc w:val="both"/>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p>
    <w:p w14:paraId="02728584">
      <w:pPr>
        <w:rPr>
          <w:rFonts w:hint="eastAsia"/>
          <w:lang w:eastAsia="zh-CN"/>
        </w:rPr>
      </w:pPr>
    </w:p>
    <w:p w14:paraId="60B40A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r>
        <w:rPr>
          <w:rFonts w:hint="eastAsia" w:ascii="方正小标宋简体" w:hAnsi="方正小标宋简体" w:eastAsia="方正小标宋简体" w:cs="方正小标宋简体"/>
          <w:b w:val="0"/>
          <w:bCs/>
          <w:i w:val="0"/>
          <w:caps w:val="0"/>
          <w:color w:val="000000"/>
          <w:spacing w:val="0"/>
          <w:w w:val="100"/>
          <w:sz w:val="44"/>
          <w:szCs w:val="44"/>
          <w:lang w:eastAsia="zh-CN"/>
        </w:rPr>
        <w:t>平罗县202</w:t>
      </w: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4</w:t>
      </w:r>
      <w:r>
        <w:rPr>
          <w:rFonts w:hint="eastAsia" w:ascii="方正小标宋简体" w:hAnsi="方正小标宋简体" w:eastAsia="方正小标宋简体" w:cs="方正小标宋简体"/>
          <w:b w:val="0"/>
          <w:bCs/>
          <w:i w:val="0"/>
          <w:caps w:val="0"/>
          <w:color w:val="000000"/>
          <w:spacing w:val="0"/>
          <w:w w:val="100"/>
          <w:sz w:val="44"/>
          <w:szCs w:val="44"/>
          <w:lang w:eastAsia="zh-CN"/>
        </w:rPr>
        <w:t>年中央财政衔接推进乡村振兴</w:t>
      </w:r>
    </w:p>
    <w:p w14:paraId="7F7AC1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left="0" w:right="0"/>
        <w:jc w:val="center"/>
        <w:textAlignment w:val="baseline"/>
        <w:rPr>
          <w:rFonts w:hint="eastAsia" w:ascii="仿宋" w:hAnsi="仿宋" w:eastAsia="仿宋" w:cs="仿宋"/>
          <w:b w:val="0"/>
          <w:i w:val="0"/>
          <w:caps w:val="0"/>
          <w:color w:val="000000"/>
          <w:spacing w:val="0"/>
          <w:w w:val="100"/>
          <w:sz w:val="32"/>
          <w:szCs w:val="32"/>
          <w:lang w:eastAsia="zh-CN"/>
        </w:rPr>
      </w:pPr>
      <w:r>
        <w:rPr>
          <w:rFonts w:hint="eastAsia" w:ascii="方正小标宋简体" w:hAnsi="方正小标宋简体" w:eastAsia="方正小标宋简体" w:cs="方正小标宋简体"/>
          <w:b w:val="0"/>
          <w:bCs/>
          <w:i w:val="0"/>
          <w:caps w:val="0"/>
          <w:color w:val="000000"/>
          <w:spacing w:val="0"/>
          <w:w w:val="100"/>
          <w:sz w:val="44"/>
          <w:szCs w:val="44"/>
          <w:lang w:eastAsia="zh-CN"/>
        </w:rPr>
        <w:t>补助资金调整（第三批次）使用计划</w:t>
      </w:r>
    </w:p>
    <w:p w14:paraId="20A5F0E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exact"/>
        <w:ind w:right="0"/>
        <w:jc w:val="both"/>
        <w:textAlignment w:val="baseline"/>
        <w:rPr>
          <w:rFonts w:hint="eastAsia" w:ascii="仿宋_GB2312" w:hAnsi="仿宋_GB2312" w:eastAsia="仿宋_GB2312" w:cs="仿宋_GB2312"/>
          <w:b w:val="0"/>
          <w:i w:val="0"/>
          <w:caps w:val="0"/>
          <w:color w:val="222222"/>
          <w:spacing w:val="0"/>
          <w:w w:val="100"/>
          <w:sz w:val="32"/>
          <w:szCs w:val="32"/>
        </w:rPr>
      </w:pPr>
    </w:p>
    <w:p w14:paraId="03141A1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b w:val="0"/>
          <w:i w:val="0"/>
          <w:caps w:val="0"/>
          <w:color w:val="222222"/>
          <w:spacing w:val="0"/>
          <w:w w:val="100"/>
          <w:sz w:val="32"/>
          <w:szCs w:val="32"/>
          <w:lang w:eastAsia="zh-CN"/>
        </w:rPr>
      </w:pPr>
      <w:r>
        <w:rPr>
          <w:rFonts w:hint="default" w:ascii="Times New Roman" w:hAnsi="Times New Roman" w:eastAsia="仿宋_GB2312" w:cs="Times New Roman"/>
          <w:b w:val="0"/>
          <w:i w:val="0"/>
          <w:caps w:val="0"/>
          <w:color w:val="222222"/>
          <w:spacing w:val="0"/>
          <w:w w:val="100"/>
          <w:sz w:val="32"/>
          <w:szCs w:val="32"/>
        </w:rPr>
        <w:t>为贯彻落实中央和自治区关于巩固拓展脱贫攻坚成果同乡村振兴有效衔接</w:t>
      </w:r>
      <w:r>
        <w:rPr>
          <w:rFonts w:hint="default" w:ascii="Times New Roman" w:hAnsi="Times New Roman" w:eastAsia="仿宋_GB2312" w:cs="Times New Roman"/>
          <w:b w:val="0"/>
          <w:i w:val="0"/>
          <w:caps w:val="0"/>
          <w:color w:val="222222"/>
          <w:spacing w:val="0"/>
          <w:w w:val="100"/>
          <w:sz w:val="32"/>
          <w:szCs w:val="32"/>
          <w:lang w:eastAsia="zh-CN"/>
        </w:rPr>
        <w:t>有关</w:t>
      </w:r>
      <w:r>
        <w:rPr>
          <w:rFonts w:hint="default" w:ascii="Times New Roman" w:hAnsi="Times New Roman" w:eastAsia="仿宋_GB2312" w:cs="Times New Roman"/>
          <w:b w:val="0"/>
          <w:i w:val="0"/>
          <w:caps w:val="0"/>
          <w:color w:val="222222"/>
          <w:spacing w:val="0"/>
          <w:w w:val="100"/>
          <w:sz w:val="32"/>
          <w:szCs w:val="32"/>
        </w:rPr>
        <w:t>精神，</w:t>
      </w:r>
      <w:r>
        <w:rPr>
          <w:rFonts w:hint="default" w:ascii="Times New Roman" w:hAnsi="Times New Roman" w:eastAsia="仿宋_GB2312" w:cs="Times New Roman"/>
          <w:i w:val="0"/>
          <w:caps w:val="0"/>
          <w:color w:val="222222"/>
          <w:spacing w:val="0"/>
          <w:sz w:val="32"/>
          <w:szCs w:val="32"/>
          <w:lang w:eastAsia="zh-CN"/>
        </w:rPr>
        <w:t>根据</w:t>
      </w:r>
      <w:r>
        <w:rPr>
          <w:rFonts w:hint="default" w:ascii="Times New Roman" w:hAnsi="Times New Roman" w:eastAsia="仿宋_GB2312" w:cs="Times New Roman"/>
          <w:i w:val="0"/>
          <w:caps w:val="0"/>
          <w:color w:val="222222"/>
          <w:spacing w:val="0"/>
          <w:sz w:val="32"/>
          <w:szCs w:val="32"/>
        </w:rPr>
        <w:t>自治区</w:t>
      </w:r>
      <w:r>
        <w:rPr>
          <w:rFonts w:hint="default" w:ascii="Times New Roman" w:hAnsi="Times New Roman" w:eastAsia="仿宋_GB2312" w:cs="Times New Roman"/>
          <w:i w:val="0"/>
          <w:caps w:val="0"/>
          <w:color w:val="222222"/>
          <w:spacing w:val="0"/>
          <w:sz w:val="32"/>
          <w:szCs w:val="32"/>
          <w:lang w:eastAsia="zh-CN"/>
        </w:rPr>
        <w:t>财政厅《关于提前下达</w:t>
      </w:r>
      <w:r>
        <w:rPr>
          <w:rFonts w:hint="default" w:ascii="Times New Roman" w:hAnsi="Times New Roman" w:eastAsia="仿宋_GB2312" w:cs="Times New Roman"/>
          <w:b w:val="0"/>
          <w:i w:val="0"/>
          <w:caps w:val="0"/>
          <w:color w:val="222222"/>
          <w:spacing w:val="0"/>
          <w:w w:val="100"/>
          <w:sz w:val="32"/>
          <w:szCs w:val="32"/>
          <w:lang w:val="en-US" w:eastAsia="zh-CN"/>
        </w:rPr>
        <w:t>2024年中央财政衔接推进乡村振兴补助资金预算的通知》</w:t>
      </w:r>
      <w:r>
        <w:rPr>
          <w:rFonts w:hint="default" w:ascii="Times New Roman" w:hAnsi="Times New Roman" w:eastAsia="仿宋_GB2312" w:cs="Times New Roman"/>
          <w:b w:val="0"/>
          <w:i w:val="0"/>
          <w:caps w:val="0"/>
          <w:color w:val="222222"/>
          <w:spacing w:val="0"/>
          <w:w w:val="100"/>
          <w:sz w:val="32"/>
          <w:szCs w:val="32"/>
          <w:lang w:eastAsia="zh-CN"/>
        </w:rPr>
        <w:t>（宁财（</w:t>
      </w:r>
      <w:r>
        <w:rPr>
          <w:rFonts w:hint="default" w:ascii="Times New Roman" w:hAnsi="Times New Roman" w:eastAsia="仿宋_GB2312" w:cs="Times New Roman"/>
          <w:b w:val="0"/>
          <w:i w:val="0"/>
          <w:caps w:val="0"/>
          <w:color w:val="222222"/>
          <w:spacing w:val="0"/>
          <w:w w:val="100"/>
          <w:sz w:val="32"/>
          <w:szCs w:val="32"/>
          <w:lang w:val="en-US" w:eastAsia="zh-CN"/>
        </w:rPr>
        <w:t>农）</w:t>
      </w:r>
      <w:r>
        <w:rPr>
          <w:rFonts w:hint="default" w:ascii="Times New Roman" w:hAnsi="Times New Roman" w:eastAsia="仿宋_GB2312" w:cs="Times New Roman"/>
          <w:b w:val="0"/>
          <w:i w:val="0"/>
          <w:caps w:val="0"/>
          <w:color w:val="222222"/>
          <w:spacing w:val="0"/>
          <w:w w:val="100"/>
          <w:sz w:val="32"/>
          <w:szCs w:val="32"/>
          <w:lang w:eastAsia="zh-CN"/>
        </w:rPr>
        <w:t>指标〔202</w:t>
      </w:r>
      <w:r>
        <w:rPr>
          <w:rFonts w:hint="default" w:ascii="Times New Roman" w:hAnsi="Times New Roman" w:eastAsia="仿宋_GB2312" w:cs="Times New Roman"/>
          <w:b w:val="0"/>
          <w:i w:val="0"/>
          <w:caps w:val="0"/>
          <w:color w:val="222222"/>
          <w:spacing w:val="0"/>
          <w:w w:val="100"/>
          <w:sz w:val="32"/>
          <w:szCs w:val="32"/>
          <w:lang w:val="en-US" w:eastAsia="zh-CN"/>
        </w:rPr>
        <w:t>3</w:t>
      </w:r>
      <w:r>
        <w:rPr>
          <w:rFonts w:hint="default" w:ascii="Times New Roman" w:hAnsi="Times New Roman" w:eastAsia="仿宋_GB2312" w:cs="Times New Roman"/>
          <w:b w:val="0"/>
          <w:i w:val="0"/>
          <w:caps w:val="0"/>
          <w:color w:val="222222"/>
          <w:spacing w:val="0"/>
          <w:w w:val="100"/>
          <w:sz w:val="32"/>
          <w:szCs w:val="32"/>
          <w:lang w:eastAsia="zh-CN"/>
        </w:rPr>
        <w:t>〕</w:t>
      </w:r>
      <w:r>
        <w:rPr>
          <w:rFonts w:hint="default" w:ascii="Times New Roman" w:hAnsi="Times New Roman" w:eastAsia="仿宋_GB2312" w:cs="Times New Roman"/>
          <w:b w:val="0"/>
          <w:i w:val="0"/>
          <w:caps w:val="0"/>
          <w:color w:val="222222"/>
          <w:spacing w:val="0"/>
          <w:w w:val="100"/>
          <w:sz w:val="32"/>
          <w:szCs w:val="32"/>
          <w:lang w:val="en-US" w:eastAsia="zh-CN"/>
        </w:rPr>
        <w:t>661</w:t>
      </w:r>
      <w:r>
        <w:rPr>
          <w:rFonts w:hint="default" w:ascii="Times New Roman" w:hAnsi="Times New Roman" w:eastAsia="仿宋_GB2312" w:cs="Times New Roman"/>
          <w:b w:val="0"/>
          <w:i w:val="0"/>
          <w:caps w:val="0"/>
          <w:color w:val="222222"/>
          <w:spacing w:val="0"/>
          <w:w w:val="100"/>
          <w:sz w:val="32"/>
          <w:szCs w:val="32"/>
          <w:lang w:eastAsia="zh-CN"/>
        </w:rPr>
        <w:t>号）、自治区财政厅《关于下达2024年中央财政衔接推进乡村振兴补助资金预算的通知》（宁财（农）指标〔2024〕119号）文件要求</w:t>
      </w:r>
      <w:r>
        <w:rPr>
          <w:rFonts w:hint="default" w:ascii="Times New Roman" w:hAnsi="Times New Roman" w:eastAsia="仿宋_GB2312" w:cs="Times New Roman"/>
          <w:b w:val="0"/>
          <w:i w:val="0"/>
          <w:caps w:val="0"/>
          <w:color w:val="222222"/>
          <w:spacing w:val="0"/>
          <w:w w:val="100"/>
          <w:sz w:val="32"/>
          <w:szCs w:val="32"/>
          <w:lang w:val="en-US" w:eastAsia="zh-CN"/>
        </w:rPr>
        <w:t>，为进一步</w:t>
      </w:r>
      <w:r>
        <w:rPr>
          <w:rFonts w:hint="default" w:ascii="Times New Roman" w:hAnsi="Times New Roman" w:eastAsia="仿宋_GB2312" w:cs="Times New Roman"/>
          <w:b w:val="0"/>
          <w:i w:val="0"/>
          <w:caps w:val="0"/>
          <w:color w:val="222222"/>
          <w:spacing w:val="0"/>
          <w:w w:val="100"/>
          <w:sz w:val="32"/>
          <w:szCs w:val="32"/>
          <w:lang w:eastAsia="zh-CN"/>
        </w:rPr>
        <w:t>加快中央财政衔接推进乡村振兴项目建设和资金支付进度，确保资金支付率达到中央、自治区要求，现对部分项目资金进行调整使用。</w:t>
      </w:r>
    </w:p>
    <w:p w14:paraId="002CA2CE">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baseline"/>
        <w:rPr>
          <w:rFonts w:hint="default" w:ascii="Times New Roman" w:hAnsi="Times New Roman" w:eastAsia="黑体" w:cs="Times New Roman"/>
          <w:b w:val="0"/>
          <w:bCs w:val="0"/>
          <w:i w:val="0"/>
          <w:caps w:val="0"/>
          <w:spacing w:val="0"/>
          <w:w w:val="100"/>
          <w:sz w:val="32"/>
          <w:szCs w:val="32"/>
          <w:lang w:val="en-US" w:eastAsia="zh-CN"/>
        </w:rPr>
      </w:pPr>
      <w:r>
        <w:rPr>
          <w:rFonts w:hint="default" w:ascii="Times New Roman" w:hAnsi="Times New Roman" w:eastAsia="黑体" w:cs="Times New Roman"/>
          <w:b w:val="0"/>
          <w:bCs w:val="0"/>
          <w:i w:val="0"/>
          <w:caps w:val="0"/>
          <w:spacing w:val="0"/>
          <w:w w:val="100"/>
          <w:sz w:val="32"/>
          <w:szCs w:val="32"/>
          <w:lang w:val="en-US" w:eastAsia="zh-CN"/>
        </w:rPr>
        <w:t>调整计划</w:t>
      </w:r>
    </w:p>
    <w:p w14:paraId="4BBA4694">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321" w:firstLineChars="100"/>
        <w:jc w:val="both"/>
        <w:textAlignment w:val="baseline"/>
        <w:rPr>
          <w:rFonts w:hint="default" w:ascii="Times New Roman" w:hAnsi="Times New Roman" w:eastAsia="楷体_GB2312" w:cs="Times New Roman"/>
          <w:b/>
          <w:bCs/>
          <w:i w:val="0"/>
          <w:caps w:val="0"/>
          <w:spacing w:val="0"/>
          <w:w w:val="100"/>
          <w:sz w:val="32"/>
          <w:szCs w:val="32"/>
          <w:lang w:eastAsia="zh-CN"/>
        </w:rPr>
      </w:pPr>
      <w:r>
        <w:rPr>
          <w:rFonts w:hint="default" w:ascii="Times New Roman" w:hAnsi="Times New Roman" w:eastAsia="楷体_GB2312" w:cs="Times New Roman"/>
          <w:b/>
          <w:bCs/>
          <w:i w:val="0"/>
          <w:caps w:val="0"/>
          <w:spacing w:val="0"/>
          <w:w w:val="100"/>
          <w:sz w:val="32"/>
          <w:szCs w:val="32"/>
          <w:lang w:eastAsia="zh-CN"/>
        </w:rPr>
        <w:t>（一）调减的项目和资金。</w:t>
      </w:r>
    </w:p>
    <w:p w14:paraId="4B3DC8CD">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1.</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养殖业补贴项目955万元，本次调减资金28800元。</w:t>
      </w:r>
    </w:p>
    <w:p w14:paraId="5D0D3967">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cs="Times New Roman"/>
          <w:b w:val="0"/>
          <w:bCs w:val="0"/>
          <w:highlight w:val="none"/>
          <w:lang w:val="en-US" w:eastAsia="zh-CN"/>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2.</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就业补贴项目192.95万元，本次调减资金4480元。</w:t>
      </w:r>
    </w:p>
    <w:p w14:paraId="391542E3">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3.</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就业务工一次性交通补贴项目29.74万元，本次调减资金40000元。</w:t>
      </w:r>
    </w:p>
    <w:p w14:paraId="7A2CF344">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4.</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乡村振兴公益性岗位补助项目450万元，本次调减资金280767.71元。</w:t>
      </w:r>
    </w:p>
    <w:p w14:paraId="3A7090A0">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5.</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雨露计划项目300万元，本次调减资金656000元。</w:t>
      </w:r>
    </w:p>
    <w:p w14:paraId="0BDE57B3">
      <w:pPr>
        <w:pStyle w:val="11"/>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6.</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小额信贷贴息210万元，本次调减资金38562.63元。</w:t>
      </w:r>
    </w:p>
    <w:p w14:paraId="2481AB76">
      <w:pPr>
        <w:pStyle w:val="11"/>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7.</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平罗县渠口乡六羊村现代农业产业园区建设项目255万元，本次调减资金13892.13元。</w:t>
      </w:r>
    </w:p>
    <w:p w14:paraId="762AF2E4">
      <w:pPr>
        <w:keepNext w:val="0"/>
        <w:keepLines w:val="0"/>
        <w:pageBreakBefore w:val="0"/>
        <w:widowControl w:val="0"/>
        <w:tabs>
          <w:tab w:val="right" w:pos="8306"/>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8.</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平罗县红崖子乡红翔新村肉羊养殖园区建设项目303万元，本次调减资金622884.18元。</w:t>
      </w:r>
    </w:p>
    <w:p w14:paraId="107F8446">
      <w:pPr>
        <w:keepNext w:val="0"/>
        <w:keepLines w:val="0"/>
        <w:pageBreakBefore w:val="0"/>
        <w:widowControl w:val="0"/>
        <w:tabs>
          <w:tab w:val="right" w:pos="8306"/>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9.</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平罗县红崖子乡红翔新村标准化瓜菜基地日光温室建设项目923万元，本次调减资金614639.79元。</w:t>
      </w:r>
    </w:p>
    <w:p w14:paraId="4E6B42DD">
      <w:pPr>
        <w:keepNext w:val="0"/>
        <w:keepLines w:val="0"/>
        <w:pageBreakBefore w:val="0"/>
        <w:widowControl w:val="0"/>
        <w:tabs>
          <w:tab w:val="right" w:pos="8306"/>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10.</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2024年中央财政衔接推进乡村振兴补助资金安排平罗县陶乐治沙林场花棒良种培育建设项目</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100万元，本次调减资金18225.421元。</w:t>
      </w:r>
    </w:p>
    <w:p w14:paraId="0278DB65">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11.</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平罗县庙庙湖村污水管网提升改造项目（一期）637万元，本次调减资金951762.1元。</w:t>
      </w:r>
    </w:p>
    <w:p w14:paraId="320707BB">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b w:val="0"/>
          <w:i w:val="0"/>
          <w:caps w:val="0"/>
          <w:color w:val="222222"/>
          <w:spacing w:val="0"/>
          <w:w w:val="100"/>
          <w:kern w:val="0"/>
          <w:sz w:val="32"/>
          <w:szCs w:val="32"/>
          <w:highlight w:val="none"/>
          <w:lang w:val="en-US" w:eastAsia="zh-CN" w:bidi="ar-SA"/>
        </w:rPr>
      </w:pPr>
      <w:r>
        <w:rPr>
          <w:rFonts w:hint="default" w:ascii="Times New Roman" w:hAnsi="Times New Roman" w:eastAsia="仿宋_GB2312" w:cs="Times New Roman"/>
          <w:b w:val="0"/>
          <w:i w:val="0"/>
          <w:caps w:val="0"/>
          <w:color w:val="222222"/>
          <w:spacing w:val="0"/>
          <w:w w:val="100"/>
          <w:kern w:val="0"/>
          <w:sz w:val="32"/>
          <w:szCs w:val="32"/>
          <w:highlight w:val="none"/>
          <w:lang w:val="en-US" w:eastAsia="zh-CN" w:bidi="ar-SA"/>
        </w:rPr>
        <w:t>以上调减项目共计11个，共调减资金3270013.961元。</w:t>
      </w:r>
    </w:p>
    <w:p w14:paraId="29B35DD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3" w:firstLineChars="200"/>
        <w:jc w:val="both"/>
        <w:textAlignment w:val="baseline"/>
        <w:rPr>
          <w:rFonts w:hint="default" w:ascii="Times New Roman" w:hAnsi="Times New Roman" w:eastAsia="楷体_GB2312" w:cs="Times New Roman"/>
          <w:b/>
          <w:bCs/>
          <w:i w:val="0"/>
          <w:caps w:val="0"/>
          <w:spacing w:val="0"/>
          <w:w w:val="100"/>
          <w:sz w:val="32"/>
          <w:szCs w:val="32"/>
          <w:highlight w:val="none"/>
          <w:lang w:eastAsia="zh-CN"/>
        </w:rPr>
      </w:pPr>
      <w:r>
        <w:rPr>
          <w:rFonts w:hint="default" w:ascii="Times New Roman" w:hAnsi="Times New Roman" w:eastAsia="楷体_GB2312" w:cs="Times New Roman"/>
          <w:b/>
          <w:bCs/>
          <w:i w:val="0"/>
          <w:caps w:val="0"/>
          <w:spacing w:val="0"/>
          <w:w w:val="100"/>
          <w:sz w:val="32"/>
          <w:szCs w:val="32"/>
          <w:highlight w:val="none"/>
          <w:lang w:eastAsia="zh-CN"/>
        </w:rPr>
        <w:t>（二）调增的项目和资金。</w:t>
      </w:r>
    </w:p>
    <w:p w14:paraId="03D565EA">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1.</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2024年中央财政衔接推进乡村振兴补助资金安排帮扶车间就业补助项目80万元，本次调增中央财政衔接推进乡村振兴补助资金171264.1元。</w:t>
      </w:r>
    </w:p>
    <w:p w14:paraId="50A6B53D">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2.</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2024年中央财政衔接推进乡村振兴补助资金安排平罗县红崖子乡红瑞村沙漠瓜菜日光温室四期建设项目343万元，本次调增中央财政衔接推进乡村振兴补助资金227654.3元。</w:t>
      </w:r>
    </w:p>
    <w:p w14:paraId="6B32D339">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3.</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2024年中央财政衔接推进乡村振兴补助资金安排平罗县红崖子乡红翔新村肉牛养殖园区建设项目173万元，本次调增中央财政衔接推进乡村振兴补助资金53045元。</w:t>
      </w:r>
    </w:p>
    <w:p w14:paraId="15E9D7A3">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4.2024年中央财政衔接推进乡村振兴补助资金安</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排平罗县宝丰镇宝丰村菌菇温室建设一期项目300万元，本次调增中央财政衔接推进乡村振兴补助资金173500元。</w:t>
      </w:r>
    </w:p>
    <w:p w14:paraId="44AE9AFB">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5.</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2024年中央财政衔接推进乡村振兴补助资金安排平罗县宝丰镇宝丰村菌菇温室建设二期项目200万元，本次调增中央财政衔接推进乡村振兴补助资金92800元。</w:t>
      </w:r>
    </w:p>
    <w:p w14:paraId="7EB0A823">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6.</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2024年中央财政衔接推进乡村振兴补助资金安排平罗县黄渠桥镇永丰村种植建设项目100万元，本次调增中央财政衔接推进乡村振兴补助资金28178.81元。</w:t>
      </w:r>
    </w:p>
    <w:p w14:paraId="216A9257">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7.</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2024年中央财政衔接推进乡村振兴补助资金安排黄渠桥镇五星村制种设施农业项目（二期）200万元，本次调增中央财政衔接推进乡村振兴补助资金530000元。</w:t>
      </w:r>
    </w:p>
    <w:p w14:paraId="6CFF5CF9">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8.</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2024年中央财政衔接推进乡村振兴补助资金安排平罗县高</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仁乡八顷村瓜菜保鲜分拣冷链中心建设项目340万元，本次调增中央财政衔接推进乡村振</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兴补助资金303175.58元。</w:t>
      </w:r>
    </w:p>
    <w:p w14:paraId="521F8656">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9.</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2024年中央、自治区财政衔接推进乡村振兴补助资金安排平罗县沙湖社区（前进农场）安全饮水水质提升改造工程523万元，本次调增中央财政衔接推进乡村振兴补助资金53031.16元。</w:t>
      </w:r>
    </w:p>
    <w:p w14:paraId="6C63A8C1">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10.</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2024年地方债券资金安排平罗县城关镇农村人饮安全饮水保障工程300万元，本次调增中央财政衔接推进乡村振兴补助资金</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364283.1332</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元。</w:t>
      </w:r>
    </w:p>
    <w:p w14:paraId="4A7FE73F">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11.2024</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年安排平罗县红崖子乡红瑞村1-6区排水管网提升工程126.486万元，</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本次调增中央财政衔接推进乡村振兴补助资金</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593081.8778</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元。</w:t>
      </w:r>
    </w:p>
    <w:p w14:paraId="53BF43C5">
      <w:pPr>
        <w:keepNext w:val="0"/>
        <w:keepLines w:val="0"/>
        <w:pageBreakBefore w:val="0"/>
        <w:widowControl w:val="0"/>
        <w:tabs>
          <w:tab w:val="left" w:pos="5615"/>
        </w:tabs>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i w:val="0"/>
          <w:caps w:val="0"/>
          <w:color w:val="222222"/>
          <w:spacing w:val="0"/>
          <w:w w:val="100"/>
          <w:kern w:val="0"/>
          <w:sz w:val="32"/>
          <w:szCs w:val="32"/>
          <w:lang w:val="en-US" w:eastAsia="zh-CN" w:bidi="ar-SA"/>
        </w:rPr>
      </w:pP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12.2024年中央财政衔接推进乡村振兴补助资金安排灵沙乡肉牛养殖园区圈舍建设项目513万元，本次调增中央财政衔接推进乡村振兴补助资金</w:t>
      </w:r>
      <w:r>
        <w:rPr>
          <w:rFonts w:hint="default" w:ascii="Times New Roman" w:hAnsi="Times New Roman" w:eastAsia="仿宋_GB2312" w:cs="Times New Roman"/>
          <w:b w:val="0"/>
          <w:bCs w:val="0"/>
          <w:i w:val="0"/>
          <w:caps w:val="0"/>
          <w:color w:val="222222"/>
          <w:spacing w:val="0"/>
          <w:w w:val="100"/>
          <w:kern w:val="0"/>
          <w:sz w:val="32"/>
          <w:szCs w:val="32"/>
          <w:highlight w:val="none"/>
          <w:lang w:val="en-US" w:eastAsia="zh-CN" w:bidi="ar-SA"/>
        </w:rPr>
        <w:t>680000</w:t>
      </w: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元。</w:t>
      </w:r>
    </w:p>
    <w:p w14:paraId="5A634DBA">
      <w:pPr>
        <w:pStyle w:val="11"/>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jc w:val="both"/>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i w:val="0"/>
          <w:caps w:val="0"/>
          <w:color w:val="222222"/>
          <w:spacing w:val="0"/>
          <w:w w:val="100"/>
          <w:kern w:val="0"/>
          <w:sz w:val="32"/>
          <w:szCs w:val="32"/>
          <w:lang w:val="en-US" w:eastAsia="zh-CN" w:bidi="ar-SA"/>
        </w:rPr>
        <w:t>以上调增项目共计12个，调增资金共计3270013.961元。</w:t>
      </w:r>
    </w:p>
    <w:p w14:paraId="5D0D2033">
      <w:pPr>
        <w:keepNext w:val="0"/>
        <w:keepLines w:val="0"/>
        <w:pageBreakBefore w:val="0"/>
        <w:widowControl w:val="0"/>
        <w:numPr>
          <w:ilvl w:val="0"/>
          <w:numId w:val="0"/>
        </w:numPr>
        <w:tabs>
          <w:tab w:val="left" w:pos="5615"/>
        </w:tabs>
        <w:kinsoku/>
        <w:wordWrap/>
        <w:overflowPunct/>
        <w:topLinePunct w:val="0"/>
        <w:autoSpaceDE/>
        <w:autoSpaceDN/>
        <w:bidi w:val="0"/>
        <w:adjustRightInd/>
        <w:spacing w:line="560" w:lineRule="exact"/>
        <w:ind w:firstLine="640" w:firstLineChars="200"/>
        <w:jc w:val="both"/>
        <w:rPr>
          <w:rFonts w:hint="default" w:ascii="Times New Roman" w:hAnsi="Times New Roman" w:eastAsia="黑体" w:cs="Times New Roman"/>
          <w:b w:val="0"/>
          <w:bCs w:val="0"/>
          <w:i w:val="0"/>
          <w:caps w:val="0"/>
          <w:spacing w:val="0"/>
          <w:w w:val="100"/>
          <w:sz w:val="32"/>
          <w:szCs w:val="32"/>
          <w:lang w:eastAsia="zh-CN"/>
        </w:rPr>
      </w:pPr>
      <w:r>
        <w:rPr>
          <w:rFonts w:hint="default" w:ascii="Times New Roman" w:hAnsi="Times New Roman" w:eastAsia="黑体" w:cs="Times New Roman"/>
          <w:b w:val="0"/>
          <w:bCs w:val="0"/>
          <w:i w:val="0"/>
          <w:caps w:val="0"/>
          <w:spacing w:val="0"/>
          <w:w w:val="100"/>
          <w:sz w:val="32"/>
          <w:szCs w:val="32"/>
          <w:lang w:eastAsia="zh-CN"/>
        </w:rPr>
        <w:t>二、具体要求</w:t>
      </w:r>
    </w:p>
    <w:p w14:paraId="25D76C6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lang w:val="en-US" w:eastAsia="zh-CN"/>
        </w:rPr>
        <w:t>1.涉及资金调整的</w:t>
      </w:r>
      <w:r>
        <w:rPr>
          <w:rFonts w:hint="default" w:ascii="Times New Roman" w:hAnsi="Times New Roman" w:eastAsia="仿宋_GB2312" w:cs="Times New Roman"/>
          <w:b w:val="0"/>
          <w:i w:val="0"/>
          <w:caps w:val="0"/>
          <w:spacing w:val="0"/>
          <w:w w:val="100"/>
          <w:sz w:val="32"/>
          <w:szCs w:val="32"/>
        </w:rPr>
        <w:t>乡镇和部门要高度重视，</w:t>
      </w:r>
      <w:r>
        <w:rPr>
          <w:rFonts w:hint="default" w:ascii="Times New Roman" w:hAnsi="Times New Roman" w:eastAsia="仿宋_GB2312" w:cs="Times New Roman"/>
          <w:b w:val="0"/>
          <w:i w:val="0"/>
          <w:caps w:val="0"/>
          <w:spacing w:val="0"/>
          <w:w w:val="100"/>
          <w:sz w:val="32"/>
          <w:szCs w:val="32"/>
          <w:lang w:val="en-US" w:eastAsia="zh-CN"/>
        </w:rPr>
        <w:t>严格按照衔接资金管理办法支付资金，不可随意挪用、挤占、截留衔接资金。</w:t>
      </w:r>
      <w:r>
        <w:rPr>
          <w:rFonts w:hint="default" w:ascii="Times New Roman" w:hAnsi="Times New Roman" w:eastAsia="仿宋_GB2312" w:cs="Times New Roman"/>
          <w:b w:val="0"/>
          <w:i w:val="0"/>
          <w:caps w:val="0"/>
          <w:spacing w:val="0"/>
          <w:w w:val="100"/>
          <w:sz w:val="32"/>
          <w:szCs w:val="32"/>
          <w:lang w:eastAsia="zh-CN"/>
        </w:rPr>
        <w:t>及时与财政部门对接调整指标，</w:t>
      </w:r>
      <w:r>
        <w:rPr>
          <w:rFonts w:hint="default" w:ascii="Times New Roman" w:hAnsi="Times New Roman" w:eastAsia="仿宋_GB2312" w:cs="Times New Roman"/>
          <w:b w:val="0"/>
          <w:i w:val="0"/>
          <w:caps w:val="0"/>
          <w:spacing w:val="0"/>
          <w:w w:val="100"/>
          <w:sz w:val="32"/>
          <w:szCs w:val="32"/>
          <w:lang w:val="en-US" w:eastAsia="zh-CN"/>
        </w:rPr>
        <w:t>务必尽早完成调整后中央衔接资金的支付，加快资金支出进度，</w:t>
      </w:r>
      <w:r>
        <w:rPr>
          <w:rFonts w:hint="default" w:ascii="Times New Roman" w:hAnsi="Times New Roman" w:eastAsia="仿宋_GB2312" w:cs="Times New Roman"/>
          <w:b w:val="0"/>
          <w:i w:val="0"/>
          <w:caps w:val="0"/>
          <w:spacing w:val="0"/>
          <w:w w:val="100"/>
          <w:sz w:val="32"/>
          <w:szCs w:val="32"/>
          <w:lang w:eastAsia="zh-CN"/>
        </w:rPr>
        <w:t>充分发挥衔接资金使用效益。</w:t>
      </w:r>
    </w:p>
    <w:p w14:paraId="0E0686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lang w:val="en-US" w:eastAsia="zh-CN"/>
        </w:rPr>
        <w:t>2.</w:t>
      </w:r>
      <w:r>
        <w:rPr>
          <w:rFonts w:hint="default" w:ascii="Times New Roman" w:hAnsi="Times New Roman" w:eastAsia="仿宋_GB2312" w:cs="Times New Roman"/>
          <w:b w:val="0"/>
          <w:i w:val="0"/>
          <w:caps w:val="0"/>
          <w:spacing w:val="0"/>
          <w:w w:val="100"/>
          <w:sz w:val="32"/>
          <w:szCs w:val="32"/>
          <w:lang w:eastAsia="zh-CN"/>
        </w:rPr>
        <w:t>县财政局</w:t>
      </w:r>
      <w:r>
        <w:rPr>
          <w:rFonts w:hint="default" w:ascii="Times New Roman" w:hAnsi="Times New Roman" w:eastAsia="仿宋_GB2312" w:cs="Times New Roman"/>
          <w:b w:val="0"/>
          <w:i w:val="0"/>
          <w:caps w:val="0"/>
          <w:spacing w:val="0"/>
          <w:w w:val="100"/>
          <w:sz w:val="32"/>
          <w:szCs w:val="32"/>
        </w:rPr>
        <w:t>要</w:t>
      </w:r>
      <w:r>
        <w:rPr>
          <w:rFonts w:hint="default" w:ascii="Times New Roman" w:hAnsi="Times New Roman" w:eastAsia="仿宋_GB2312" w:cs="Times New Roman"/>
          <w:b w:val="0"/>
          <w:i w:val="0"/>
          <w:caps w:val="0"/>
          <w:spacing w:val="0"/>
          <w:w w:val="100"/>
          <w:sz w:val="32"/>
          <w:szCs w:val="32"/>
          <w:lang w:eastAsia="zh-CN"/>
        </w:rPr>
        <w:t>及时和县农业农村局沟通，按照文件要求尽快</w:t>
      </w:r>
      <w:r>
        <w:rPr>
          <w:rFonts w:hint="default" w:ascii="Times New Roman" w:hAnsi="Times New Roman" w:eastAsia="仿宋_GB2312" w:cs="Times New Roman"/>
          <w:b w:val="0"/>
          <w:i w:val="0"/>
          <w:caps w:val="0"/>
          <w:spacing w:val="0"/>
          <w:w w:val="100"/>
          <w:sz w:val="32"/>
          <w:szCs w:val="32"/>
        </w:rPr>
        <w:t>调整资金</w:t>
      </w:r>
      <w:r>
        <w:rPr>
          <w:rFonts w:hint="default" w:ascii="Times New Roman" w:hAnsi="Times New Roman" w:eastAsia="仿宋_GB2312" w:cs="Times New Roman"/>
          <w:b w:val="0"/>
          <w:i w:val="0"/>
          <w:caps w:val="0"/>
          <w:spacing w:val="0"/>
          <w:w w:val="100"/>
          <w:sz w:val="32"/>
          <w:szCs w:val="32"/>
          <w:lang w:eastAsia="zh-CN"/>
        </w:rPr>
        <w:t>指标</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val="en-US" w:eastAsia="zh-CN"/>
        </w:rPr>
        <w:t>确保资金的及时性</w:t>
      </w:r>
      <w:r>
        <w:rPr>
          <w:rFonts w:hint="default" w:ascii="Times New Roman" w:hAnsi="Times New Roman" w:eastAsia="仿宋_GB2312" w:cs="Times New Roman"/>
          <w:b w:val="0"/>
          <w:i w:val="0"/>
          <w:caps w:val="0"/>
          <w:spacing w:val="0"/>
          <w:w w:val="100"/>
          <w:sz w:val="32"/>
          <w:szCs w:val="32"/>
          <w:lang w:eastAsia="zh-CN"/>
        </w:rPr>
        <w:t>；县农业农村局按照财政衔接资金管理办法要求，督促乡镇加快项目资金支付，确保衔接资金不滞留，充分发挥衔接资金效益。</w:t>
      </w:r>
    </w:p>
    <w:p w14:paraId="757186E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lang w:val="en-US" w:eastAsia="zh-CN"/>
        </w:rPr>
        <w:t>3.</w:t>
      </w:r>
      <w:r>
        <w:rPr>
          <w:rFonts w:hint="default" w:ascii="Times New Roman" w:hAnsi="Times New Roman" w:eastAsia="仿宋_GB2312" w:cs="Times New Roman"/>
          <w:b w:val="0"/>
          <w:i w:val="0"/>
          <w:caps w:val="0"/>
          <w:spacing w:val="0"/>
          <w:w w:val="100"/>
          <w:sz w:val="32"/>
          <w:szCs w:val="32"/>
          <w:lang w:eastAsia="zh-CN"/>
        </w:rPr>
        <w:t>县委农村工作领导小组办公室将组织县委督查室、政府督查室、农业农村局、财政局等部门对各批次各类衔接项目和资金进行联合督查检查，确保资金安全合规高效使用，项目尽早发挥使用效益。</w:t>
      </w:r>
    </w:p>
    <w:p w14:paraId="3896941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8" w:leftChars="304" w:right="0" w:hanging="1280" w:hangingChars="40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14:paraId="2639864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598" w:leftChars="304" w:right="0" w:hanging="960" w:hangingChars="3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附件：</w:t>
      </w:r>
      <w:r>
        <w:rPr>
          <w:rFonts w:hint="default" w:ascii="Times New Roman" w:hAnsi="Times New Roman" w:eastAsia="仿宋_GB2312" w:cs="Times New Roman"/>
          <w:b w:val="0"/>
          <w:i w:val="0"/>
          <w:caps w:val="0"/>
          <w:color w:val="222222"/>
          <w:spacing w:val="0"/>
          <w:w w:val="100"/>
          <w:kern w:val="0"/>
          <w:sz w:val="32"/>
          <w:szCs w:val="32"/>
          <w:lang w:val="en-US" w:eastAsia="zh-CN" w:bidi="ar-SA"/>
        </w:rPr>
        <w:t>平罗县2024年中央财政衔接推进乡村</w:t>
      </w:r>
      <w:r>
        <w:rPr>
          <w:rFonts w:hint="default" w:ascii="Times New Roman" w:hAnsi="Times New Roman" w:eastAsia="仿宋_GB2312" w:cs="Times New Roman"/>
          <w:b w:val="0"/>
          <w:i w:val="0"/>
          <w:caps w:val="0"/>
          <w:color w:val="222222"/>
          <w:spacing w:val="17"/>
          <w:w w:val="100"/>
          <w:kern w:val="0"/>
          <w:sz w:val="32"/>
          <w:szCs w:val="32"/>
          <w:lang w:val="en-US" w:eastAsia="zh-CN" w:bidi="ar-SA"/>
        </w:rPr>
        <w:t>振兴补</w:t>
      </w:r>
      <w:r>
        <w:rPr>
          <w:rFonts w:hint="default" w:ascii="Times New Roman" w:hAnsi="Times New Roman" w:eastAsia="仿宋_GB2312" w:cs="Times New Roman"/>
          <w:b w:val="0"/>
          <w:i w:val="0"/>
          <w:caps w:val="0"/>
          <w:color w:val="222222"/>
          <w:spacing w:val="0"/>
          <w:w w:val="100"/>
          <w:kern w:val="0"/>
          <w:sz w:val="32"/>
          <w:szCs w:val="32"/>
          <w:lang w:val="en-US" w:eastAsia="zh-CN" w:bidi="ar-SA"/>
        </w:rPr>
        <w:t xml:space="preserve">助资金调整（第三批次）使用计划表    </w:t>
      </w:r>
    </w:p>
    <w:p w14:paraId="024746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_GB2312" w:cs="Times New Roman"/>
          <w:b w:val="0"/>
          <w:i w:val="0"/>
          <w:caps w:val="0"/>
          <w:spacing w:val="0"/>
          <w:w w:val="100"/>
          <w:sz w:val="32"/>
          <w:szCs w:val="32"/>
          <w:lang w:val="en-US" w:eastAsia="zh-CN"/>
        </w:rPr>
        <w:t xml:space="preserve">   </w:t>
      </w:r>
    </w:p>
    <w:p w14:paraId="3F4A7B4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7F63059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1E449CC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58F4B07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44027FD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361290C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19CE03C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236DB76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0CD741B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5195DA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2B500D3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414ED86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6EF51FA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6311826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915" w:leftChars="912" w:right="0" w:firstLine="0" w:firstLineChars="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1A2A754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Times New Roman" w:hAnsi="Times New Roman" w:eastAsia="仿宋_GB2312" w:cs="Times New Roman"/>
          <w:b w:val="0"/>
          <w:i w:val="0"/>
          <w:caps w:val="0"/>
          <w:spacing w:val="0"/>
          <w:w w:val="100"/>
          <w:sz w:val="32"/>
          <w:szCs w:val="32"/>
          <w:lang w:val="en-US" w:eastAsia="zh-CN"/>
        </w:rPr>
      </w:pPr>
    </w:p>
    <w:p w14:paraId="783CAED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Times New Roman" w:hAnsi="Times New Roman" w:eastAsia="仿宋_GB2312" w:cs="Times New Roman"/>
          <w:b w:val="0"/>
          <w:i w:val="0"/>
          <w:caps w:val="0"/>
          <w:spacing w:val="0"/>
          <w:w w:val="100"/>
          <w:sz w:val="32"/>
          <w:szCs w:val="32"/>
          <w:lang w:val="en-US" w:eastAsia="zh-CN"/>
        </w:rPr>
      </w:pPr>
    </w:p>
    <w:tbl>
      <w:tblPr>
        <w:tblStyle w:val="12"/>
        <w:tblpPr w:leftFromText="180" w:rightFromText="180" w:vertAnchor="text" w:horzAnchor="page" w:tblpX="1660" w:tblpY="6106"/>
        <w:tblOverlap w:val="never"/>
        <w:tblW w:w="87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14:paraId="7ED59D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700" w:type="dxa"/>
            <w:noWrap w:val="0"/>
            <w:vAlign w:val="center"/>
          </w:tcPr>
          <w:p w14:paraId="0AD161E9">
            <w:pPr>
              <w:keepNext w:val="0"/>
              <w:keepLines w:val="0"/>
              <w:pageBreakBefore w:val="0"/>
              <w:widowControl w:val="0"/>
              <w:kinsoku/>
              <w:wordWrap/>
              <w:overflowPunct/>
              <w:topLinePunct w:val="0"/>
              <w:autoSpaceDE/>
              <w:autoSpaceDN/>
              <w:bidi w:val="0"/>
              <w:adjustRightInd/>
              <w:snapToGrid/>
              <w:spacing w:after="0" w:line="560" w:lineRule="exact"/>
              <w:jc w:val="center"/>
              <w:textAlignment w:val="center"/>
              <w:rPr>
                <w:rFonts w:hint="eastAsia" w:ascii="Times New Roman" w:hAnsi="Times New Roman" w:eastAsia="仿宋_GB2312" w:cs="仿宋_GB2312"/>
                <w:kern w:val="21"/>
                <w:sz w:val="28"/>
                <w:szCs w:val="28"/>
              </w:rPr>
            </w:pPr>
            <w:r>
              <w:rPr>
                <w:rFonts w:hint="eastAsia" w:ascii="Times New Roman" w:hAnsi="Times New Roman" w:eastAsia="仿宋_GB2312" w:cs="仿宋_GB2312"/>
                <w:spacing w:val="0"/>
                <w:kern w:val="21"/>
                <w:sz w:val="28"/>
                <w:szCs w:val="28"/>
                <w:lang w:eastAsia="zh-CN"/>
              </w:rPr>
              <w:t>中共</w:t>
            </w:r>
            <w:r>
              <w:rPr>
                <w:rFonts w:hint="eastAsia" w:ascii="Times New Roman" w:hAnsi="Times New Roman" w:eastAsia="仿宋_GB2312" w:cs="仿宋_GB2312"/>
                <w:spacing w:val="0"/>
                <w:kern w:val="21"/>
                <w:sz w:val="28"/>
                <w:szCs w:val="28"/>
              </w:rPr>
              <w:t>平罗县</w:t>
            </w:r>
            <w:r>
              <w:rPr>
                <w:rFonts w:hint="eastAsia" w:ascii="Times New Roman" w:hAnsi="Times New Roman" w:eastAsia="仿宋_GB2312" w:cs="仿宋_GB2312"/>
                <w:spacing w:val="0"/>
                <w:kern w:val="21"/>
                <w:sz w:val="28"/>
                <w:szCs w:val="28"/>
                <w:lang w:eastAsia="zh-CN"/>
              </w:rPr>
              <w:t>委农村工作领导小组</w:t>
            </w:r>
            <w:r>
              <w:rPr>
                <w:rFonts w:hint="eastAsia" w:ascii="Times New Roman" w:hAnsi="Times New Roman" w:eastAsia="仿宋_GB2312" w:cs="仿宋_GB2312"/>
                <w:spacing w:val="0"/>
                <w:kern w:val="21"/>
                <w:sz w:val="28"/>
                <w:szCs w:val="28"/>
                <w:lang w:val="en-US" w:eastAsia="zh-CN"/>
              </w:rPr>
              <w:t xml:space="preserve">    </w:t>
            </w:r>
            <w:bookmarkStart w:id="0" w:name="_GoBack"/>
            <w:bookmarkEnd w:id="0"/>
            <w:r>
              <w:rPr>
                <w:rFonts w:hint="eastAsia" w:ascii="Times New Roman" w:hAnsi="Times New Roman" w:eastAsia="仿宋_GB2312" w:cs="仿宋_GB2312"/>
                <w:spacing w:val="0"/>
                <w:kern w:val="21"/>
                <w:sz w:val="28"/>
                <w:szCs w:val="28"/>
              </w:rPr>
              <w:t xml:space="preserve">  </w:t>
            </w:r>
            <w:r>
              <w:rPr>
                <w:rFonts w:hint="eastAsia" w:ascii="Times New Roman" w:hAnsi="Times New Roman" w:eastAsia="仿宋_GB2312" w:cs="仿宋_GB2312"/>
                <w:spacing w:val="0"/>
                <w:kern w:val="21"/>
                <w:sz w:val="28"/>
                <w:szCs w:val="28"/>
                <w:lang w:val="en-US" w:eastAsia="zh-CN"/>
              </w:rPr>
              <w:t xml:space="preserve">    </w:t>
            </w:r>
            <w:r>
              <w:rPr>
                <w:rFonts w:hint="eastAsia" w:ascii="仿宋_GB2312" w:hAnsi="仿宋_GB2312" w:eastAsia="仿宋_GB2312" w:cs="仿宋_GB2312"/>
                <w:spacing w:val="0"/>
                <w:kern w:val="21"/>
                <w:sz w:val="28"/>
                <w:szCs w:val="28"/>
              </w:rPr>
              <w:t>202</w:t>
            </w:r>
            <w:r>
              <w:rPr>
                <w:rFonts w:hint="eastAsia" w:ascii="仿宋_GB2312" w:hAnsi="仿宋_GB2312" w:eastAsia="仿宋_GB2312" w:cs="仿宋_GB2312"/>
                <w:spacing w:val="0"/>
                <w:kern w:val="21"/>
                <w:sz w:val="28"/>
                <w:szCs w:val="28"/>
                <w:lang w:val="en-US" w:eastAsia="zh-CN"/>
              </w:rPr>
              <w:t>4</w:t>
            </w:r>
            <w:r>
              <w:rPr>
                <w:rFonts w:hint="eastAsia" w:ascii="仿宋_GB2312" w:hAnsi="仿宋_GB2312" w:eastAsia="仿宋_GB2312" w:cs="仿宋_GB2312"/>
                <w:spacing w:val="0"/>
                <w:kern w:val="21"/>
                <w:sz w:val="28"/>
                <w:szCs w:val="28"/>
              </w:rPr>
              <w:t>年</w:t>
            </w:r>
            <w:r>
              <w:rPr>
                <w:rFonts w:hint="eastAsia" w:ascii="仿宋_GB2312" w:hAnsi="仿宋_GB2312" w:eastAsia="仿宋_GB2312" w:cs="仿宋_GB2312"/>
                <w:spacing w:val="0"/>
                <w:kern w:val="21"/>
                <w:sz w:val="28"/>
                <w:szCs w:val="28"/>
                <w:lang w:val="en-US" w:eastAsia="zh-CN"/>
              </w:rPr>
              <w:t>11</w:t>
            </w:r>
            <w:r>
              <w:rPr>
                <w:rFonts w:hint="eastAsia" w:ascii="仿宋_GB2312" w:hAnsi="仿宋_GB2312" w:eastAsia="仿宋_GB2312" w:cs="仿宋_GB2312"/>
                <w:spacing w:val="0"/>
                <w:kern w:val="21"/>
                <w:sz w:val="28"/>
                <w:szCs w:val="28"/>
              </w:rPr>
              <w:t>月</w:t>
            </w:r>
            <w:r>
              <w:rPr>
                <w:rFonts w:hint="eastAsia" w:ascii="仿宋_GB2312" w:hAnsi="仿宋_GB2312" w:eastAsia="仿宋_GB2312" w:cs="仿宋_GB2312"/>
                <w:spacing w:val="0"/>
                <w:kern w:val="21"/>
                <w:sz w:val="28"/>
                <w:szCs w:val="28"/>
                <w:lang w:val="en-US" w:eastAsia="zh-CN"/>
              </w:rPr>
              <w:t>28</w:t>
            </w:r>
            <w:r>
              <w:rPr>
                <w:rFonts w:hint="eastAsia" w:ascii="仿宋_GB2312" w:hAnsi="仿宋_GB2312" w:eastAsia="仿宋_GB2312" w:cs="仿宋_GB2312"/>
                <w:spacing w:val="0"/>
                <w:kern w:val="21"/>
                <w:sz w:val="28"/>
                <w:szCs w:val="28"/>
              </w:rPr>
              <w:t>日</w:t>
            </w:r>
            <w:r>
              <w:rPr>
                <w:rFonts w:hint="eastAsia" w:ascii="Times New Roman" w:hAnsi="Times New Roman" w:eastAsia="仿宋_GB2312" w:cs="仿宋_GB2312"/>
                <w:spacing w:val="0"/>
                <w:kern w:val="21"/>
                <w:sz w:val="28"/>
                <w:szCs w:val="28"/>
              </w:rPr>
              <w:t>印发</w:t>
            </w:r>
          </w:p>
        </w:tc>
      </w:tr>
    </w:tbl>
    <w:p w14:paraId="5EDC6CB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b w:val="0"/>
          <w:i w:val="0"/>
          <w:caps w:val="0"/>
          <w:spacing w:val="0"/>
          <w:w w:val="100"/>
          <w:sz w:val="32"/>
          <w:szCs w:val="32"/>
          <w:lang w:val="en-US" w:eastAsia="zh-CN"/>
        </w:rPr>
        <w:sectPr>
          <w:footerReference r:id="rId3" w:type="default"/>
          <w:pgSz w:w="11906" w:h="16838"/>
          <w:pgMar w:top="1417" w:right="1587" w:bottom="1417" w:left="1587" w:header="851" w:footer="992" w:gutter="0"/>
          <w:pgNumType w:fmt="decimal" w:start="1"/>
          <w:cols w:space="425" w:num="1"/>
          <w:docGrid w:type="lines" w:linePitch="312" w:charSpace="0"/>
        </w:sectPr>
      </w:pPr>
    </w:p>
    <w:p w14:paraId="3A50FB54">
      <w:pPr>
        <w:keepNext w:val="0"/>
        <w:keepLines w:val="0"/>
        <w:pageBreakBefore w:val="0"/>
        <w:widowControl w:val="0"/>
        <w:kinsoku/>
        <w:wordWrap/>
        <w:overflowPunct/>
        <w:topLinePunct w:val="0"/>
        <w:autoSpaceDE/>
        <w:autoSpaceDN/>
        <w:bidi w:val="0"/>
        <w:spacing w:line="560" w:lineRule="exact"/>
        <w:rPr>
          <w:rFonts w:hint="default" w:eastAsia="仿宋"/>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F6B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C838F">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FC838F">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908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235C"/>
    <w:multiLevelType w:val="singleLevel"/>
    <w:tmpl w:val="D39E23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02A5"/>
    <w:rsid w:val="04071455"/>
    <w:rsid w:val="052031F6"/>
    <w:rsid w:val="05AD3C79"/>
    <w:rsid w:val="05AF6960"/>
    <w:rsid w:val="067C5E66"/>
    <w:rsid w:val="06CB2F91"/>
    <w:rsid w:val="06D6796D"/>
    <w:rsid w:val="08280066"/>
    <w:rsid w:val="086F1198"/>
    <w:rsid w:val="088F1125"/>
    <w:rsid w:val="08AC5554"/>
    <w:rsid w:val="093A392E"/>
    <w:rsid w:val="098067C0"/>
    <w:rsid w:val="09FF2A31"/>
    <w:rsid w:val="0B90120D"/>
    <w:rsid w:val="0BE73584"/>
    <w:rsid w:val="0F540CBB"/>
    <w:rsid w:val="0FE35F44"/>
    <w:rsid w:val="0FEA615E"/>
    <w:rsid w:val="11312D9E"/>
    <w:rsid w:val="115E77CE"/>
    <w:rsid w:val="11CF5CCD"/>
    <w:rsid w:val="12AC2975"/>
    <w:rsid w:val="135C2E88"/>
    <w:rsid w:val="136C2CCE"/>
    <w:rsid w:val="13771CC9"/>
    <w:rsid w:val="137C4A1F"/>
    <w:rsid w:val="13CF4DA1"/>
    <w:rsid w:val="15D67E5A"/>
    <w:rsid w:val="17EC5516"/>
    <w:rsid w:val="1902188C"/>
    <w:rsid w:val="19A569F4"/>
    <w:rsid w:val="1AA33D14"/>
    <w:rsid w:val="1AC57C5E"/>
    <w:rsid w:val="1AF02BC3"/>
    <w:rsid w:val="1C0879EB"/>
    <w:rsid w:val="1C1F1397"/>
    <w:rsid w:val="1C643E6C"/>
    <w:rsid w:val="1DAA14B9"/>
    <w:rsid w:val="1DB00901"/>
    <w:rsid w:val="1EA24D16"/>
    <w:rsid w:val="1F574AF8"/>
    <w:rsid w:val="1F765F26"/>
    <w:rsid w:val="1F8977F0"/>
    <w:rsid w:val="202818CE"/>
    <w:rsid w:val="202E5BF0"/>
    <w:rsid w:val="2086198A"/>
    <w:rsid w:val="21CC797F"/>
    <w:rsid w:val="23E330CC"/>
    <w:rsid w:val="25110AC3"/>
    <w:rsid w:val="25AC0965"/>
    <w:rsid w:val="268858CC"/>
    <w:rsid w:val="273248CB"/>
    <w:rsid w:val="27756A66"/>
    <w:rsid w:val="28E849F5"/>
    <w:rsid w:val="290428CA"/>
    <w:rsid w:val="29792ED7"/>
    <w:rsid w:val="2A40781E"/>
    <w:rsid w:val="2ADE7789"/>
    <w:rsid w:val="2AF03FB3"/>
    <w:rsid w:val="2B0F1D61"/>
    <w:rsid w:val="2B422DE5"/>
    <w:rsid w:val="2B4F28F0"/>
    <w:rsid w:val="2D281060"/>
    <w:rsid w:val="30126D93"/>
    <w:rsid w:val="301B111C"/>
    <w:rsid w:val="307D10B8"/>
    <w:rsid w:val="31A214FD"/>
    <w:rsid w:val="32FC24B1"/>
    <w:rsid w:val="33C5588B"/>
    <w:rsid w:val="346239BA"/>
    <w:rsid w:val="34703B54"/>
    <w:rsid w:val="35086AF2"/>
    <w:rsid w:val="354457B6"/>
    <w:rsid w:val="354D1158"/>
    <w:rsid w:val="364C2744"/>
    <w:rsid w:val="36BB0E92"/>
    <w:rsid w:val="391074E0"/>
    <w:rsid w:val="3A231E52"/>
    <w:rsid w:val="3A636957"/>
    <w:rsid w:val="3C8709DC"/>
    <w:rsid w:val="3E24717E"/>
    <w:rsid w:val="424918EC"/>
    <w:rsid w:val="427D7A81"/>
    <w:rsid w:val="429848AD"/>
    <w:rsid w:val="439536C0"/>
    <w:rsid w:val="43975289"/>
    <w:rsid w:val="4433489B"/>
    <w:rsid w:val="443D19CF"/>
    <w:rsid w:val="454F715B"/>
    <w:rsid w:val="45DB39EB"/>
    <w:rsid w:val="45ED459E"/>
    <w:rsid w:val="460C5E7C"/>
    <w:rsid w:val="46A636A0"/>
    <w:rsid w:val="46CE1383"/>
    <w:rsid w:val="47890286"/>
    <w:rsid w:val="48A15E8E"/>
    <w:rsid w:val="48A8621F"/>
    <w:rsid w:val="490A0813"/>
    <w:rsid w:val="4A113855"/>
    <w:rsid w:val="4A9E310F"/>
    <w:rsid w:val="4B0F29BB"/>
    <w:rsid w:val="4CE80978"/>
    <w:rsid w:val="4CFE69B5"/>
    <w:rsid w:val="4DBB4808"/>
    <w:rsid w:val="4DCD4B54"/>
    <w:rsid w:val="4F9F67E8"/>
    <w:rsid w:val="50913EC9"/>
    <w:rsid w:val="523F1387"/>
    <w:rsid w:val="52AA2CA4"/>
    <w:rsid w:val="55EB027A"/>
    <w:rsid w:val="56EB09D4"/>
    <w:rsid w:val="58940E10"/>
    <w:rsid w:val="5A8C5F58"/>
    <w:rsid w:val="5B906766"/>
    <w:rsid w:val="5C476E6F"/>
    <w:rsid w:val="5CF13B27"/>
    <w:rsid w:val="5F0A16C0"/>
    <w:rsid w:val="60281D8E"/>
    <w:rsid w:val="60572505"/>
    <w:rsid w:val="61B96072"/>
    <w:rsid w:val="63316A14"/>
    <w:rsid w:val="65F14E27"/>
    <w:rsid w:val="6660005A"/>
    <w:rsid w:val="67126230"/>
    <w:rsid w:val="6A14467B"/>
    <w:rsid w:val="6A4D5098"/>
    <w:rsid w:val="6A6B5B4F"/>
    <w:rsid w:val="6ABF1881"/>
    <w:rsid w:val="6BA5502B"/>
    <w:rsid w:val="6C2A3A9A"/>
    <w:rsid w:val="6CA038DB"/>
    <w:rsid w:val="6CCF432B"/>
    <w:rsid w:val="6CEA3B9C"/>
    <w:rsid w:val="6CFB6245"/>
    <w:rsid w:val="6D2749CD"/>
    <w:rsid w:val="6D390945"/>
    <w:rsid w:val="6F901FE3"/>
    <w:rsid w:val="6F9765E6"/>
    <w:rsid w:val="71E10C86"/>
    <w:rsid w:val="737241CD"/>
    <w:rsid w:val="74201EA3"/>
    <w:rsid w:val="747C552F"/>
    <w:rsid w:val="757440EE"/>
    <w:rsid w:val="76236B59"/>
    <w:rsid w:val="76384C52"/>
    <w:rsid w:val="766420FA"/>
    <w:rsid w:val="76D167C8"/>
    <w:rsid w:val="777C382C"/>
    <w:rsid w:val="78E611DF"/>
    <w:rsid w:val="7A3342A4"/>
    <w:rsid w:val="7C7D501F"/>
    <w:rsid w:val="7E1B16C1"/>
    <w:rsid w:val="7F606775"/>
    <w:rsid w:val="7F74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1"/>
    <w:qFormat/>
    <w:uiPriority w:val="0"/>
    <w:pPr>
      <w:spacing w:after="120" w:afterLines="0" w:afterAutospacing="0"/>
    </w:pPr>
    <w:rPr>
      <w:rFonts w:ascii="宋体" w:hAnsi="宋体" w:cs="宋体"/>
      <w:kern w:val="2"/>
      <w:sz w:val="21"/>
      <w:szCs w:val="24"/>
    </w:rPr>
  </w:style>
  <w:style w:type="paragraph" w:styleId="6">
    <w:name w:val="Body Text Indent"/>
    <w:basedOn w:val="1"/>
    <w:next w:val="7"/>
    <w:qFormat/>
    <w:uiPriority w:val="0"/>
    <w:pPr>
      <w:spacing w:after="120" w:afterLines="0"/>
      <w:ind w:left="420" w:leftChars="200"/>
    </w:pPr>
  </w:style>
  <w:style w:type="paragraph" w:styleId="7">
    <w:name w:val="toc 9"/>
    <w:next w:val="1"/>
    <w:qFormat/>
    <w:uiPriority w:val="0"/>
    <w:pPr>
      <w:wordWrap w:val="0"/>
      <w:spacing w:before="0" w:beforeLines="0" w:line="240" w:lineRule="auto"/>
      <w:ind w:left="2975"/>
      <w:jc w:val="both"/>
    </w:pPr>
    <w:rPr>
      <w:rFonts w:ascii="Times New Roman" w:hAnsi="Times New Roman" w:eastAsia="宋体" w:cs="Times New Roman"/>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1">
    <w:name w:val="Body Text First Indent 2"/>
    <w:basedOn w:val="6"/>
    <w:next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333333"/>
      <w:u w:val="none"/>
    </w:rPr>
  </w:style>
  <w:style w:type="character" w:styleId="16">
    <w:name w:val="Emphasis"/>
    <w:basedOn w:val="14"/>
    <w:qFormat/>
    <w:uiPriority w:val="0"/>
  </w:style>
  <w:style w:type="character" w:styleId="17">
    <w:name w:val="Hyperlink"/>
    <w:basedOn w:val="14"/>
    <w:qFormat/>
    <w:uiPriority w:val="0"/>
    <w:rPr>
      <w:color w:val="333333"/>
      <w:u w:val="none"/>
    </w:rPr>
  </w:style>
  <w:style w:type="character" w:customStyle="1" w:styleId="18">
    <w:name w:val="hover20"/>
    <w:basedOn w:val="14"/>
    <w:qFormat/>
    <w:uiPriority w:val="0"/>
    <w:rPr>
      <w:shd w:val="clear" w:color="auto" w:fill="5577AD"/>
    </w:rPr>
  </w:style>
  <w:style w:type="character" w:customStyle="1" w:styleId="19">
    <w:name w:val="hover21"/>
    <w:basedOn w:val="14"/>
    <w:qFormat/>
    <w:uiPriority w:val="0"/>
    <w:rPr>
      <w:shd w:val="clear" w:color="auto" w:fill="E32927"/>
    </w:rPr>
  </w:style>
  <w:style w:type="character" w:customStyle="1" w:styleId="20">
    <w:name w:val="hover22"/>
    <w:basedOn w:val="14"/>
    <w:qFormat/>
    <w:uiPriority w:val="0"/>
  </w:style>
  <w:style w:type="character" w:customStyle="1" w:styleId="21">
    <w:name w:val="hover23"/>
    <w:basedOn w:val="14"/>
    <w:qFormat/>
    <w:uiPriority w:val="0"/>
    <w:rPr>
      <w:shd w:val="clear" w:color="auto" w:fill="1E5192"/>
    </w:rPr>
  </w:style>
  <w:style w:type="character" w:customStyle="1" w:styleId="22">
    <w:name w:val="hover24"/>
    <w:basedOn w:val="14"/>
    <w:qFormat/>
    <w:uiPriority w:val="0"/>
    <w:rPr>
      <w:shd w:val="clear" w:color="auto" w:fill="FE0000"/>
    </w:rPr>
  </w:style>
  <w:style w:type="character" w:customStyle="1" w:styleId="23">
    <w:name w:val="hover25"/>
    <w:basedOn w:val="14"/>
    <w:qFormat/>
    <w:uiPriority w:val="0"/>
    <w:rPr>
      <w:color w:val="AFAFB1"/>
    </w:rPr>
  </w:style>
  <w:style w:type="character" w:customStyle="1" w:styleId="24">
    <w:name w:val="total"/>
    <w:basedOn w:val="14"/>
    <w:qFormat/>
    <w:uiPriority w:val="0"/>
    <w:rPr>
      <w:color w:val="0284D0"/>
    </w:rPr>
  </w:style>
  <w:style w:type="character" w:customStyle="1" w:styleId="25">
    <w:name w:val="cur3"/>
    <w:basedOn w:val="14"/>
    <w:qFormat/>
    <w:uiPriority w:val="0"/>
    <w:rPr>
      <w:shd w:val="clear" w:color="auto" w:fill="5577AD"/>
    </w:rPr>
  </w:style>
  <w:style w:type="character" w:customStyle="1" w:styleId="26">
    <w:name w:val="cur4"/>
    <w:basedOn w:val="14"/>
    <w:qFormat/>
    <w:uiPriority w:val="0"/>
    <w:rPr>
      <w:shd w:val="clear" w:color="auto" w:fill="E32927"/>
    </w:rPr>
  </w:style>
  <w:style w:type="character" w:customStyle="1" w:styleId="27">
    <w:name w:val="cur5"/>
    <w:basedOn w:val="14"/>
    <w:qFormat/>
    <w:uiPriority w:val="0"/>
  </w:style>
  <w:style w:type="character" w:customStyle="1" w:styleId="28">
    <w:name w:val="cur6"/>
    <w:basedOn w:val="14"/>
    <w:qFormat/>
    <w:uiPriority w:val="0"/>
    <w:rPr>
      <w:shd w:val="clear" w:color="auto" w:fill="1E5192"/>
    </w:rPr>
  </w:style>
  <w:style w:type="character" w:customStyle="1" w:styleId="29">
    <w:name w:val="cur7"/>
    <w:basedOn w:val="14"/>
    <w:qFormat/>
    <w:uiPriority w:val="0"/>
    <w:rPr>
      <w:shd w:val="clear" w:color="auto" w:fill="FE0000"/>
    </w:rPr>
  </w:style>
  <w:style w:type="character" w:customStyle="1" w:styleId="30">
    <w:name w:val="cur8"/>
    <w:basedOn w:val="14"/>
    <w:qFormat/>
    <w:uiPriority w:val="0"/>
  </w:style>
  <w:style w:type="character" w:customStyle="1" w:styleId="31">
    <w:name w:val="first-child"/>
    <w:basedOn w:val="14"/>
    <w:qFormat/>
    <w:uiPriority w:val="0"/>
  </w:style>
  <w:style w:type="character" w:customStyle="1" w:styleId="32">
    <w:name w:val="ztmc"/>
    <w:basedOn w:val="14"/>
    <w:qFormat/>
    <w:uiPriority w:val="0"/>
  </w:style>
  <w:style w:type="character" w:customStyle="1" w:styleId="33">
    <w:name w:val="ztmc1"/>
    <w:basedOn w:val="14"/>
    <w:qFormat/>
    <w:uiPriority w:val="0"/>
  </w:style>
  <w:style w:type="character" w:customStyle="1" w:styleId="34">
    <w:name w:val="zgzc"/>
    <w:basedOn w:val="14"/>
    <w:qFormat/>
    <w:uiPriority w:val="0"/>
  </w:style>
  <w:style w:type="character" w:customStyle="1" w:styleId="35">
    <w:name w:val="zgzc1"/>
    <w:basedOn w:val="14"/>
    <w:qFormat/>
    <w:uiPriority w:val="0"/>
  </w:style>
  <w:style w:type="character" w:customStyle="1" w:styleId="36">
    <w:name w:val="tyxy"/>
    <w:basedOn w:val="14"/>
    <w:qFormat/>
    <w:uiPriority w:val="0"/>
  </w:style>
  <w:style w:type="character" w:customStyle="1" w:styleId="37">
    <w:name w:val="tyxy1"/>
    <w:basedOn w:val="14"/>
    <w:qFormat/>
    <w:uiPriority w:val="0"/>
  </w:style>
  <w:style w:type="character" w:customStyle="1" w:styleId="38">
    <w:name w:val="hover26"/>
    <w:basedOn w:val="14"/>
    <w:qFormat/>
    <w:uiPriority w:val="0"/>
    <w:rPr>
      <w:shd w:val="clear" w:color="auto" w:fill="FE0000"/>
    </w:rPr>
  </w:style>
  <w:style w:type="character" w:customStyle="1" w:styleId="39">
    <w:name w:val="hover27"/>
    <w:basedOn w:val="14"/>
    <w:qFormat/>
    <w:uiPriority w:val="0"/>
  </w:style>
  <w:style w:type="character" w:customStyle="1" w:styleId="40">
    <w:name w:val="hover28"/>
    <w:basedOn w:val="14"/>
    <w:qFormat/>
    <w:uiPriority w:val="0"/>
    <w:rPr>
      <w:color w:val="AFAFB1"/>
    </w:rPr>
  </w:style>
  <w:style w:type="character" w:customStyle="1" w:styleId="41">
    <w:name w:val="total2"/>
    <w:basedOn w:val="14"/>
    <w:qFormat/>
    <w:uiPriority w:val="0"/>
    <w:rPr>
      <w:color w:val="0284D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2092</Words>
  <Characters>2480</Characters>
  <Paragraphs>15</Paragraphs>
  <TotalTime>19</TotalTime>
  <ScaleCrop>false</ScaleCrop>
  <LinksUpToDate>false</LinksUpToDate>
  <CharactersWithSpaces>2497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2022-04-22T10:29:00Z</dcterms:created>
  <dc:creator>Administrator</dc:creator>
  <cp:lastModifiedBy>Pinturicchio </cp:lastModifiedBy>
  <cp:lastPrinted>2024-12-03T07:57:57Z</cp:lastPrinted>
  <dcterms:modified xsi:type="dcterms:W3CDTF">2024-12-03T08:01:06Z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F8E82D519FD547E882C7B05C6E17B619_13</vt:lpwstr>
  </property>
  <property fmtid="{D5CDD505-2E9C-101B-9397-08002B2CF9AE}" pid="4" name="commondata">
    <vt:lpwstr>eyJoZGlkIjoiNzA2YWM3MjhhNDZkYWQxNjJiMDFmYTA2YjRjZDRkOWMifQ==</vt:lpwstr>
  </property>
</Properties>
</file>