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附件：</w:t>
      </w:r>
    </w:p>
    <w:p>
      <w:pPr>
        <w:pStyle w:val="2"/>
        <w:ind w:firstLine="2160" w:firstLineChars="6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方正小标宋简体" w:hAnsi="华文中宋" w:eastAsia="方正小标宋简体" w:cs="Times New Roman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新识别防止返贫监测对象名单</w:t>
      </w:r>
    </w:p>
    <w:tbl>
      <w:tblPr>
        <w:tblStyle w:val="8"/>
        <w:tblW w:w="8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339"/>
        <w:gridCol w:w="2217"/>
        <w:gridCol w:w="993"/>
        <w:gridCol w:w="825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仿宋" w:eastAsia="楷体_GB2312" w:cs="宋体"/>
                <w:color w:val="auto"/>
                <w:sz w:val="28"/>
                <w:szCs w:val="28"/>
              </w:rPr>
            </w:pPr>
            <w:r>
              <w:rPr>
                <w:rFonts w:hint="eastAsia" w:ascii="楷体_GB2312" w:hAnsi="仿宋" w:eastAsia="楷体_GB2312" w:cs="宋体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仿宋" w:eastAsia="楷体_GB2312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仿宋" w:eastAsia="楷体_GB2312" w:cs="宋体"/>
                <w:color w:val="auto"/>
                <w:sz w:val="28"/>
                <w:szCs w:val="28"/>
                <w:lang w:eastAsia="zh-CN"/>
              </w:rPr>
              <w:t>乡镇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仿宋" w:eastAsia="楷体_GB2312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仿宋" w:eastAsia="楷体_GB2312" w:cs="宋体"/>
                <w:color w:val="auto"/>
                <w:sz w:val="28"/>
                <w:szCs w:val="28"/>
                <w:lang w:eastAsia="zh-CN"/>
              </w:rPr>
              <w:t>行政村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仿宋" w:eastAsia="楷体_GB2312" w:cs="宋体"/>
                <w:color w:val="auto"/>
                <w:sz w:val="28"/>
                <w:szCs w:val="28"/>
              </w:rPr>
            </w:pPr>
            <w:r>
              <w:rPr>
                <w:rFonts w:hint="eastAsia" w:ascii="楷体_GB2312" w:hAnsi="仿宋" w:eastAsia="楷体_GB2312" w:cs="宋体"/>
                <w:color w:val="auto"/>
                <w:sz w:val="28"/>
                <w:szCs w:val="28"/>
              </w:rPr>
              <w:t>户主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仿宋" w:eastAsia="楷体_GB2312" w:cs="宋体"/>
                <w:color w:val="auto"/>
                <w:sz w:val="28"/>
                <w:szCs w:val="28"/>
              </w:rPr>
            </w:pPr>
            <w:r>
              <w:rPr>
                <w:rFonts w:hint="eastAsia" w:ascii="楷体_GB2312" w:hAnsi="仿宋" w:eastAsia="楷体_GB2312" w:cs="宋体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仿宋" w:eastAsia="楷体_GB2312" w:cs="宋体"/>
                <w:color w:val="auto"/>
                <w:sz w:val="28"/>
                <w:szCs w:val="28"/>
              </w:rPr>
            </w:pPr>
            <w:r>
              <w:rPr>
                <w:rFonts w:hint="eastAsia" w:ascii="楷体_GB2312" w:hAnsi="仿宋" w:eastAsia="楷体_GB2312" w:cs="宋体"/>
                <w:color w:val="auto"/>
                <w:sz w:val="28"/>
                <w:szCs w:val="28"/>
              </w:rPr>
              <w:t>家庭人口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仿宋" w:eastAsia="楷体_GB2312" w:cs="宋体"/>
                <w:color w:val="auto"/>
                <w:sz w:val="28"/>
                <w:szCs w:val="28"/>
              </w:rPr>
            </w:pPr>
            <w:r>
              <w:rPr>
                <w:rFonts w:hint="eastAsia" w:ascii="楷体_GB2312" w:hAnsi="仿宋" w:eastAsia="楷体_GB2312" w:cs="宋体"/>
                <w:color w:val="auto"/>
                <w:sz w:val="28"/>
                <w:szCs w:val="28"/>
              </w:rPr>
              <w:t>监测</w:t>
            </w:r>
            <w:r>
              <w:rPr>
                <w:rFonts w:ascii="楷体_GB2312" w:hAnsi="仿宋" w:eastAsia="楷体_GB2312" w:cs="宋体"/>
                <w:color w:val="auto"/>
                <w:sz w:val="28"/>
                <w:szCs w:val="28"/>
              </w:rPr>
              <w:t>对象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仿宋" w:eastAsia="楷体_GB2312" w:cs="宋体"/>
                <w:color w:val="auto"/>
                <w:sz w:val="28"/>
                <w:szCs w:val="28"/>
              </w:rPr>
            </w:pPr>
            <w:r>
              <w:rPr>
                <w:rFonts w:ascii="楷体_GB2312" w:hAnsi="仿宋" w:eastAsia="楷体_GB2312" w:cs="宋体"/>
                <w:color w:val="auto"/>
                <w:sz w:val="28"/>
                <w:szCs w:val="28"/>
              </w:rPr>
              <w:t>类</w:t>
            </w:r>
            <w:r>
              <w:rPr>
                <w:rFonts w:hint="eastAsia" w:ascii="楷体_GB2312" w:hAnsi="仿宋" w:eastAsia="楷体_GB2312" w:cs="宋体"/>
                <w:color w:val="auto"/>
                <w:sz w:val="28"/>
                <w:szCs w:val="28"/>
              </w:rPr>
              <w:t>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红崖子乡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红崖子村三队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马兰香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边缘易致贫户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红崖子乡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红瑞村一组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马存儿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突发严重困难户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红崖子乡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红瑞村一组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韩海川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突发严重困难户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红崖子乡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红瑞村二组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杨正东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突发严重困难户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红崖子乡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红瑞村二组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苏广奇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脱贫不稳定户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红崖子乡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红瑞村三组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马堆良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脱贫不稳定户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红崖子乡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红翔新村五组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景根有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脱贫不稳定户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高庄乡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幸福村八队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安永祥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边缘易致贫户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高庄乡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金星村三队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黄志宏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边缘易致贫户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头闸镇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红岗村七队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苏保林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边缘易致贫户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黄渠桥镇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黄渠桥村二队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丁军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边缘易致贫户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黄渠桥镇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红光村六队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马少林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边缘易致贫户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姚伏镇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高荣村四队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王绿瑞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脱贫不稳定户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姚伏镇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沈渠村一组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征明生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突发严重困难户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姚伏镇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沈渠村五组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王伏彦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突发严重困难户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姚伏镇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沈渠村五组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康岁跳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突发严重困难户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高仁乡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高仁村三组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张红忠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突发严重困难户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高仁乡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高仁村三组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边红忠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边缘易致贫户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高仁乡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东沙村一组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周栓红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边缘易致贫户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高仁乡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东沙村一组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丁志刚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边缘易致贫户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灵沙乡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灵沙村一队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周怀玉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突发严重困难户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灵沙乡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灵沙村七队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金玉明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突发严重困难户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灵沙乡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灵沙村八队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马国平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突发严重困难户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灵沙乡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光明村六队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杨正军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边缘易致贫户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灵沙乡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田家村一队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丁万祥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边缘易致贫户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灵沙乡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胜利十二队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马占伏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边缘易致贫户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陶乐镇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庙庙湖村二组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杨生全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突发严重困难户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陶乐镇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庙庙湖村五组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马正清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突发严重困难户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陶乐镇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庙庙湖村八组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陈发荣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突发严重困难户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崇岗镇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崇岗村五队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李欣沅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边缘易致贫户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崇岗镇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崇富村二队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马永立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边缘易致贫户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宝丰镇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陆渠村四队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马文礼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边缘易致贫户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bookmarkStart w:id="0" w:name="_GoBack"/>
      <w:bookmarkEnd w:id="0"/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1928" w:right="1588" w:bottom="1588" w:left="1588" w:header="454" w:footer="1588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- 2 -</w:t>
    </w:r>
    <w:r>
      <w:fldChar w:fldCharType="end"/>
    </w:r>
  </w:p>
  <w:p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kZjJkMjg2ODdhYmY2MzBkNDc0MDBkMTAwZjBkYmYifQ=="/>
  </w:docVars>
  <w:rsids>
    <w:rsidRoot w:val="7AD34222"/>
    <w:rsid w:val="5E7553AA"/>
    <w:rsid w:val="7AD3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styleId="3">
    <w:name w:val="Body Text Indent"/>
    <w:basedOn w:val="1"/>
    <w:qFormat/>
    <w:uiPriority w:val="0"/>
    <w:pPr>
      <w:ind w:firstLine="643" w:firstLineChars="200"/>
    </w:pPr>
    <w:rPr>
      <w:rFonts w:ascii="黑体" w:hAnsi="仿宋" w:eastAsia="黑体"/>
      <w:b/>
      <w:szCs w:val="32"/>
    </w:rPr>
  </w:style>
  <w:style w:type="paragraph" w:styleId="4">
    <w:name w:val="Plain Text"/>
    <w:basedOn w:val="1"/>
    <w:qFormat/>
    <w:uiPriority w:val="0"/>
    <w:rPr>
      <w:rFonts w:ascii="宋体" w:hAnsi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next w:val="1"/>
    <w:qFormat/>
    <w:uiPriority w:val="0"/>
    <w:pPr>
      <w:spacing w:after="120"/>
      <w:ind w:left="200" w:leftChars="200" w:firstLine="420"/>
    </w:pPr>
    <w:rPr>
      <w:rFonts w:ascii="Times New Roman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_Style 1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2023-09-08T09:18:00Z</dcterms:created>
  <dc:creator>admin</dc:creator>
  <cp:lastModifiedBy>admin</cp:lastModifiedBy>
  <dcterms:modified xsi:type="dcterms:W3CDTF">2023-09-08T09:27:58Z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0928F8AB2ECC479780CBB5D88216C55B_11</vt:lpwstr>
  </property>
</Properties>
</file>