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Lines="0" w:afterLines="0" w:line="560" w:lineRule="exact"/>
        <w:ind w:left="0" w:leftChars="0" w:right="0" w:rightChars="0" w:firstLine="880" w:firstLineChars="200"/>
        <w:jc w:val="center"/>
        <w:textAlignment w:val="auto"/>
        <w:outlineLvl w:val="9"/>
        <w:rPr>
          <w:rFonts w:hint="default"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sz w:val="44"/>
          <w:szCs w:val="44"/>
          <w:lang w:val="en-US" w:eastAsia="zh-CN"/>
        </w:rPr>
        <w:t>平罗县科学技术局2020年精神文明建设工作安排</w:t>
      </w:r>
    </w:p>
    <w:p>
      <w:pPr>
        <w:keepNext w:val="0"/>
        <w:keepLines w:val="0"/>
        <w:pageBreakBefore w:val="0"/>
        <w:widowControl/>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2020年全县精神文明建设工作，坚持以习近平新时代中国特色社会主义思想为指导，深入学习贯彻全国文明办主任会议精神，深入贯彻自治区党委十二届八次、九次全会和市委十届六次、七次全会、县委十四届四次全会精神，紧紧围绕决胜全面建成小康社会、决战脱贫攻坚和庆祝建市60周年主题主线，着力培养时代新人，大力培育和践行社会主义核心价值观，深入实施公民道德建设工程，深化群众性精神文明创建活动，不断提升市民文明素质和城市文明程度，为振奋精神、兴县富民，与全国同步建成全面小康社会提供强大精神动力和丰润道德滋养。</w:t>
      </w:r>
    </w:p>
    <w:p>
      <w:pPr>
        <w:keepNext w:val="0"/>
        <w:keepLines w:val="0"/>
        <w:pageBreakBefore w:val="0"/>
        <w:widowControl/>
        <w:kinsoku/>
        <w:wordWrap/>
        <w:overflowPunct/>
        <w:topLinePunct w:val="0"/>
        <w:autoSpaceDE/>
        <w:autoSpaceDN/>
        <w:bidi w:val="0"/>
        <w:adjustRightInd/>
        <w:snapToGrid/>
        <w:spacing w:beforeLines="0" w:afterLines="0" w:line="560" w:lineRule="exact"/>
        <w:ind w:left="0" w:leftChars="0" w:right="0" w:rightChars="0" w:firstLine="643" w:firstLineChars="200"/>
        <w:textAlignment w:val="auto"/>
        <w:outlineLvl w:val="9"/>
        <w:rPr>
          <w:rFonts w:hint="eastAsia" w:ascii="楷体" w:hAnsi="楷体" w:eastAsia="楷体" w:cs="楷体"/>
          <w:b/>
          <w:bCs/>
          <w:sz w:val="32"/>
          <w:szCs w:val="32"/>
          <w:lang w:val="zh-CN"/>
        </w:rPr>
      </w:pPr>
      <w:r>
        <w:rPr>
          <w:rFonts w:hint="eastAsia" w:ascii="楷体" w:hAnsi="楷体" w:eastAsia="楷体" w:cs="楷体"/>
          <w:b/>
          <w:bCs/>
          <w:sz w:val="32"/>
          <w:szCs w:val="32"/>
          <w:lang w:val="zh-CN"/>
        </w:rPr>
        <w:t>一、提高政治站位，持续深入学习贯彻习近平新时代中国特色社会主义思想</w:t>
      </w:r>
    </w:p>
    <w:p>
      <w:pPr>
        <w:keepNext w:val="0"/>
        <w:keepLines w:val="0"/>
        <w:pageBreakBefore w:val="0"/>
        <w:widowControl/>
        <w:kinsoku/>
        <w:wordWrap/>
        <w:overflowPunct/>
        <w:topLinePunct w:val="0"/>
        <w:autoSpaceDE/>
        <w:autoSpaceDN/>
        <w:bidi w:val="0"/>
        <w:adjustRightInd/>
        <w:snapToGrid/>
        <w:spacing w:beforeLines="0" w:afterLines="0" w:line="560" w:lineRule="exact"/>
        <w:ind w:left="0" w:leftChars="0" w:right="0" w:rightChars="0" w:firstLine="643"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rPr>
        <w:t>1.突出主题主线，加大学习宣传</w:t>
      </w:r>
      <w:r>
        <w:rPr>
          <w:rFonts w:hint="eastAsia" w:ascii="仿宋_GB2312" w:hAnsi="仿宋_GB2312" w:eastAsia="仿宋_GB2312" w:cs="仿宋_GB2312"/>
          <w:b/>
          <w:bCs/>
          <w:sz w:val="32"/>
          <w:szCs w:val="32"/>
          <w:lang w:eastAsia="zh-CN"/>
        </w:rPr>
        <w:t>贯彻力</w:t>
      </w:r>
      <w:r>
        <w:rPr>
          <w:rFonts w:hint="eastAsia" w:ascii="仿宋_GB2312" w:hAnsi="仿宋_GB2312" w:eastAsia="仿宋_GB2312" w:cs="仿宋_GB2312"/>
          <w:b/>
          <w:bCs/>
          <w:sz w:val="32"/>
          <w:szCs w:val="32"/>
        </w:rPr>
        <w:t>度。</w:t>
      </w:r>
      <w:r>
        <w:rPr>
          <w:rFonts w:hint="eastAsia" w:ascii="仿宋_GB2312" w:hAnsi="仿宋_GB2312" w:eastAsia="仿宋_GB2312" w:cs="仿宋_GB2312"/>
          <w:sz w:val="32"/>
          <w:szCs w:val="32"/>
          <w:lang w:eastAsia="zh-CN"/>
        </w:rPr>
        <w:t>党组成员</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各岗位要始终把</w:t>
      </w:r>
      <w:r>
        <w:rPr>
          <w:rFonts w:hint="eastAsia" w:ascii="仿宋_GB2312" w:hAnsi="仿宋_GB2312" w:eastAsia="仿宋_GB2312" w:cs="仿宋_GB2312"/>
          <w:sz w:val="32"/>
          <w:szCs w:val="32"/>
        </w:rPr>
        <w:t>学习宣传贯彻习近平新时代中国特色社会主义思想作为</w:t>
      </w:r>
      <w:r>
        <w:rPr>
          <w:rFonts w:hint="eastAsia" w:ascii="仿宋_GB2312" w:hAnsi="仿宋_GB2312" w:eastAsia="仿宋_GB2312" w:cs="仿宋_GB2312"/>
          <w:sz w:val="32"/>
          <w:szCs w:val="32"/>
          <w:lang w:val="zh-CN"/>
        </w:rPr>
        <w:t>精神文明建设的首要政治任务。利用干部例会学习，中心组学习，三会一课等形式开展，继续深入学习领会习近平总书记关于精神文明建设的重要论述和指示批示精神，在学懂弄通做实上下功夫</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zh-CN"/>
        </w:rPr>
        <w:t>切实转化为对精神文明建设的规律性认识，转化为指导精神文明建设的重要遵循，转化为推进精神文明建设的具体举措。</w:t>
      </w:r>
    </w:p>
    <w:p>
      <w:pPr>
        <w:keepNext w:val="0"/>
        <w:keepLines w:val="0"/>
        <w:pageBreakBefore w:val="0"/>
        <w:widowControl/>
        <w:kinsoku/>
        <w:wordWrap/>
        <w:overflowPunct/>
        <w:topLinePunct w:val="0"/>
        <w:autoSpaceDE/>
        <w:autoSpaceDN/>
        <w:bidi w:val="0"/>
        <w:adjustRightInd/>
        <w:snapToGrid/>
        <w:spacing w:beforeLines="0" w:afterLines="0" w:line="560" w:lineRule="exact"/>
        <w:ind w:left="0" w:leftChars="0" w:right="0" w:rightChars="0" w:firstLine="643" w:firstLineChars="200"/>
        <w:textAlignment w:val="auto"/>
        <w:outlineLvl w:val="9"/>
        <w:rPr>
          <w:rFonts w:hint="eastAsia" w:ascii="楷体" w:hAnsi="楷体" w:eastAsia="楷体" w:cs="楷体"/>
          <w:b/>
          <w:bCs/>
          <w:sz w:val="32"/>
          <w:szCs w:val="32"/>
          <w:lang w:val="zh-CN" w:eastAsia="zh-CN"/>
        </w:rPr>
      </w:pPr>
      <w:r>
        <w:rPr>
          <w:rFonts w:hint="eastAsia" w:ascii="楷体" w:hAnsi="楷体" w:eastAsia="楷体" w:cs="楷体"/>
          <w:b/>
          <w:bCs/>
          <w:sz w:val="32"/>
          <w:szCs w:val="32"/>
          <w:lang w:val="zh-CN" w:eastAsia="zh-CN"/>
        </w:rPr>
        <w:t>二、深入实施公民道德建设工程，形成崇德向善、见贤思齐的良好社会氛围</w:t>
      </w:r>
    </w:p>
    <w:p>
      <w:pPr>
        <w:keepNext w:val="0"/>
        <w:keepLines w:val="0"/>
        <w:pageBreakBefore w:val="0"/>
        <w:widowControl/>
        <w:kinsoku/>
        <w:wordWrap/>
        <w:overflowPunct/>
        <w:topLinePunct w:val="0"/>
        <w:autoSpaceDE/>
        <w:autoSpaceDN/>
        <w:bidi w:val="0"/>
        <w:adjustRightInd/>
        <w:snapToGrid/>
        <w:spacing w:beforeLines="0" w:afterLines="0" w:line="560" w:lineRule="exact"/>
        <w:ind w:left="0" w:leftChars="0" w:right="0" w:rightChars="0" w:firstLine="643"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val="zh-CN"/>
        </w:rPr>
        <w:t>.深化“我推荐我评议身边好人”活动。</w:t>
      </w:r>
      <w:r>
        <w:rPr>
          <w:rFonts w:hint="eastAsia" w:ascii="仿宋_GB2312" w:hAnsi="仿宋_GB2312" w:eastAsia="仿宋_GB2312" w:cs="仿宋_GB2312"/>
          <w:sz w:val="32"/>
          <w:szCs w:val="32"/>
          <w:lang w:val="zh-CN"/>
        </w:rPr>
        <w:t>深入开展“我推荐我评议身边好人”活动，</w:t>
      </w:r>
      <w:r>
        <w:rPr>
          <w:rFonts w:hint="eastAsia" w:ascii="仿宋_GB2312" w:hAnsi="仿宋_GB2312" w:eastAsia="仿宋_GB2312" w:cs="仿宋_GB2312"/>
          <w:sz w:val="32"/>
          <w:szCs w:val="32"/>
          <w:lang w:eastAsia="zh-CN"/>
        </w:rPr>
        <w:t>认真学习《平罗县道德模范荣誉称号管理办法》《平罗县礼遇得到模范实施办法（试行）》。</w:t>
      </w:r>
      <w:r>
        <w:rPr>
          <w:rFonts w:hint="eastAsia" w:ascii="仿宋_GB2312" w:hAnsi="仿宋_GB2312" w:eastAsia="仿宋_GB2312" w:cs="仿宋_GB2312"/>
          <w:sz w:val="32"/>
          <w:szCs w:val="32"/>
          <w:lang w:val="zh-CN"/>
        </w:rPr>
        <w:t>全方位宣传在疫情防控工作中涌现出来的先进典型，充分利用网络线上平台，在科技局、科技型企业内部形成崇德向善、见贤思齐的良好社会风尚。</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560" w:lineRule="exact"/>
        <w:ind w:left="0" w:leftChars="0" w:right="0" w:rightChars="0" w:firstLine="643"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val="zh-CN"/>
        </w:rPr>
        <w:t>持续深化道德讲堂建设。</w:t>
      </w:r>
      <w:r>
        <w:rPr>
          <w:rFonts w:hint="eastAsia" w:ascii="仿宋_GB2312" w:hAnsi="仿宋_GB2312" w:eastAsia="仿宋_GB2312" w:cs="仿宋_GB2312"/>
          <w:sz w:val="32"/>
          <w:szCs w:val="32"/>
          <w:lang w:val="zh-CN"/>
        </w:rPr>
        <w:t>以加强社会公德、职业道德、家庭美德和个人品德“四德”建设为重点，以作一次自我反省、唱一首歌曲、看一部短片、诵一段经典、讲一个故事、做一番点评、向“德”鞠躬的“七个一”规范流程，以我听、我看、我讲、我议、我行的“六个我”为主要形式，结合支部主题党日、科技宣传周、科普日等活动每季度开展1次宣讲活动。</w:t>
      </w:r>
    </w:p>
    <w:p>
      <w:pPr>
        <w:keepNext w:val="0"/>
        <w:keepLines w:val="0"/>
        <w:pageBreakBefore w:val="0"/>
        <w:widowControl/>
        <w:kinsoku/>
        <w:wordWrap/>
        <w:overflowPunct/>
        <w:topLinePunct w:val="0"/>
        <w:autoSpaceDE/>
        <w:autoSpaceDN/>
        <w:bidi w:val="0"/>
        <w:adjustRightInd/>
        <w:snapToGrid/>
        <w:spacing w:beforeLines="0" w:afterLines="0" w:line="560" w:lineRule="exact"/>
        <w:ind w:left="0" w:leftChars="0" w:right="0" w:rightChars="0" w:firstLine="643" w:firstLineChars="200"/>
        <w:textAlignment w:val="auto"/>
        <w:outlineLvl w:val="9"/>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三、深化群众性精神文明创建活动，提升市民文明素质和城市文明程度</w:t>
      </w:r>
    </w:p>
    <w:p>
      <w:pPr>
        <w:keepNext w:val="0"/>
        <w:keepLines w:val="0"/>
        <w:pageBreakBefore w:val="0"/>
        <w:widowControl/>
        <w:kinsoku/>
        <w:wordWrap/>
        <w:overflowPunct/>
        <w:topLinePunct w:val="0"/>
        <w:autoSpaceDE/>
        <w:autoSpaceDN/>
        <w:bidi w:val="0"/>
        <w:adjustRightInd/>
        <w:snapToGrid/>
        <w:spacing w:beforeLines="0" w:afterLines="0" w:line="560" w:lineRule="exact"/>
        <w:ind w:left="0" w:leftChars="0" w:right="0" w:rightChars="0" w:firstLine="643"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en-US" w:eastAsia="zh-CN"/>
        </w:rPr>
        <w:t>4.全力推动文明城市创建工作。</w:t>
      </w:r>
      <w:r>
        <w:rPr>
          <w:rFonts w:hint="eastAsia" w:ascii="仿宋_GB2312" w:hAnsi="仿宋_GB2312" w:eastAsia="仿宋_GB2312" w:cs="仿宋_GB2312"/>
          <w:sz w:val="32"/>
          <w:szCs w:val="32"/>
          <w:lang w:val="zh-CN"/>
        </w:rPr>
        <w:t>发挥科技特派员、科普工作者、文明志愿队人员力量，</w:t>
      </w:r>
      <w:r>
        <w:rPr>
          <w:rFonts w:hint="eastAsia" w:ascii="仿宋_GB2312" w:hAnsi="仿宋_GB2312" w:eastAsia="仿宋_GB2312" w:cs="仿宋_GB2312"/>
          <w:sz w:val="32"/>
          <w:szCs w:val="32"/>
          <w:lang w:val="en-US" w:eastAsia="zh-CN"/>
        </w:rPr>
        <w:t>积极开展“车让行人”、卫生创城等</w:t>
      </w:r>
      <w:r>
        <w:rPr>
          <w:rFonts w:hint="eastAsia" w:ascii="仿宋_GB2312" w:hAnsi="仿宋_GB2312" w:eastAsia="仿宋_GB2312" w:cs="仿宋_GB2312"/>
          <w:sz w:val="32"/>
          <w:szCs w:val="32"/>
          <w:lang w:val="zh-CN"/>
        </w:rPr>
        <w:t>展文明城市创建活动、提升文明创建质量。</w:t>
      </w:r>
    </w:p>
    <w:p>
      <w:pPr>
        <w:keepNext w:val="0"/>
        <w:keepLines w:val="0"/>
        <w:pageBreakBefore w:val="0"/>
        <w:widowControl/>
        <w:kinsoku/>
        <w:wordWrap/>
        <w:overflowPunct/>
        <w:topLinePunct w:val="0"/>
        <w:autoSpaceDE/>
        <w:autoSpaceDN/>
        <w:bidi w:val="0"/>
        <w:adjustRightInd/>
        <w:snapToGrid/>
        <w:spacing w:beforeLines="0" w:afterLines="0" w:line="560" w:lineRule="exact"/>
        <w:ind w:left="0" w:leftChars="0" w:right="0" w:rightChars="0" w:firstLine="643" w:firstLineChars="200"/>
        <w:textAlignment w:val="auto"/>
        <w:outlineLvl w:val="9"/>
        <w:rPr>
          <w:rFonts w:hint="eastAsia" w:ascii="楷体" w:hAnsi="楷体" w:eastAsia="楷体" w:cs="楷体"/>
          <w:b/>
          <w:bCs/>
          <w:sz w:val="32"/>
          <w:szCs w:val="32"/>
          <w:lang w:val="zh-CN"/>
        </w:rPr>
      </w:pPr>
      <w:r>
        <w:rPr>
          <w:rFonts w:hint="eastAsia" w:ascii="楷体" w:hAnsi="楷体" w:eastAsia="楷体" w:cs="楷体"/>
          <w:b/>
          <w:bCs/>
          <w:sz w:val="32"/>
          <w:szCs w:val="32"/>
          <w:lang w:val="zh-CN"/>
        </w:rPr>
        <w:t>四、深化时代新风行动，推进学雷锋志愿服务和诚信建设制度化</w:t>
      </w:r>
    </w:p>
    <w:p>
      <w:pPr>
        <w:keepNext w:val="0"/>
        <w:keepLines w:val="0"/>
        <w:pageBreakBefore w:val="0"/>
        <w:widowControl/>
        <w:kinsoku/>
        <w:wordWrap/>
        <w:overflowPunct/>
        <w:topLinePunct w:val="0"/>
        <w:autoSpaceDE/>
        <w:autoSpaceDN/>
        <w:bidi w:val="0"/>
        <w:adjustRightInd/>
        <w:snapToGrid/>
        <w:spacing w:beforeLines="0" w:afterLines="0" w:line="560" w:lineRule="exact"/>
        <w:ind w:left="0" w:leftChars="0" w:right="0" w:rightChars="0" w:firstLine="643"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lang w:val="zh-CN"/>
        </w:rPr>
        <w:t>推进学雷锋志愿服务制度化常态化。</w:t>
      </w:r>
      <w:r>
        <w:rPr>
          <w:rFonts w:hint="eastAsia" w:ascii="仿宋_GB2312" w:hAnsi="仿宋_GB2312" w:eastAsia="仿宋_GB2312" w:cs="仿宋_GB2312"/>
          <w:sz w:val="32"/>
          <w:szCs w:val="32"/>
          <w:lang w:val="zh-CN"/>
        </w:rPr>
        <w:t>认真宣传贯彻国务院《志愿服务条例》和《宁夏志愿服务条例》。组织广大科技特派员、文明实践队持续做好志愿者、志愿服务组织的注册、活动记录，积极有序参与疫情防控工作。</w:t>
      </w:r>
    </w:p>
    <w:p>
      <w:pPr>
        <w:keepNext w:val="0"/>
        <w:keepLines w:val="0"/>
        <w:pageBreakBefore w:val="0"/>
        <w:widowControl/>
        <w:kinsoku/>
        <w:wordWrap/>
        <w:overflowPunct/>
        <w:topLinePunct w:val="0"/>
        <w:autoSpaceDE/>
        <w:autoSpaceDN/>
        <w:bidi w:val="0"/>
        <w:adjustRightInd/>
        <w:snapToGrid/>
        <w:spacing w:beforeLines="0" w:afterLines="0" w:line="560" w:lineRule="exact"/>
        <w:ind w:left="0" w:leftChars="0" w:right="0" w:rightChars="0" w:firstLine="643"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lang w:val="zh-CN"/>
        </w:rPr>
        <w:t>深化拓展新时代文明实践中心建设试点工作。</w:t>
      </w:r>
      <w:r>
        <w:rPr>
          <w:rFonts w:hint="eastAsia" w:ascii="仿宋_GB2312" w:hAnsi="仿宋_GB2312" w:eastAsia="仿宋_GB2312" w:cs="仿宋_GB2312"/>
          <w:sz w:val="32"/>
          <w:szCs w:val="32"/>
          <w:lang w:val="zh-CN"/>
        </w:rPr>
        <w:t>继续深入学习贯彻习近平总书记关于建设新时代文明实践中心的重要</w:t>
      </w:r>
      <w:bookmarkStart w:id="0" w:name="_GoBack"/>
      <w:bookmarkEnd w:id="0"/>
      <w:r>
        <w:rPr>
          <w:rFonts w:hint="eastAsia" w:ascii="仿宋_GB2312" w:hAnsi="仿宋_GB2312" w:eastAsia="仿宋_GB2312" w:cs="仿宋_GB2312"/>
          <w:sz w:val="32"/>
          <w:szCs w:val="32"/>
          <w:lang w:val="zh-CN"/>
        </w:rPr>
        <w:t>指示精神，按照中央、自治区、市深化拓展建设新时代文明实践中心试点工作要求，协同科协充分发挥科技科普志愿者作用。</w:t>
      </w:r>
    </w:p>
    <w:p>
      <w:pPr>
        <w:keepNext w:val="0"/>
        <w:keepLines w:val="0"/>
        <w:pageBreakBefore w:val="0"/>
        <w:widowControl/>
        <w:kinsoku/>
        <w:wordWrap/>
        <w:overflowPunct/>
        <w:topLinePunct w:val="0"/>
        <w:autoSpaceDE/>
        <w:autoSpaceDN/>
        <w:bidi w:val="0"/>
        <w:adjustRightInd/>
        <w:snapToGrid/>
        <w:spacing w:beforeLines="0" w:afterLines="0" w:line="560" w:lineRule="exact"/>
        <w:ind w:left="0" w:leftChars="0" w:right="0" w:rightChars="0"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lang w:val="zh-CN"/>
        </w:rPr>
        <w:t>深化诚信建设。</w:t>
      </w:r>
      <w:r>
        <w:rPr>
          <w:rFonts w:hint="eastAsia" w:ascii="仿宋_GB2312" w:hAnsi="仿宋_GB2312" w:eastAsia="仿宋_GB2312" w:cs="仿宋_GB2312"/>
          <w:sz w:val="32"/>
          <w:szCs w:val="32"/>
          <w:lang w:val="zh-CN"/>
        </w:rPr>
        <w:t>深化贯彻落实《关于在全县组织开展重点领域诚信缺失突出问题集中治理的实施方案》。在科技宣传周、爱国卫生日等活动向群众宣传诚信建设，推动诚实守信成为全社会的自觉行动。在科技项目申报、实施、验收、资金拨付等环节，严格执行信用制度。</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beforeLines="0" w:afterLines="0" w:line="560" w:lineRule="exact"/>
        <w:ind w:left="0" w:leftChars="0" w:right="0" w:rightChars="0" w:firstLine="643" w:firstLineChars="200"/>
        <w:textAlignment w:val="auto"/>
        <w:outlineLvl w:val="9"/>
        <w:rPr>
          <w:rFonts w:hint="eastAsia" w:ascii="楷体" w:hAnsi="楷体" w:eastAsia="楷体" w:cs="楷体"/>
          <w:b/>
          <w:bCs/>
          <w:sz w:val="32"/>
          <w:szCs w:val="32"/>
          <w:lang w:val="zh-CN"/>
        </w:rPr>
      </w:pPr>
      <w:r>
        <w:rPr>
          <w:rFonts w:hint="eastAsia" w:ascii="楷体" w:hAnsi="楷体" w:eastAsia="楷体" w:cs="楷体"/>
          <w:b/>
          <w:bCs/>
          <w:sz w:val="32"/>
          <w:szCs w:val="32"/>
          <w:lang w:val="zh-CN"/>
        </w:rPr>
        <w:t>五、强化组织领导，推动各项工作在基层落实</w:t>
      </w:r>
    </w:p>
    <w:p>
      <w:pPr>
        <w:keepNext w:val="0"/>
        <w:keepLines w:val="0"/>
        <w:pageBreakBefore w:val="0"/>
        <w:widowControl/>
        <w:kinsoku/>
        <w:wordWrap/>
        <w:overflowPunct/>
        <w:topLinePunct w:val="0"/>
        <w:autoSpaceDE/>
        <w:autoSpaceDN/>
        <w:bidi w:val="0"/>
        <w:adjustRightInd/>
        <w:snapToGrid/>
        <w:spacing w:beforeLines="0" w:afterLines="0" w:line="560" w:lineRule="exact"/>
        <w:ind w:left="0" w:leftChars="0" w:right="0" w:rightChars="0" w:firstLine="643"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lang w:val="zh-CN"/>
        </w:rPr>
        <w:t>健全工作机制。</w:t>
      </w:r>
      <w:r>
        <w:rPr>
          <w:rFonts w:hint="eastAsia" w:ascii="仿宋_GB2312" w:hAnsi="仿宋_GB2312" w:eastAsia="仿宋_GB2312" w:cs="仿宋_GB2312"/>
          <w:sz w:val="32"/>
          <w:szCs w:val="32"/>
          <w:lang w:val="zh-CN"/>
        </w:rPr>
        <w:t>科技局要切实承担起精神文明建设的主体责任和领导责任，思想上重视，工作上支持。积极配合县文明办的各项工作，主动履职、积极参与、发挥优势，形成齐抓共管的合力。</w:t>
      </w:r>
    </w:p>
    <w:p>
      <w:pPr>
        <w:keepNext w:val="0"/>
        <w:keepLines w:val="0"/>
        <w:pageBreakBefore w:val="0"/>
        <w:widowControl/>
        <w:kinsoku/>
        <w:wordWrap/>
        <w:overflowPunct/>
        <w:topLinePunct w:val="0"/>
        <w:autoSpaceDE/>
        <w:autoSpaceDN/>
        <w:bidi w:val="0"/>
        <w:adjustRightInd/>
        <w:snapToGrid/>
        <w:spacing w:beforeLines="0" w:afterLines="0" w:line="560" w:lineRule="exact"/>
        <w:ind w:left="0" w:leftChars="0" w:right="0" w:rightChars="0" w:firstLine="643"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b/>
          <w:bCs/>
          <w:sz w:val="32"/>
          <w:szCs w:val="32"/>
          <w:lang w:val="zh-CN"/>
        </w:rPr>
        <w:t>改进创新方法</w:t>
      </w:r>
      <w:r>
        <w:rPr>
          <w:rFonts w:hint="eastAsia" w:ascii="仿宋_GB2312" w:hAnsi="仿宋_GB2312" w:eastAsia="仿宋_GB2312" w:cs="仿宋_GB2312"/>
          <w:sz w:val="32"/>
          <w:szCs w:val="32"/>
          <w:lang w:val="zh-CN"/>
        </w:rPr>
        <w:t>。科技局要围绕全县精神文明建设工作要点，坚持问题导向，逐项逐条找准切入口、突破口，推动工作创新。充分利用微信群、</w:t>
      </w:r>
      <w:r>
        <w:rPr>
          <w:rFonts w:hint="eastAsia" w:ascii="仿宋_GB2312" w:hAnsi="仿宋_GB2312" w:eastAsia="仿宋_GB2312" w:cs="仿宋_GB2312"/>
          <w:sz w:val="32"/>
          <w:szCs w:val="32"/>
          <w:lang w:val="en-US" w:eastAsia="zh-CN"/>
        </w:rPr>
        <w:t>QQ群</w:t>
      </w:r>
      <w:r>
        <w:rPr>
          <w:rFonts w:hint="eastAsia" w:ascii="仿宋_GB2312" w:hAnsi="仿宋_GB2312" w:eastAsia="仿宋_GB2312" w:cs="仿宋_GB2312"/>
          <w:sz w:val="32"/>
          <w:szCs w:val="32"/>
          <w:lang w:val="zh-CN"/>
        </w:rPr>
        <w:t>，传播文明理念，引领时代新风，提升精神文明建设的影响力。</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textAlignment w:val="auto"/>
        <w:outlineLvl w:val="9"/>
      </w:pPr>
      <w:r>
        <w:rPr>
          <w:rFonts w:hint="eastAsia" w:ascii="仿宋_GB2312" w:hAnsi="仿宋_GB2312" w:eastAsia="仿宋_GB2312" w:cs="仿宋_GB2312"/>
          <w:b/>
          <w:bCs/>
          <w:sz w:val="32"/>
          <w:szCs w:val="32"/>
          <w:lang w:val="zh-CN"/>
        </w:rPr>
        <w:t>1</w:t>
      </w:r>
      <w:r>
        <w:rPr>
          <w:rFonts w:hint="eastAsia" w:ascii="仿宋_GB2312" w:hAnsi="仿宋_GB2312" w:eastAsia="仿宋_GB2312" w:cs="仿宋_GB2312"/>
          <w:b/>
          <w:bCs/>
          <w:sz w:val="32"/>
          <w:szCs w:val="32"/>
          <w:lang w:val="en-US" w:eastAsia="zh-CN"/>
        </w:rPr>
        <w:t>0.</w:t>
      </w:r>
      <w:r>
        <w:rPr>
          <w:rFonts w:hint="eastAsia" w:ascii="仿宋_GB2312" w:hAnsi="仿宋_GB2312" w:eastAsia="仿宋_GB2312" w:cs="仿宋_GB2312"/>
          <w:b/>
          <w:bCs/>
          <w:sz w:val="32"/>
          <w:szCs w:val="32"/>
          <w:lang w:val="zh-CN"/>
        </w:rPr>
        <w:t>加强队伍建设。</w:t>
      </w:r>
      <w:r>
        <w:rPr>
          <w:rFonts w:hint="eastAsia" w:ascii="仿宋_GB2312" w:hAnsi="仿宋_GB2312" w:eastAsia="仿宋_GB2312" w:cs="仿宋_GB2312"/>
          <w:sz w:val="32"/>
          <w:szCs w:val="32"/>
          <w:lang w:val="zh-CN"/>
        </w:rPr>
        <w:t>结合开展增强“脚力、眼力、脑力、笔力”教育实践，加大培训学习，打造政治过硬、本领高强、求实创新、胜任工作的干部队伍。</w:t>
      </w: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E47A36"/>
    <w:rsid w:val="3BE47A36"/>
    <w:rsid w:val="5F0B4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2020-06-05T01:44:00Z</dcterms:created>
  <dc:creator>平罗县科学技术局收文员</dc:creator>
  <cp:lastModifiedBy>Administrator</cp:lastModifiedBy>
  <dcterms:modified xsi:type="dcterms:W3CDTF">2025-07-03T10:07:34Z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141D185949F241FFBFD9C0E8906C1FD2</vt:lpwstr>
  </property>
</Properties>
</file>