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kern w:val="36"/>
          <w:sz w:val="44"/>
          <w:szCs w:val="44"/>
        </w:rPr>
      </w:pPr>
      <w:bookmarkStart w:id="0" w:name="_GoBack"/>
      <w:r>
        <w:rPr>
          <w:rFonts w:hint="eastAsia" w:ascii="方正小标宋简体" w:hAnsi="方正小标宋简体" w:eastAsia="方正小标宋简体" w:cs="方正小标宋简体"/>
          <w:b w:val="0"/>
          <w:bCs w:val="0"/>
          <w:color w:val="333333"/>
          <w:kern w:val="36"/>
          <w:sz w:val="44"/>
          <w:szCs w:val="44"/>
        </w:rPr>
        <w:t>红崖子乡</w:t>
      </w:r>
      <w:r>
        <w:rPr>
          <w:rFonts w:hint="eastAsia" w:ascii="方正小标宋简体" w:hAnsi="方正小标宋简体" w:eastAsia="方正小标宋简体" w:cs="方正小标宋简体"/>
          <w:b w:val="0"/>
          <w:bCs w:val="0"/>
          <w:color w:val="333333"/>
          <w:kern w:val="36"/>
          <w:sz w:val="44"/>
          <w:szCs w:val="44"/>
          <w:lang w:eastAsia="zh-CN"/>
        </w:rPr>
        <w:t>2024</w:t>
      </w:r>
      <w:r>
        <w:rPr>
          <w:rFonts w:hint="eastAsia" w:ascii="方正小标宋简体" w:hAnsi="方正小标宋简体" w:eastAsia="方正小标宋简体" w:cs="方正小标宋简体"/>
          <w:b w:val="0"/>
          <w:bCs w:val="0"/>
          <w:color w:val="333333"/>
          <w:kern w:val="36"/>
          <w:sz w:val="44"/>
          <w:szCs w:val="44"/>
        </w:rPr>
        <w:t>年</w:t>
      </w:r>
      <w:r>
        <w:rPr>
          <w:rFonts w:hint="eastAsia" w:ascii="方正小标宋简体" w:hAnsi="方正小标宋简体" w:eastAsia="方正小标宋简体" w:cs="方正小标宋简体"/>
          <w:b w:val="0"/>
          <w:bCs w:val="0"/>
          <w:color w:val="333333"/>
          <w:kern w:val="36"/>
          <w:sz w:val="44"/>
          <w:szCs w:val="44"/>
          <w:lang w:eastAsia="zh-CN"/>
        </w:rPr>
        <w:t>秋季</w:t>
      </w:r>
      <w:r>
        <w:rPr>
          <w:rFonts w:hint="eastAsia" w:ascii="方正小标宋简体" w:hAnsi="方正小标宋简体" w:eastAsia="方正小标宋简体" w:cs="方正小标宋简体"/>
          <w:b w:val="0"/>
          <w:bCs w:val="0"/>
          <w:color w:val="333333"/>
          <w:kern w:val="36"/>
          <w:sz w:val="44"/>
          <w:szCs w:val="44"/>
        </w:rPr>
        <w:t>农田水利基本建设</w:t>
      </w:r>
    </w:p>
    <w:p>
      <w:pPr>
        <w:pStyle w:val="6"/>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333333"/>
          <w:kern w:val="36"/>
          <w:sz w:val="44"/>
          <w:szCs w:val="44"/>
        </w:rPr>
        <w:t>实施方案</w:t>
      </w:r>
    </w:p>
    <w:bookmarkEnd w:id="0"/>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bidi="ar-SA"/>
        </w:rPr>
        <w:t>按照全县秋季农田水利基本建设工作要求，2024年秋季红崖子乡将继续深入开展农田水利基本建设，以大搞农田建设作为乡村振兴的具体行动，以完善农田水利基础设施为重点，进一步提高全乡农田建设标准和农业综合生产能力，促进全乡农业增效、农民增收，特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（一）总体布局</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27" w:firstLineChars="196"/>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按照“建一片、成一片、巩固一片”的原则，开展农田示范方和面上农水建设，清沟挖渠和水利设施维修改造，进一步改善灌区农田水利灌排条件，重点解决农田灌排难、盐碱重等问题。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（二）目标任务</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27" w:firstLineChars="196"/>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统筹兼顾“沟、渠、田、林、路、庄”综合整治和美丽宜居村庄环境提升，按照整队、整村、整乡推进的思路，科学规划，分步实施，补短板、强弱项、夯基础，始终把高标准农田建设作为农田水利基本建设的主战场，大力开展沟渠田林路庄综合整治，持续改善农业生产条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主要建设内容</w:t>
      </w:r>
    </w:p>
    <w:p>
      <w:pPr>
        <w:pStyle w:val="6"/>
        <w:pageBreakBefore w:val="0"/>
        <w:numPr>
          <w:ilvl w:val="0"/>
          <w:numId w:val="0"/>
        </w:numPr>
        <w:kinsoku/>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（一）农田水利基本建设</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1.农田示范方建设。</w:t>
      </w:r>
      <w:r>
        <w:rPr>
          <w:rFonts w:hint="eastAsia" w:ascii="仿宋_GB2312" w:hAnsi="仿宋_GB2312" w:eastAsia="仿宋_GB2312" w:cs="仿宋_GB2312"/>
          <w:kern w:val="0"/>
          <w:sz w:val="32"/>
          <w:szCs w:val="32"/>
          <w:lang w:val="en-US" w:eastAsia="zh-CN" w:bidi="ar-SA"/>
        </w:rPr>
        <w:t>组织实施农田示范方2个，实施总面积0.95万亩。计划清淤支沟2条5.7公里，清淤斗沟2条2.8公里，清淤农沟56条21.5公里，清淤渠道75条32.7公里，整修农路120条60公里。计划维修配套建筑物2座。（责任单位：五堆子村、水泉子村，完成时限：2024年10月底）</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2.面上农水建设。</w:t>
      </w:r>
      <w:r>
        <w:rPr>
          <w:rFonts w:hint="eastAsia" w:ascii="仿宋_GB2312" w:hAnsi="仿宋_GB2312" w:eastAsia="仿宋_GB2312" w:cs="仿宋_GB2312"/>
          <w:kern w:val="0"/>
          <w:sz w:val="32"/>
          <w:szCs w:val="32"/>
          <w:lang w:val="en-US" w:eastAsia="zh-CN" w:bidi="ar-SA"/>
        </w:rPr>
        <w:t>计划清淤支沟4条10.6公里，清淤斗沟3条3.8公里，清淤农沟50条22.5公里，清淤渠道110条49.6公里，整修农路114条73.8公里。计划维修配套建筑物3座。（责任单位：各村，完成时限：2024年10月底）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黑体" w:hAnsi="黑体" w:eastAsia="黑体" w:cs="黑体"/>
          <w:b w:val="0"/>
          <w:bCs w:val="0"/>
          <w:kern w:val="0"/>
          <w:sz w:val="32"/>
          <w:szCs w:val="32"/>
          <w:lang w:val="en-US" w:eastAsia="zh-CN" w:bidi="ar-SA"/>
        </w:rPr>
        <w:t>三、进度安排</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（一）宣传动员阶段</w:t>
      </w:r>
      <w:r>
        <w:rPr>
          <w:rFonts w:hint="eastAsia" w:ascii="仿宋_GB2312" w:hAnsi="仿宋_GB2312" w:eastAsia="仿宋_GB2312" w:cs="仿宋_GB2312"/>
          <w:kern w:val="0"/>
          <w:sz w:val="32"/>
          <w:szCs w:val="32"/>
          <w:lang w:val="en-US" w:eastAsia="zh-CN" w:bidi="ar-SA"/>
        </w:rPr>
        <w:t>（9月23日—9月25日）。成立红崖子乡秋季农田水利基本建设工作领导小组，明确责任分工，压实工作责任，层层动员部署，细化工作步骤，掀起全乡农田水利建设热潮。</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（二）组织实施阶段</w:t>
      </w:r>
      <w:r>
        <w:rPr>
          <w:rFonts w:hint="eastAsia" w:ascii="仿宋_GB2312" w:hAnsi="仿宋_GB2312" w:eastAsia="仿宋_GB2312" w:cs="仿宋_GB2312"/>
          <w:kern w:val="0"/>
          <w:sz w:val="32"/>
          <w:szCs w:val="32"/>
          <w:lang w:val="en-US" w:eastAsia="zh-CN" w:bidi="ar-SA"/>
        </w:rPr>
        <w:t>（9月26日—10月26日）。召开全乡秋季农田水利基本建设部署会，组织各村按照分解任务，组织发动群众、投入机械设备，全面开展秋季农田水利任务建设，按时高质量完成目标任务。</w:t>
      </w:r>
    </w:p>
    <w:p>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（三）检查验收阶段</w:t>
      </w:r>
      <w:r>
        <w:rPr>
          <w:rFonts w:hint="eastAsia" w:ascii="仿宋_GB2312" w:hAnsi="仿宋_GB2312" w:eastAsia="仿宋_GB2312" w:cs="仿宋_GB2312"/>
          <w:kern w:val="0"/>
          <w:sz w:val="32"/>
          <w:szCs w:val="32"/>
          <w:lang w:val="en-US" w:eastAsia="zh-CN" w:bidi="ar-SA"/>
        </w:rPr>
        <w:t>（10月27日-10月29日）。乡农田水利基本建设工作领导小组对照各村任务清单，组织评比验收，并迎接县级验收。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黑体" w:hAnsi="黑体" w:eastAsia="黑体" w:cs="黑体"/>
          <w:b w:val="0"/>
          <w:bCs w:val="0"/>
          <w:kern w:val="0"/>
          <w:sz w:val="32"/>
          <w:szCs w:val="32"/>
          <w:lang w:val="en-US" w:eastAsia="zh-CN" w:bidi="ar-SA"/>
        </w:rPr>
        <w:t>四、保障措施</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（一）加强组织领导，强化责任落实。</w:t>
      </w:r>
      <w:r>
        <w:rPr>
          <w:rFonts w:hint="eastAsia" w:ascii="仿宋_GB2312" w:hAnsi="仿宋_GB2312" w:eastAsia="仿宋_GB2312" w:cs="仿宋_GB2312"/>
          <w:kern w:val="0"/>
          <w:sz w:val="32"/>
          <w:szCs w:val="32"/>
          <w:lang w:val="en-US" w:eastAsia="zh-CN" w:bidi="ar-SA"/>
        </w:rPr>
        <w:t>为切实加强全乡秋季农田水利基本建设工作的组织领导，成立以乡党委、政府主要领导为双组长，乡分管领导为副组长，乡农业综合服务中心和各村主要负责人为成员的领导小组，办公室下设在乡农业综合服务中心，负责全乡秋季农水项目建设的统筹协调和组织实施。实行乡领导包村工作机制，督促各村抓好农水建设各项工作落实。各村要建立工作台账，细化任务分工，明确责任，形成工作有人管、责任有人负、任务有人抓、一级抓一级、层层抓落实的工作格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（二）加大宣传力度，营造良好氛围。</w:t>
      </w:r>
      <w:r>
        <w:rPr>
          <w:rFonts w:hint="eastAsia" w:ascii="仿宋_GB2312" w:hAnsi="仿宋_GB2312" w:eastAsia="仿宋_GB2312" w:cs="仿宋_GB2312"/>
          <w:kern w:val="0"/>
          <w:sz w:val="32"/>
          <w:szCs w:val="32"/>
          <w:lang w:val="en-US" w:eastAsia="zh-CN" w:bidi="ar-SA"/>
        </w:rPr>
        <w:t>各村、各办（中心）要把农田水利基本建设工作作为改善农业生产条件、提高农业综合生产能力、发展现代农业、实现农业增效、农民增收的基础性工作来抓，充分利用网络、会议等各种媒体平台，加大舆论宣传，使广大农民群众充分认识搞好农田水利基本建设的重要性，充分调动广大农民群众投身农田水利基本建设的积极性和自觉性，营造热火朝天、比学赶超、苦干实干的良好氛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（三）统筹项目资金，配套基础设施。</w:t>
      </w:r>
      <w:r>
        <w:rPr>
          <w:rFonts w:hint="eastAsia" w:ascii="仿宋_GB2312" w:hAnsi="仿宋_GB2312" w:eastAsia="仿宋_GB2312" w:cs="仿宋_GB2312"/>
          <w:kern w:val="0"/>
          <w:sz w:val="32"/>
          <w:szCs w:val="32"/>
          <w:lang w:val="en-US" w:eastAsia="zh-CN" w:bidi="ar-SA"/>
        </w:rPr>
        <w:t>按照“统一规划、统筹项目、各投其资、各记其功、用途不变、渠道不乱”的原则，整合各类项目资金，集中人力、财力形成强大合力，完善沟、渠、田、林、路综合配套，打造高标准农田示范区、节水灌溉示范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（四）狠抓建设管理，严把质量标准。</w:t>
      </w:r>
      <w:r>
        <w:rPr>
          <w:rFonts w:hint="eastAsia" w:ascii="仿宋_GB2312" w:hAnsi="仿宋_GB2312" w:eastAsia="仿宋_GB2312" w:cs="仿宋_GB2312"/>
          <w:kern w:val="0"/>
          <w:sz w:val="32"/>
          <w:szCs w:val="32"/>
          <w:lang w:val="en-US" w:eastAsia="zh-CN" w:bidi="ar-SA"/>
        </w:rPr>
        <w:t>各村要严格执行工作要求及标准，做到一个片区干到底、一个标准验到底。要严格按照农田水利基本建设标准施工，成规模、上档次、达标准，做到建设一片、见效一片。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0"/>
          <w:sz w:val="30"/>
          <w:szCs w:val="30"/>
          <w:lang w:val="en-US" w:eastAsia="zh-CN" w:bidi="ar-SA"/>
        </w:rPr>
      </w:pPr>
      <w:r>
        <w:rPr>
          <w:rFonts w:hint="eastAsia" w:ascii="楷体_GB2312" w:hAnsi="楷体_GB2312" w:eastAsia="楷体_GB2312" w:cs="楷体_GB2312"/>
          <w:b/>
          <w:bCs/>
          <w:kern w:val="0"/>
          <w:sz w:val="32"/>
          <w:szCs w:val="32"/>
          <w:lang w:val="en-US" w:eastAsia="zh-CN" w:bidi="ar-SA"/>
        </w:rPr>
        <w:t>（五）强化督查考核，严格兑现奖惩。</w:t>
      </w:r>
      <w:r>
        <w:rPr>
          <w:rFonts w:hint="eastAsia" w:ascii="仿宋_GB2312" w:hAnsi="仿宋_GB2312" w:eastAsia="仿宋_GB2312" w:cs="仿宋_GB2312"/>
          <w:kern w:val="0"/>
          <w:sz w:val="32"/>
          <w:szCs w:val="32"/>
          <w:lang w:val="en-US" w:eastAsia="zh-CN" w:bidi="ar-SA"/>
        </w:rPr>
        <w:t>由乡农田水利基本建设领导小组对全乡秋季农田水利基本建设情况进行全面验收，对建设进度快、质量标准高、任务完成好的村及时通报表扬，对行动迟缓、施工质量差的通报批评。按照“大干大支持、小干不支持、不干要问责”的原则，根据验收结果，对各村进行奖励。</w:t>
      </w:r>
    </w:p>
    <w:p>
      <w:pPr>
        <w:pStyle w:val="13"/>
        <w:pageBreakBefore w:val="0"/>
        <w:widowControl w:val="0"/>
        <w:kinsoku/>
        <w:overflowPunct/>
        <w:topLinePunct w:val="0"/>
        <w:autoSpaceDE/>
        <w:autoSpaceDN/>
        <w:bidi w:val="0"/>
        <w:adjustRightInd/>
        <w:snapToGrid/>
        <w:spacing w:before="0" w:beforeAutospacing="0" w:after="0" w:afterAutospacing="0" w:line="560" w:lineRule="exact"/>
        <w:ind w:left="1598" w:leftChars="304" w:hanging="960" w:hangingChars="300"/>
        <w:jc w:val="both"/>
        <w:textAlignment w:val="auto"/>
        <w:rPr>
          <w:rFonts w:hint="eastAsia" w:ascii="仿宋_GB2312" w:hAnsi="仿宋_GB2312" w:eastAsia="仿宋_GB2312" w:cs="仿宋_GB2312"/>
          <w:kern w:val="0"/>
          <w:sz w:val="32"/>
          <w:szCs w:val="32"/>
          <w:lang w:val="en-US" w:eastAsia="zh-CN" w:bidi="ar-SA"/>
        </w:rPr>
      </w:pPr>
    </w:p>
    <w:p>
      <w:pPr>
        <w:pStyle w:val="13"/>
        <w:pageBreakBefore w:val="0"/>
        <w:widowControl w:val="0"/>
        <w:kinsoku/>
        <w:overflowPunct/>
        <w:topLinePunct w:val="0"/>
        <w:autoSpaceDE/>
        <w:autoSpaceDN/>
        <w:bidi w:val="0"/>
        <w:adjustRightInd/>
        <w:snapToGrid/>
        <w:spacing w:before="0" w:beforeAutospacing="0" w:after="0" w:afterAutospacing="0" w:line="560" w:lineRule="exact"/>
        <w:ind w:left="1918" w:leftChars="304" w:hanging="1280" w:hangingChars="4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附件：1.红崖子2024年秋季农田水利基本建设工作领导小组人员名单</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41" w:leftChars="760" w:hanging="345" w:hangingChars="108"/>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2.红崖子乡2024年秋季农田水利基本建设示范方计划任务表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28" w:leftChars="760" w:hanging="332" w:hangingChars="104"/>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3.红崖子乡2024年秋季面上农田水利基本建设计划任务表</w:t>
      </w:r>
    </w:p>
    <w:p>
      <w:pPr>
        <w:pStyle w:val="8"/>
        <w:rPr>
          <w:rFonts w:hint="eastAsia" w:ascii="仿宋_GB2312" w:hAnsi="仿宋_GB2312" w:eastAsia="仿宋_GB2312" w:cs="仿宋_GB2312"/>
          <w:kern w:val="0"/>
          <w:sz w:val="32"/>
          <w:szCs w:val="32"/>
          <w:lang w:val="en-US" w:eastAsia="zh-CN" w:bidi="ar-SA"/>
        </w:rPr>
      </w:pPr>
    </w:p>
    <w:p>
      <w:pPr>
        <w:rPr>
          <w:rFonts w:hint="eastAsia" w:ascii="仿宋_GB2312" w:hAnsi="仿宋_GB2312" w:eastAsia="仿宋_GB2312" w:cs="仿宋_GB2312"/>
          <w:kern w:val="0"/>
          <w:sz w:val="32"/>
          <w:szCs w:val="32"/>
          <w:lang w:val="en-US" w:eastAsia="zh-CN" w:bidi="ar-SA"/>
        </w:rPr>
      </w:pPr>
    </w:p>
    <w:p>
      <w:pPr>
        <w:pStyle w:val="2"/>
        <w:rPr>
          <w:rFonts w:hint="eastAsia" w:ascii="仿宋_GB2312" w:hAnsi="仿宋_GB2312" w:eastAsia="仿宋_GB2312" w:cs="仿宋_GB2312"/>
          <w:kern w:val="0"/>
          <w:sz w:val="32"/>
          <w:szCs w:val="32"/>
          <w:lang w:val="en-US" w:eastAsia="zh-CN" w:bidi="ar-SA"/>
        </w:rPr>
      </w:pPr>
    </w:p>
    <w:p>
      <w:pPr>
        <w:pStyle w:val="2"/>
        <w:rPr>
          <w:rFonts w:hint="eastAsia" w:ascii="仿宋_GB2312" w:hAnsi="仿宋_GB2312" w:eastAsia="仿宋_GB2312" w:cs="仿宋_GB2312"/>
          <w:kern w:val="0"/>
          <w:sz w:val="32"/>
          <w:szCs w:val="32"/>
          <w:lang w:val="en-US" w:eastAsia="zh-CN" w:bidi="ar-SA"/>
        </w:rPr>
      </w:pPr>
    </w:p>
    <w:p>
      <w:pPr>
        <w:pStyle w:val="2"/>
        <w:rPr>
          <w:rFonts w:hint="eastAsia" w:ascii="仿宋_GB2312" w:hAnsi="仿宋_GB2312" w:eastAsia="仿宋_GB2312" w:cs="仿宋_GB2312"/>
          <w:kern w:val="0"/>
          <w:sz w:val="32"/>
          <w:szCs w:val="32"/>
          <w:lang w:val="en-US" w:eastAsia="zh-CN" w:bidi="ar-SA"/>
        </w:rPr>
      </w:pPr>
    </w:p>
    <w:p>
      <w:pPr>
        <w:pStyle w:val="2"/>
        <w:rPr>
          <w:rFonts w:hint="eastAsia" w:ascii="仿宋_GB2312" w:hAnsi="仿宋_GB2312" w:eastAsia="仿宋_GB2312" w:cs="仿宋_GB2312"/>
          <w:kern w:val="0"/>
          <w:sz w:val="32"/>
          <w:szCs w:val="32"/>
          <w:lang w:val="en-US" w:eastAsia="zh-CN" w:bidi="ar-SA"/>
        </w:rPr>
      </w:pPr>
    </w:p>
    <w:p>
      <w:pPr>
        <w:pStyle w:val="2"/>
        <w:rPr>
          <w:rFonts w:hint="eastAsia" w:ascii="仿宋_GB2312" w:hAnsi="仿宋_GB2312" w:eastAsia="仿宋_GB2312" w:cs="仿宋_GB2312"/>
          <w:kern w:val="0"/>
          <w:sz w:val="32"/>
          <w:szCs w:val="32"/>
          <w:lang w:val="en-US" w:eastAsia="zh-CN" w:bidi="ar-SA"/>
        </w:rPr>
      </w:pPr>
    </w:p>
    <w:p>
      <w:pPr>
        <w:pStyle w:val="2"/>
        <w:rPr>
          <w:rFonts w:hint="eastAsia" w:ascii="仿宋_GB2312" w:hAnsi="仿宋_GB2312" w:eastAsia="仿宋_GB2312" w:cs="仿宋_GB2312"/>
          <w:kern w:val="0"/>
          <w:sz w:val="32"/>
          <w:szCs w:val="32"/>
          <w:lang w:val="en-US" w:eastAsia="zh-CN" w:bidi="ar-SA"/>
        </w:rPr>
      </w:pPr>
    </w:p>
    <w:p>
      <w:pPr>
        <w:pStyle w:val="2"/>
        <w:rPr>
          <w:rFonts w:hint="eastAsia" w:ascii="仿宋_GB2312" w:hAnsi="仿宋_GB2312" w:eastAsia="仿宋_GB2312" w:cs="仿宋_GB2312"/>
          <w:kern w:val="0"/>
          <w:sz w:val="32"/>
          <w:szCs w:val="32"/>
          <w:lang w:val="en-US" w:eastAsia="zh-CN" w:bidi="ar-SA"/>
        </w:rPr>
      </w:pP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22"/>
          <w:szCs w:val="22"/>
          <w:lang w:val="en-US" w:eastAsia="zh-CN"/>
        </w:rPr>
        <w:t xml:space="preserve">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方正小标宋_GBK" w:hAnsi="方正小标宋_GBK" w:eastAsia="方正小标宋_GBK"/>
          <w:kern w:val="2"/>
          <w:sz w:val="44"/>
          <w:szCs w:val="44"/>
        </w:rPr>
      </w:pPr>
    </w:p>
    <w:p>
      <w:pPr>
        <w:pStyle w:val="13"/>
        <w:widowControl w:val="0"/>
        <w:spacing w:before="0" w:beforeAutospacing="0" w:after="0" w:afterAutospacing="0" w:line="560" w:lineRule="exact"/>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附件1</w:t>
      </w:r>
    </w:p>
    <w:p>
      <w:pPr>
        <w:pStyle w:val="8"/>
        <w:rPr>
          <w:rFonts w:hint="eastAsia"/>
          <w:lang w:val="en-US" w:eastAsia="zh-CN"/>
        </w:rPr>
      </w:pPr>
    </w:p>
    <w:p>
      <w:pPr>
        <w:pStyle w:val="13"/>
        <w:widowControl w:val="0"/>
        <w:spacing w:before="0" w:beforeAutospacing="0" w:after="0" w:afterAutospacing="0" w:line="560" w:lineRule="exact"/>
        <w:ind w:left="1958" w:leftChars="304" w:hanging="1320" w:hangingChars="300"/>
        <w:jc w:val="both"/>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红崖子2024年秋季农田水利基本建设工作领导小组人员名单</w:t>
      </w:r>
    </w:p>
    <w:p>
      <w:pPr>
        <w:pStyle w:val="13"/>
        <w:widowControl w:val="0"/>
        <w:spacing w:before="0" w:beforeAutospacing="0" w:after="0" w:afterAutospacing="0" w:line="560" w:lineRule="exact"/>
        <w:ind w:left="1958" w:leftChars="304" w:hanging="1320" w:hangingChars="300"/>
        <w:jc w:val="both"/>
        <w:rPr>
          <w:rFonts w:hint="eastAsia" w:ascii="微软雅黑" w:hAnsi="微软雅黑" w:eastAsia="微软雅黑" w:cs="微软雅黑"/>
          <w:kern w:val="2"/>
          <w:sz w:val="44"/>
          <w:szCs w:val="44"/>
          <w:lang w:val="en-US" w:eastAsia="zh-CN"/>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组</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长</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征自武</w:t>
      </w:r>
      <w:r>
        <w:rPr>
          <w:rFonts w:hint="eastAsia" w:ascii="仿宋_GB2312" w:hAnsi="仿宋_GB2312" w:eastAsia="仿宋_GB2312" w:cs="仿宋_GB2312"/>
          <w:kern w:val="2"/>
          <w:sz w:val="32"/>
          <w:szCs w:val="32"/>
        </w:rPr>
        <w:t xml:space="preserve">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1600" w:firstLineChars="5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李</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波</w:t>
      </w:r>
      <w:r>
        <w:rPr>
          <w:rFonts w:hint="eastAsia" w:ascii="仿宋_GB2312" w:hAnsi="仿宋_GB2312" w:eastAsia="仿宋_GB2312" w:cs="仿宋_GB2312"/>
          <w:kern w:val="2"/>
          <w:sz w:val="32"/>
          <w:szCs w:val="32"/>
        </w:rPr>
        <w:t xml:space="preserve">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副 </w:t>
      </w:r>
      <w:r>
        <w:rPr>
          <w:rFonts w:hint="eastAsia" w:ascii="仿宋_GB2312" w:hAnsi="仿宋_GB2312" w:eastAsia="仿宋_GB2312" w:cs="仿宋_GB2312"/>
          <w:color w:val="000000"/>
          <w:spacing w:val="-16"/>
          <w:kern w:val="2"/>
          <w:sz w:val="32"/>
          <w:szCs w:val="32"/>
          <w:lang w:eastAsia="zh-CN"/>
        </w:rPr>
        <w:t>组</w:t>
      </w:r>
      <w:r>
        <w:rPr>
          <w:rFonts w:hint="eastAsia" w:ascii="仿宋_GB2312" w:hAnsi="仿宋_GB2312" w:eastAsia="仿宋_GB2312" w:cs="仿宋_GB2312"/>
          <w:color w:val="000000"/>
          <w:spacing w:val="-16"/>
          <w:kern w:val="2"/>
          <w:sz w:val="32"/>
          <w:szCs w:val="32"/>
          <w:lang w:val="en-US" w:eastAsia="zh-CN"/>
        </w:rPr>
        <w:t xml:space="preserve"> </w:t>
      </w:r>
      <w:r>
        <w:rPr>
          <w:rFonts w:hint="eastAsia" w:ascii="仿宋_GB2312" w:hAnsi="仿宋_GB2312" w:eastAsia="仿宋_GB2312" w:cs="仿宋_GB2312"/>
          <w:color w:val="000000"/>
          <w:spacing w:val="-16"/>
          <w:kern w:val="2"/>
          <w:sz w:val="32"/>
          <w:szCs w:val="32"/>
          <w:lang w:eastAsia="zh-CN"/>
        </w:rPr>
        <w:t>长</w:t>
      </w:r>
      <w:r>
        <w:rPr>
          <w:rFonts w:hint="eastAsia" w:ascii="仿宋_GB2312" w:hAnsi="仿宋_GB2312" w:eastAsia="仿宋_GB2312" w:cs="仿宋_GB2312"/>
          <w:spacing w:val="-16"/>
          <w:kern w:val="2"/>
          <w:sz w:val="32"/>
          <w:szCs w:val="32"/>
        </w:rPr>
        <w:t>：</w:t>
      </w:r>
      <w:r>
        <w:rPr>
          <w:rFonts w:hint="eastAsia" w:ascii="仿宋_GB2312" w:hAnsi="仿宋_GB2312" w:eastAsia="仿宋_GB2312" w:cs="仿宋_GB2312"/>
          <w:spacing w:val="-16"/>
          <w:kern w:val="2"/>
          <w:sz w:val="32"/>
          <w:szCs w:val="32"/>
          <w:lang w:val="en-US" w:eastAsia="zh-CN"/>
        </w:rPr>
        <w:t xml:space="preserve"> </w:t>
      </w:r>
      <w:r>
        <w:rPr>
          <w:rFonts w:hint="eastAsia" w:ascii="仿宋_GB2312" w:hAnsi="仿宋_GB2312" w:eastAsia="仿宋_GB2312" w:cs="仿宋_GB2312"/>
          <w:kern w:val="2"/>
          <w:sz w:val="32"/>
          <w:szCs w:val="32"/>
          <w:lang w:eastAsia="zh-CN"/>
        </w:rPr>
        <w:t>马</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阳</w:t>
      </w:r>
      <w:r>
        <w:rPr>
          <w:rFonts w:hint="eastAsia" w:ascii="仿宋_GB2312" w:hAnsi="仿宋_GB2312" w:eastAsia="仿宋_GB2312" w:cs="仿宋_GB2312"/>
          <w:kern w:val="2"/>
          <w:sz w:val="32"/>
          <w:szCs w:val="32"/>
        </w:rPr>
        <w:t xml:space="preserve">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both"/>
        <w:textAlignment w:val="auto"/>
        <w:rPr>
          <w:rFonts w:hint="eastAsia" w:ascii="Times New Roman" w:hAnsi="Times New Roman" w:eastAsia="仿宋_GB2312"/>
          <w:kern w:val="2"/>
          <w:sz w:val="32"/>
          <w:szCs w:val="32"/>
          <w:lang w:eastAsia="zh-CN"/>
        </w:rPr>
      </w:pPr>
      <w:r>
        <w:rPr>
          <w:rFonts w:hint="eastAsia" w:ascii="Times New Roman" w:hAnsi="Times New Roman" w:eastAsia="仿宋_GB2312" w:cs="仿宋_GB2312"/>
          <w:kern w:val="2"/>
          <w:sz w:val="32"/>
          <w:szCs w:val="32"/>
        </w:rPr>
        <w:t>成    员：</w:t>
      </w:r>
      <w:r>
        <w:rPr>
          <w:rFonts w:hint="eastAsia" w:ascii="Times New Roman" w:hAnsi="Times New Roman" w:eastAsia="仿宋_GB2312" w:cs="仿宋_GB2312"/>
          <w:kern w:val="2"/>
          <w:sz w:val="32"/>
          <w:szCs w:val="32"/>
          <w:lang w:eastAsia="zh-CN"/>
        </w:rPr>
        <w:t>李建波、吕建国、王婷、马龙、赵佳康、</w:t>
      </w:r>
      <w:r>
        <w:rPr>
          <w:rFonts w:hint="eastAsia" w:ascii="仿宋_GB2312" w:hAnsi="仿宋_GB2312" w:eastAsia="仿宋_GB2312" w:cs="仿宋_GB2312"/>
          <w:kern w:val="2"/>
          <w:sz w:val="32"/>
          <w:szCs w:val="32"/>
          <w:lang w:eastAsia="zh-CN"/>
        </w:rPr>
        <w:t>李琳、</w:t>
      </w:r>
      <w:r>
        <w:rPr>
          <w:rFonts w:hint="eastAsia" w:ascii="Times New Roman" w:hAnsi="Times New Roman" w:eastAsia="仿宋_GB2312" w:cs="仿宋_GB2312"/>
          <w:kern w:val="2"/>
          <w:sz w:val="32"/>
          <w:szCs w:val="32"/>
        </w:rPr>
        <w:t>马千里</w:t>
      </w:r>
      <w:r>
        <w:rPr>
          <w:rFonts w:hint="eastAsia" w:ascii="Times New Roman" w:hAnsi="Times New Roman" w:eastAsia="仿宋_GB2312" w:cs="仿宋_GB2312"/>
          <w:kern w:val="2"/>
          <w:sz w:val="32"/>
          <w:szCs w:val="32"/>
          <w:lang w:eastAsia="zh-CN"/>
        </w:rPr>
        <w:t>、王佳、王建国、</w:t>
      </w:r>
      <w:r>
        <w:rPr>
          <w:rFonts w:hint="eastAsia" w:ascii="Times New Roman" w:hAnsi="Times New Roman" w:eastAsia="仿宋_GB2312" w:cs="仿宋_GB2312"/>
          <w:kern w:val="2"/>
          <w:sz w:val="32"/>
          <w:szCs w:val="32"/>
        </w:rPr>
        <w:t>李翔</w:t>
      </w:r>
      <w:r>
        <w:rPr>
          <w:rFonts w:hint="eastAsia" w:ascii="Times New Roman" w:hAnsi="Times New Roman" w:eastAsia="仿宋_GB2312" w:cs="仿宋_GB2312"/>
          <w:kern w:val="2"/>
          <w:sz w:val="32"/>
          <w:szCs w:val="32"/>
          <w:lang w:eastAsia="zh-CN"/>
        </w:rPr>
        <w:t>、李刚、段昊、</w:t>
      </w:r>
      <w:r>
        <w:rPr>
          <w:rFonts w:hint="eastAsia" w:ascii="Times New Roman" w:hAnsi="Times New Roman" w:eastAsia="仿宋_GB2312" w:cs="仿宋_GB2312"/>
          <w:kern w:val="2"/>
          <w:sz w:val="32"/>
          <w:szCs w:val="32"/>
        </w:rPr>
        <w:t>陈</w:t>
      </w:r>
      <w:r>
        <w:rPr>
          <w:rFonts w:hint="eastAsia" w:ascii="Times New Roman" w:hAnsi="Times New Roman" w:eastAsia="仿宋_GB2312" w:cs="仿宋_GB2312"/>
          <w:kern w:val="2"/>
          <w:sz w:val="32"/>
          <w:szCs w:val="32"/>
          <w:lang w:val="en-US" w:eastAsia="zh-CN"/>
        </w:rPr>
        <w:t xml:space="preserve"> </w:t>
      </w:r>
      <w:r>
        <w:rPr>
          <w:rFonts w:hint="eastAsia" w:ascii="Times New Roman" w:hAnsi="Times New Roman" w:eastAsia="仿宋_GB2312" w:cs="仿宋_GB2312"/>
          <w:kern w:val="2"/>
          <w:sz w:val="32"/>
          <w:szCs w:val="32"/>
        </w:rPr>
        <w:t>川</w:t>
      </w:r>
      <w:r>
        <w:rPr>
          <w:rFonts w:hint="eastAsia" w:ascii="Times New Roman" w:hAnsi="Times New Roman" w:eastAsia="仿宋_GB2312" w:cs="仿宋_GB2312"/>
          <w:kern w:val="2"/>
          <w:sz w:val="32"/>
          <w:szCs w:val="32"/>
          <w:lang w:eastAsia="zh-CN"/>
        </w:rPr>
        <w:t>、李国海、张明德、</w:t>
      </w:r>
      <w:r>
        <w:rPr>
          <w:rFonts w:hint="eastAsia" w:ascii="Times New Roman" w:hAnsi="Times New Roman" w:eastAsia="仿宋_GB2312" w:cs="仿宋_GB2312"/>
          <w:kern w:val="2"/>
          <w:sz w:val="32"/>
          <w:szCs w:val="32"/>
        </w:rPr>
        <w:t>朱成学</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刘 振</w:t>
      </w:r>
      <w:r>
        <w:rPr>
          <w:rFonts w:hint="eastAsia" w:ascii="Times New Roman" w:hAnsi="Times New Roman" w:eastAsia="仿宋_GB2312" w:cs="仿宋_GB2312"/>
          <w:kern w:val="2"/>
          <w:sz w:val="32"/>
          <w:szCs w:val="32"/>
          <w:lang w:eastAsia="zh-CN"/>
        </w:rPr>
        <w:t>、陈文才。</w:t>
      </w:r>
    </w:p>
    <w:p>
      <w:pPr>
        <w:pStyle w:val="13"/>
        <w:widowControl w:val="0"/>
        <w:spacing w:before="0" w:beforeAutospacing="0" w:after="0" w:afterAutospacing="0" w:line="560" w:lineRule="exact"/>
        <w:jc w:val="center"/>
        <w:rPr>
          <w:rFonts w:hint="eastAsia"/>
        </w:rPr>
      </w:pPr>
      <w:r>
        <w:rPr>
          <w:rFonts w:ascii="Times New Roman" w:hAnsi="Times New Roman" w:eastAsia="仿宋_GB2312"/>
          <w:kern w:val="2"/>
          <w:sz w:val="32"/>
          <w:szCs w:val="32"/>
        </w:rPr>
        <w:br w:type="page"/>
      </w:r>
    </w:p>
    <w:p>
      <w:pPr>
        <w:bidi w:val="0"/>
        <w:jc w:val="left"/>
        <w:rPr>
          <w:rFonts w:hint="eastAsia"/>
        </w:rPr>
        <w:sectPr>
          <w:headerReference r:id="rId3" w:type="default"/>
          <w:footerReference r:id="rId4" w:type="default"/>
          <w:pgSz w:w="11906" w:h="16838"/>
          <w:pgMar w:top="1440" w:right="1800" w:bottom="1440" w:left="1800" w:header="851" w:footer="992" w:gutter="0"/>
          <w:pgNumType w:fmt="decimal"/>
          <w:cols w:space="0" w:num="1"/>
          <w:rtlGutter w:val="0"/>
          <w:docGrid w:type="lines" w:linePitch="312" w:charSpace="0"/>
        </w:sectPr>
      </w:pPr>
    </w:p>
    <w:p>
      <w:pPr>
        <w:rPr>
          <w:rFonts w:hint="eastAsia" w:ascii="微软雅黑" w:hAnsi="微软雅黑" w:eastAsia="微软雅黑" w:cs="微软雅黑"/>
          <w:i w:val="0"/>
          <w:iCs w:val="0"/>
          <w:color w:val="000000"/>
          <w:kern w:val="0"/>
          <w:sz w:val="44"/>
          <w:szCs w:val="44"/>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附件</w:t>
      </w:r>
      <w:r>
        <w:rPr>
          <w:rStyle w:val="36"/>
          <w:rFonts w:hint="eastAsia" w:ascii="仿宋_GB2312" w:hAnsi="仿宋_GB2312" w:eastAsia="仿宋_GB2312" w:cs="仿宋_GB2312"/>
          <w:lang w:val="en-US" w:eastAsia="zh-CN" w:bidi="ar"/>
        </w:rPr>
        <w:t>2</w:t>
      </w:r>
      <w:r>
        <w:rPr>
          <w:rFonts w:hint="eastAsia" w:ascii="微软雅黑" w:hAnsi="微软雅黑" w:eastAsia="微软雅黑" w:cs="微软雅黑"/>
          <w:i w:val="0"/>
          <w:iCs w:val="0"/>
          <w:color w:val="000000"/>
          <w:kern w:val="0"/>
          <w:sz w:val="44"/>
          <w:szCs w:val="44"/>
          <w:u w:val="none"/>
          <w:lang w:val="en-US" w:eastAsia="zh-CN" w:bidi="ar"/>
        </w:rPr>
        <w:tab/>
      </w:r>
    </w:p>
    <w:tbl>
      <w:tblPr>
        <w:tblStyle w:val="18"/>
        <w:tblpPr w:leftFromText="180" w:rightFromText="180" w:vertAnchor="text" w:horzAnchor="page" w:tblpX="726" w:tblpY="1656"/>
        <w:tblOverlap w:val="never"/>
        <w:tblW w:w="156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1452"/>
        <w:gridCol w:w="816"/>
        <w:gridCol w:w="924"/>
        <w:gridCol w:w="924"/>
        <w:gridCol w:w="924"/>
        <w:gridCol w:w="924"/>
        <w:gridCol w:w="490"/>
        <w:gridCol w:w="490"/>
        <w:gridCol w:w="490"/>
        <w:gridCol w:w="490"/>
        <w:gridCol w:w="490"/>
        <w:gridCol w:w="684"/>
        <w:gridCol w:w="490"/>
        <w:gridCol w:w="624"/>
        <w:gridCol w:w="490"/>
        <w:gridCol w:w="636"/>
        <w:gridCol w:w="490"/>
        <w:gridCol w:w="490"/>
        <w:gridCol w:w="490"/>
        <w:gridCol w:w="490"/>
        <w:gridCol w:w="469"/>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27"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          乡镇</w:t>
            </w:r>
          </w:p>
        </w:tc>
        <w:tc>
          <w:tcPr>
            <w:tcW w:w="2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连片治理</w:t>
            </w:r>
          </w:p>
        </w:tc>
        <w:tc>
          <w:tcPr>
            <w:tcW w:w="36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四至</w:t>
            </w:r>
          </w:p>
        </w:tc>
        <w:tc>
          <w:tcPr>
            <w:tcW w:w="9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w:t>
            </w:r>
            <w:r>
              <w:rPr>
                <w:rFonts w:hint="eastAsia" w:ascii="宋体" w:hAnsi="宋体" w:cs="宋体"/>
                <w:i w:val="0"/>
                <w:iCs w:val="0"/>
                <w:color w:val="000000"/>
                <w:kern w:val="0"/>
                <w:sz w:val="20"/>
                <w:szCs w:val="20"/>
                <w:u w:val="none"/>
                <w:lang w:val="en-US" w:eastAsia="zh-CN" w:bidi="ar"/>
              </w:rPr>
              <w:t>支</w:t>
            </w:r>
            <w:r>
              <w:rPr>
                <w:rFonts w:hint="eastAsia" w:ascii="宋体" w:hAnsi="宋体" w:eastAsia="宋体" w:cs="宋体"/>
                <w:i w:val="0"/>
                <w:iCs w:val="0"/>
                <w:color w:val="000000"/>
                <w:kern w:val="0"/>
                <w:sz w:val="20"/>
                <w:szCs w:val="20"/>
                <w:u w:val="none"/>
                <w:lang w:val="en-US" w:eastAsia="zh-CN" w:bidi="ar"/>
              </w:rPr>
              <w:t>沟</w:t>
            </w:r>
          </w:p>
        </w:tc>
        <w:tc>
          <w:tcPr>
            <w:tcW w:w="9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w:t>
            </w:r>
            <w:r>
              <w:rPr>
                <w:rFonts w:hint="eastAsia" w:ascii="宋体" w:hAnsi="宋体" w:cs="宋体"/>
                <w:i w:val="0"/>
                <w:iCs w:val="0"/>
                <w:color w:val="000000"/>
                <w:kern w:val="0"/>
                <w:sz w:val="20"/>
                <w:szCs w:val="20"/>
                <w:u w:val="none"/>
                <w:lang w:val="en-US" w:eastAsia="zh-CN" w:bidi="ar"/>
              </w:rPr>
              <w:t>斗</w:t>
            </w:r>
            <w:r>
              <w:rPr>
                <w:rFonts w:hint="eastAsia" w:ascii="宋体" w:hAnsi="宋体" w:eastAsia="宋体" w:cs="宋体"/>
                <w:i w:val="0"/>
                <w:iCs w:val="0"/>
                <w:color w:val="000000"/>
                <w:kern w:val="0"/>
                <w:sz w:val="20"/>
                <w:szCs w:val="20"/>
                <w:u w:val="none"/>
                <w:lang w:val="en-US" w:eastAsia="zh-CN" w:bidi="ar"/>
              </w:rPr>
              <w:t>沟</w:t>
            </w:r>
          </w:p>
        </w:tc>
        <w:tc>
          <w:tcPr>
            <w:tcW w:w="11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清淤农沟</w:t>
            </w:r>
          </w:p>
        </w:tc>
        <w:tc>
          <w:tcPr>
            <w:tcW w:w="11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整修农路</w:t>
            </w:r>
          </w:p>
        </w:tc>
        <w:tc>
          <w:tcPr>
            <w:tcW w:w="11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清淤渠道</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配套建筑物</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砌护渠道</w:t>
            </w:r>
          </w:p>
        </w:tc>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其他建设内容</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27"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2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27"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涉及的村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座数</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红崖子乡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五堆子村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5500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红瑞村中心小学</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五堆子村一队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244国道</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五堆子村三队</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13.3</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水泉子村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水泉子湾</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五堆子三队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水泉子西支渠</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三棵柳倒江沟</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14.7</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9500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5.7</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2.8</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56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120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75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32.7</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红崖子乡2024年秋季农田水利基本建设示范方计划任务表</w:t>
      </w:r>
    </w:p>
    <w:p>
      <w:pPr>
        <w:pStyle w:val="6"/>
        <w:spacing w:line="240" w:lineRule="auto"/>
        <w:jc w:val="right"/>
        <w:rPr>
          <w:rFonts w:hint="eastAsia"/>
          <w:b w:val="0"/>
          <w:bCs w:val="0"/>
          <w:sz w:val="36"/>
          <w:szCs w:val="36"/>
        </w:rPr>
        <w:sectPr>
          <w:pgSz w:w="16838" w:h="11906" w:orient="landscape"/>
          <w:pgMar w:top="1803" w:right="1440" w:bottom="1803" w:left="1440" w:header="851" w:footer="992" w:gutter="0"/>
          <w:pgNumType w:fmt="decimal"/>
          <w:cols w:space="0" w:num="1"/>
          <w:rtlGutter w:val="0"/>
          <w:docGrid w:type="lines" w:linePitch="319" w:charSpace="0"/>
        </w:sectPr>
      </w:pPr>
      <w:r>
        <w:rPr>
          <w:rFonts w:hint="eastAsia" w:ascii="宋体" w:hAnsi="宋体" w:eastAsia="宋体" w:cs="宋体"/>
          <w:b w:val="0"/>
          <w:bCs w:val="0"/>
          <w:i w:val="0"/>
          <w:iCs w:val="0"/>
          <w:color w:val="000000"/>
          <w:kern w:val="0"/>
          <w:sz w:val="22"/>
          <w:szCs w:val="22"/>
          <w:u w:val="none"/>
          <w:lang w:val="en-US" w:eastAsia="zh-CN" w:bidi="ar"/>
        </w:rPr>
        <w:t xml:space="preserve"> 单位：亩、公里、座</w:t>
      </w:r>
    </w:p>
    <w:p>
      <w:pPr>
        <w:rPr>
          <w:rStyle w:val="36"/>
          <w:rFonts w:hint="default" w:ascii="仿宋_GB2312" w:hAnsi="仿宋_GB2312" w:eastAsia="仿宋_GB2312" w:cs="仿宋_GB2312"/>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附件</w:t>
      </w:r>
      <w:r>
        <w:rPr>
          <w:rStyle w:val="36"/>
          <w:rFonts w:hint="eastAsia" w:ascii="仿宋_GB2312" w:hAnsi="仿宋_GB2312" w:eastAsia="仿宋_GB2312" w:cs="仿宋_GB2312"/>
          <w:lang w:val="en-US" w:eastAsia="zh-CN" w:bidi="ar"/>
        </w:rPr>
        <w:t>3</w:t>
      </w:r>
    </w:p>
    <w:p>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红崖子乡2024年秋季面上农田水利基本建设计划任务表</w:t>
      </w:r>
    </w:p>
    <w:p>
      <w:pPr>
        <w:pStyle w:val="6"/>
        <w:jc w:val="right"/>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单位：亩、公里、座</w:t>
      </w:r>
    </w:p>
    <w:tbl>
      <w:tblPr>
        <w:tblStyle w:val="18"/>
        <w:tblpPr w:leftFromText="180" w:rightFromText="180" w:vertAnchor="text" w:horzAnchor="page" w:tblpXSpec="center" w:tblpY="478"/>
        <w:tblOverlap w:val="never"/>
        <w:tblW w:w="12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847"/>
        <w:gridCol w:w="777"/>
        <w:gridCol w:w="752"/>
        <w:gridCol w:w="652"/>
        <w:gridCol w:w="702"/>
        <w:gridCol w:w="691"/>
        <w:gridCol w:w="721"/>
        <w:gridCol w:w="802"/>
        <w:gridCol w:w="607"/>
        <w:gridCol w:w="707"/>
        <w:gridCol w:w="784"/>
        <w:gridCol w:w="738"/>
        <w:gridCol w:w="1359"/>
      </w:tblGrid>
      <w:tr>
        <w:tblPrEx>
          <w:tblCellMar>
            <w:top w:w="0" w:type="dxa"/>
            <w:left w:w="108" w:type="dxa"/>
            <w:bottom w:w="0" w:type="dxa"/>
            <w:right w:w="108" w:type="dxa"/>
          </w:tblCellMar>
        </w:tblPrEx>
        <w:trPr>
          <w:trHeight w:val="701" w:hRule="atLeast"/>
          <w:jc w:val="center"/>
        </w:trPr>
        <w:tc>
          <w:tcPr>
            <w:tcW w:w="2557" w:type="dxa"/>
            <w:vMerge w:val="restart"/>
            <w:tcBorders>
              <w:tl2br w:val="single" w:color="auto" w:sz="4" w:space="0"/>
            </w:tcBorders>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项目</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村队</w:t>
            </w:r>
          </w:p>
        </w:tc>
        <w:tc>
          <w:tcPr>
            <w:tcW w:w="1624" w:type="dxa"/>
            <w:gridSpan w:val="2"/>
            <w:noWrap w:val="0"/>
            <w:vAlign w:val="center"/>
          </w:tcPr>
          <w:p>
            <w:pPr>
              <w:spacing w:line="560" w:lineRule="exact"/>
              <w:jc w:val="center"/>
              <w:rPr>
                <w:rFonts w:hint="eastAsia" w:ascii="仿宋" w:hAnsi="仿宋" w:eastAsia="仿宋"/>
                <w:sz w:val="24"/>
                <w:szCs w:val="24"/>
                <w:lang w:eastAsia="zh-CN"/>
              </w:rPr>
            </w:pPr>
            <w:r>
              <w:rPr>
                <w:rFonts w:hint="eastAsia" w:ascii="仿宋" w:hAnsi="仿宋" w:eastAsia="仿宋"/>
                <w:sz w:val="24"/>
                <w:szCs w:val="24"/>
                <w:lang w:eastAsia="zh-CN"/>
              </w:rPr>
              <w:t>支沟</w:t>
            </w:r>
          </w:p>
        </w:tc>
        <w:tc>
          <w:tcPr>
            <w:tcW w:w="1404" w:type="dxa"/>
            <w:gridSpan w:val="2"/>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lang w:eastAsia="zh-CN"/>
              </w:rPr>
              <w:t>斗</w:t>
            </w:r>
            <w:r>
              <w:rPr>
                <w:rFonts w:hint="eastAsia" w:ascii="仿宋" w:hAnsi="仿宋" w:eastAsia="仿宋"/>
                <w:sz w:val="24"/>
                <w:szCs w:val="24"/>
              </w:rPr>
              <w:t xml:space="preserve"> 沟</w:t>
            </w:r>
          </w:p>
        </w:tc>
        <w:tc>
          <w:tcPr>
            <w:tcW w:w="1393" w:type="dxa"/>
            <w:gridSpan w:val="2"/>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农沟</w:t>
            </w:r>
          </w:p>
        </w:tc>
        <w:tc>
          <w:tcPr>
            <w:tcW w:w="1523" w:type="dxa"/>
            <w:gridSpan w:val="2"/>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整修农路</w:t>
            </w:r>
          </w:p>
        </w:tc>
        <w:tc>
          <w:tcPr>
            <w:tcW w:w="1314" w:type="dxa"/>
            <w:gridSpan w:val="2"/>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配套工程</w:t>
            </w:r>
          </w:p>
        </w:tc>
        <w:tc>
          <w:tcPr>
            <w:tcW w:w="1522" w:type="dxa"/>
            <w:gridSpan w:val="2"/>
            <w:noWrap w:val="0"/>
            <w:vAlign w:val="center"/>
          </w:tcPr>
          <w:p>
            <w:pPr>
              <w:spacing w:line="5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清淤渠道</w:t>
            </w:r>
          </w:p>
        </w:tc>
        <w:tc>
          <w:tcPr>
            <w:tcW w:w="1359" w:type="dxa"/>
            <w:vMerge w:val="restart"/>
            <w:noWrap w:val="0"/>
            <w:vAlign w:val="center"/>
          </w:tcPr>
          <w:p>
            <w:pPr>
              <w:spacing w:line="560" w:lineRule="exact"/>
              <w:jc w:val="center"/>
              <w:rPr>
                <w:rFonts w:hint="eastAsia" w:ascii="仿宋" w:hAnsi="仿宋" w:eastAsia="仿宋"/>
                <w:sz w:val="18"/>
                <w:szCs w:val="18"/>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557" w:type="dxa"/>
            <w:vMerge w:val="continue"/>
            <w:noWrap w:val="0"/>
            <w:vAlign w:val="center"/>
          </w:tcPr>
          <w:p>
            <w:pPr>
              <w:spacing w:line="560" w:lineRule="exact"/>
              <w:jc w:val="center"/>
              <w:rPr>
                <w:rFonts w:hint="eastAsia" w:ascii="仿宋" w:hAnsi="仿宋" w:eastAsia="仿宋"/>
                <w:sz w:val="24"/>
                <w:szCs w:val="24"/>
              </w:rPr>
            </w:pPr>
          </w:p>
        </w:tc>
        <w:tc>
          <w:tcPr>
            <w:tcW w:w="847"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条</w:t>
            </w:r>
          </w:p>
          <w:p>
            <w:pPr>
              <w:spacing w:line="560" w:lineRule="exact"/>
              <w:jc w:val="center"/>
              <w:rPr>
                <w:rFonts w:hint="eastAsia" w:ascii="仿宋" w:hAnsi="仿宋" w:eastAsia="仿宋"/>
                <w:sz w:val="24"/>
                <w:szCs w:val="24"/>
              </w:rPr>
            </w:pPr>
            <w:r>
              <w:rPr>
                <w:rFonts w:hint="eastAsia" w:ascii="仿宋" w:hAnsi="仿宋" w:eastAsia="仿宋"/>
                <w:sz w:val="24"/>
                <w:szCs w:val="24"/>
              </w:rPr>
              <w:t>数</w:t>
            </w:r>
          </w:p>
        </w:tc>
        <w:tc>
          <w:tcPr>
            <w:tcW w:w="777"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长</w:t>
            </w:r>
          </w:p>
          <w:p>
            <w:pPr>
              <w:spacing w:line="560" w:lineRule="exact"/>
              <w:jc w:val="center"/>
              <w:rPr>
                <w:rFonts w:hint="eastAsia" w:ascii="仿宋" w:hAnsi="仿宋" w:eastAsia="仿宋"/>
                <w:sz w:val="24"/>
                <w:szCs w:val="24"/>
              </w:rPr>
            </w:pPr>
            <w:r>
              <w:rPr>
                <w:rFonts w:hint="eastAsia" w:ascii="仿宋" w:hAnsi="仿宋" w:eastAsia="仿宋"/>
                <w:sz w:val="24"/>
                <w:szCs w:val="24"/>
              </w:rPr>
              <w:t>度</w:t>
            </w:r>
          </w:p>
        </w:tc>
        <w:tc>
          <w:tcPr>
            <w:tcW w:w="752"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条</w:t>
            </w:r>
          </w:p>
          <w:p>
            <w:pPr>
              <w:spacing w:line="560" w:lineRule="exact"/>
              <w:jc w:val="center"/>
              <w:rPr>
                <w:rFonts w:hint="eastAsia" w:ascii="仿宋" w:hAnsi="仿宋" w:eastAsia="仿宋"/>
                <w:sz w:val="24"/>
                <w:szCs w:val="24"/>
              </w:rPr>
            </w:pPr>
            <w:r>
              <w:rPr>
                <w:rFonts w:hint="eastAsia" w:ascii="仿宋" w:hAnsi="仿宋" w:eastAsia="仿宋"/>
                <w:sz w:val="24"/>
                <w:szCs w:val="24"/>
              </w:rPr>
              <w:t>数</w:t>
            </w:r>
          </w:p>
        </w:tc>
        <w:tc>
          <w:tcPr>
            <w:tcW w:w="652"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长</w:t>
            </w:r>
          </w:p>
          <w:p>
            <w:pPr>
              <w:spacing w:line="560" w:lineRule="exact"/>
              <w:jc w:val="center"/>
              <w:rPr>
                <w:rFonts w:hint="eastAsia" w:ascii="仿宋" w:hAnsi="仿宋" w:eastAsia="仿宋"/>
                <w:sz w:val="24"/>
                <w:szCs w:val="24"/>
              </w:rPr>
            </w:pPr>
            <w:r>
              <w:rPr>
                <w:rFonts w:hint="eastAsia" w:ascii="仿宋" w:hAnsi="仿宋" w:eastAsia="仿宋"/>
                <w:sz w:val="24"/>
                <w:szCs w:val="24"/>
              </w:rPr>
              <w:t>度</w:t>
            </w:r>
          </w:p>
        </w:tc>
        <w:tc>
          <w:tcPr>
            <w:tcW w:w="702"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条</w:t>
            </w:r>
          </w:p>
          <w:p>
            <w:pPr>
              <w:spacing w:line="560" w:lineRule="exact"/>
              <w:jc w:val="center"/>
              <w:rPr>
                <w:rFonts w:hint="eastAsia" w:ascii="仿宋" w:hAnsi="仿宋" w:eastAsia="仿宋"/>
                <w:sz w:val="24"/>
                <w:szCs w:val="24"/>
              </w:rPr>
            </w:pPr>
            <w:r>
              <w:rPr>
                <w:rFonts w:hint="eastAsia" w:ascii="仿宋" w:hAnsi="仿宋" w:eastAsia="仿宋"/>
                <w:sz w:val="24"/>
                <w:szCs w:val="24"/>
              </w:rPr>
              <w:t>数</w:t>
            </w:r>
          </w:p>
        </w:tc>
        <w:tc>
          <w:tcPr>
            <w:tcW w:w="691"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长</w:t>
            </w:r>
          </w:p>
          <w:p>
            <w:pPr>
              <w:spacing w:line="560" w:lineRule="exact"/>
              <w:jc w:val="center"/>
              <w:rPr>
                <w:rFonts w:hint="eastAsia" w:ascii="仿宋" w:hAnsi="仿宋" w:eastAsia="仿宋"/>
                <w:sz w:val="24"/>
                <w:szCs w:val="24"/>
              </w:rPr>
            </w:pPr>
            <w:r>
              <w:rPr>
                <w:rFonts w:hint="eastAsia" w:ascii="仿宋" w:hAnsi="仿宋" w:eastAsia="仿宋"/>
                <w:sz w:val="24"/>
                <w:szCs w:val="24"/>
              </w:rPr>
              <w:t>度</w:t>
            </w:r>
          </w:p>
        </w:tc>
        <w:tc>
          <w:tcPr>
            <w:tcW w:w="721"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条</w:t>
            </w:r>
          </w:p>
          <w:p>
            <w:pPr>
              <w:spacing w:line="560" w:lineRule="exact"/>
              <w:jc w:val="center"/>
              <w:rPr>
                <w:rFonts w:hint="eastAsia" w:ascii="仿宋" w:hAnsi="仿宋" w:eastAsia="仿宋"/>
                <w:sz w:val="24"/>
                <w:szCs w:val="24"/>
              </w:rPr>
            </w:pPr>
            <w:r>
              <w:rPr>
                <w:rFonts w:hint="eastAsia" w:ascii="仿宋" w:hAnsi="仿宋" w:eastAsia="仿宋"/>
                <w:sz w:val="24"/>
                <w:szCs w:val="24"/>
              </w:rPr>
              <w:t>数</w:t>
            </w:r>
          </w:p>
        </w:tc>
        <w:tc>
          <w:tcPr>
            <w:tcW w:w="802"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长</w:t>
            </w:r>
          </w:p>
          <w:p>
            <w:pPr>
              <w:spacing w:line="560" w:lineRule="exact"/>
              <w:jc w:val="center"/>
              <w:rPr>
                <w:rFonts w:hint="eastAsia" w:ascii="仿宋" w:hAnsi="仿宋" w:eastAsia="仿宋"/>
                <w:sz w:val="24"/>
                <w:szCs w:val="24"/>
              </w:rPr>
            </w:pPr>
            <w:r>
              <w:rPr>
                <w:rFonts w:hint="eastAsia" w:ascii="仿宋" w:hAnsi="仿宋" w:eastAsia="仿宋"/>
                <w:sz w:val="24"/>
                <w:szCs w:val="24"/>
              </w:rPr>
              <w:t>度</w:t>
            </w:r>
          </w:p>
        </w:tc>
        <w:tc>
          <w:tcPr>
            <w:tcW w:w="607"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新</w:t>
            </w:r>
          </w:p>
          <w:p>
            <w:pPr>
              <w:spacing w:line="560" w:lineRule="exact"/>
              <w:jc w:val="center"/>
              <w:rPr>
                <w:rFonts w:hint="eastAsia" w:ascii="仿宋" w:hAnsi="仿宋" w:eastAsia="仿宋"/>
                <w:sz w:val="24"/>
                <w:szCs w:val="24"/>
              </w:rPr>
            </w:pPr>
            <w:r>
              <w:rPr>
                <w:rFonts w:hint="eastAsia" w:ascii="仿宋" w:hAnsi="仿宋" w:eastAsia="仿宋"/>
                <w:sz w:val="24"/>
                <w:szCs w:val="24"/>
              </w:rPr>
              <w:t>建</w:t>
            </w:r>
          </w:p>
        </w:tc>
        <w:tc>
          <w:tcPr>
            <w:tcW w:w="707" w:type="dxa"/>
            <w:noWrap w:val="0"/>
            <w:vAlign w:val="center"/>
          </w:tcPr>
          <w:p>
            <w:pPr>
              <w:spacing w:line="560" w:lineRule="exact"/>
              <w:jc w:val="center"/>
              <w:rPr>
                <w:rFonts w:hint="eastAsia" w:ascii="仿宋" w:hAnsi="仿宋" w:eastAsia="仿宋"/>
                <w:sz w:val="24"/>
                <w:szCs w:val="24"/>
              </w:rPr>
            </w:pPr>
            <w:r>
              <w:rPr>
                <w:rFonts w:hint="eastAsia" w:ascii="仿宋" w:hAnsi="仿宋" w:eastAsia="仿宋"/>
                <w:sz w:val="24"/>
                <w:szCs w:val="24"/>
              </w:rPr>
              <w:t>维</w:t>
            </w:r>
          </w:p>
          <w:p>
            <w:pPr>
              <w:spacing w:line="560" w:lineRule="exact"/>
              <w:jc w:val="center"/>
              <w:rPr>
                <w:rFonts w:hint="eastAsia" w:ascii="仿宋" w:hAnsi="仿宋" w:eastAsia="仿宋"/>
                <w:sz w:val="24"/>
                <w:szCs w:val="24"/>
              </w:rPr>
            </w:pPr>
            <w:r>
              <w:rPr>
                <w:rFonts w:hint="eastAsia" w:ascii="仿宋" w:hAnsi="仿宋" w:eastAsia="仿宋"/>
                <w:sz w:val="24"/>
                <w:szCs w:val="24"/>
              </w:rPr>
              <w:t>修</w:t>
            </w:r>
          </w:p>
        </w:tc>
        <w:tc>
          <w:tcPr>
            <w:tcW w:w="784" w:type="dxa"/>
            <w:noWrap w:val="0"/>
            <w:vAlign w:val="center"/>
          </w:tcPr>
          <w:p>
            <w:pPr>
              <w:spacing w:line="560" w:lineRule="exact"/>
              <w:jc w:val="center"/>
              <w:rPr>
                <w:rFonts w:hint="eastAsia" w:ascii="仿宋" w:hAnsi="仿宋" w:eastAsia="仿宋"/>
                <w:sz w:val="24"/>
                <w:szCs w:val="24"/>
                <w:lang w:eastAsia="zh-CN"/>
              </w:rPr>
            </w:pPr>
            <w:r>
              <w:rPr>
                <w:rFonts w:hint="eastAsia" w:ascii="仿宋" w:hAnsi="仿宋" w:eastAsia="仿宋"/>
                <w:sz w:val="24"/>
                <w:szCs w:val="24"/>
                <w:lang w:eastAsia="zh-CN"/>
              </w:rPr>
              <w:t>条</w:t>
            </w:r>
          </w:p>
          <w:p>
            <w:pPr>
              <w:spacing w:line="560" w:lineRule="exact"/>
              <w:jc w:val="center"/>
              <w:rPr>
                <w:rFonts w:hint="eastAsia" w:ascii="仿宋" w:hAnsi="仿宋" w:eastAsia="仿宋"/>
                <w:sz w:val="24"/>
                <w:szCs w:val="24"/>
                <w:lang w:eastAsia="zh-CN"/>
              </w:rPr>
            </w:pPr>
            <w:r>
              <w:rPr>
                <w:rFonts w:hint="eastAsia" w:ascii="仿宋" w:hAnsi="仿宋" w:eastAsia="仿宋"/>
                <w:sz w:val="24"/>
                <w:szCs w:val="24"/>
                <w:lang w:eastAsia="zh-CN"/>
              </w:rPr>
              <w:t>数</w:t>
            </w:r>
          </w:p>
        </w:tc>
        <w:tc>
          <w:tcPr>
            <w:tcW w:w="738" w:type="dxa"/>
            <w:noWrap w:val="0"/>
            <w:vAlign w:val="center"/>
          </w:tcPr>
          <w:p>
            <w:pPr>
              <w:spacing w:line="560" w:lineRule="exact"/>
              <w:jc w:val="center"/>
              <w:rPr>
                <w:rFonts w:hint="eastAsia" w:ascii="仿宋" w:hAnsi="仿宋" w:eastAsia="仿宋"/>
                <w:sz w:val="24"/>
                <w:szCs w:val="24"/>
                <w:lang w:eastAsia="zh-CN"/>
              </w:rPr>
            </w:pPr>
            <w:r>
              <w:rPr>
                <w:rFonts w:hint="eastAsia" w:ascii="仿宋" w:hAnsi="仿宋" w:eastAsia="仿宋"/>
                <w:sz w:val="24"/>
                <w:szCs w:val="24"/>
                <w:lang w:eastAsia="zh-CN"/>
              </w:rPr>
              <w:t>长</w:t>
            </w:r>
          </w:p>
          <w:p>
            <w:pPr>
              <w:spacing w:line="560" w:lineRule="exact"/>
              <w:jc w:val="center"/>
              <w:rPr>
                <w:rFonts w:hint="eastAsia" w:ascii="仿宋" w:hAnsi="仿宋" w:eastAsia="仿宋"/>
                <w:sz w:val="24"/>
                <w:szCs w:val="24"/>
                <w:lang w:eastAsia="zh-CN"/>
              </w:rPr>
            </w:pPr>
            <w:r>
              <w:rPr>
                <w:rFonts w:hint="eastAsia" w:ascii="仿宋" w:hAnsi="仿宋" w:eastAsia="仿宋"/>
                <w:sz w:val="24"/>
                <w:szCs w:val="24"/>
                <w:lang w:eastAsia="zh-CN"/>
              </w:rPr>
              <w:t>度</w:t>
            </w:r>
          </w:p>
        </w:tc>
        <w:tc>
          <w:tcPr>
            <w:tcW w:w="1359" w:type="dxa"/>
            <w:vMerge w:val="continue"/>
            <w:noWrap w:val="0"/>
            <w:vAlign w:val="center"/>
          </w:tcPr>
          <w:p>
            <w:pPr>
              <w:spacing w:line="560" w:lineRule="exact"/>
              <w:jc w:val="center"/>
              <w:rPr>
                <w:rFonts w:hint="eastAsia"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557" w:type="dxa"/>
            <w:noWrap w:val="0"/>
            <w:vAlign w:val="center"/>
          </w:tcPr>
          <w:p>
            <w:pPr>
              <w:spacing w:line="560" w:lineRule="exact"/>
              <w:jc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三棵柳村</w:t>
            </w:r>
          </w:p>
        </w:tc>
        <w:tc>
          <w:tcPr>
            <w:tcW w:w="84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77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2.2</w:t>
            </w:r>
          </w:p>
        </w:tc>
        <w:tc>
          <w:tcPr>
            <w:tcW w:w="75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65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1.1</w:t>
            </w:r>
          </w:p>
        </w:tc>
        <w:tc>
          <w:tcPr>
            <w:tcW w:w="70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15</w:t>
            </w:r>
          </w:p>
        </w:tc>
        <w:tc>
          <w:tcPr>
            <w:tcW w:w="691"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6.8</w:t>
            </w:r>
          </w:p>
        </w:tc>
        <w:tc>
          <w:tcPr>
            <w:tcW w:w="721"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34</w:t>
            </w:r>
          </w:p>
        </w:tc>
        <w:tc>
          <w:tcPr>
            <w:tcW w:w="80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20.2</w:t>
            </w:r>
          </w:p>
        </w:tc>
        <w:tc>
          <w:tcPr>
            <w:tcW w:w="607" w:type="dxa"/>
            <w:noWrap w:val="0"/>
            <w:vAlign w:val="center"/>
          </w:tcPr>
          <w:p>
            <w:pPr>
              <w:spacing w:line="560" w:lineRule="exact"/>
              <w:jc w:val="center"/>
              <w:rPr>
                <w:rFonts w:hint="default" w:ascii="仿宋" w:hAnsi="仿宋" w:eastAsia="仿宋"/>
                <w:b w:val="0"/>
                <w:bCs w:val="0"/>
                <w:sz w:val="21"/>
                <w:szCs w:val="21"/>
                <w:lang w:val="en-US" w:eastAsia="zh-CN"/>
              </w:rPr>
            </w:pPr>
          </w:p>
        </w:tc>
        <w:tc>
          <w:tcPr>
            <w:tcW w:w="70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784"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30</w:t>
            </w:r>
          </w:p>
        </w:tc>
        <w:tc>
          <w:tcPr>
            <w:tcW w:w="738"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13.5</w:t>
            </w:r>
          </w:p>
        </w:tc>
        <w:tc>
          <w:tcPr>
            <w:tcW w:w="1359" w:type="dxa"/>
            <w:noWrap w:val="0"/>
            <w:vAlign w:val="center"/>
          </w:tcPr>
          <w:p>
            <w:pPr>
              <w:spacing w:line="560" w:lineRule="exact"/>
              <w:jc w:val="center"/>
              <w:rPr>
                <w:rFonts w:hint="eastAsia" w:ascii="仿宋" w:hAnsi="仿宋" w:eastAsia="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557" w:type="dxa"/>
            <w:noWrap w:val="0"/>
            <w:vAlign w:val="center"/>
          </w:tcPr>
          <w:p>
            <w:pPr>
              <w:spacing w:line="560" w:lineRule="exact"/>
              <w:jc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红翔新村</w:t>
            </w:r>
          </w:p>
        </w:tc>
        <w:tc>
          <w:tcPr>
            <w:tcW w:w="84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77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1.8</w:t>
            </w:r>
          </w:p>
        </w:tc>
        <w:tc>
          <w:tcPr>
            <w:tcW w:w="75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0</w:t>
            </w:r>
          </w:p>
        </w:tc>
        <w:tc>
          <w:tcPr>
            <w:tcW w:w="65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0</w:t>
            </w:r>
          </w:p>
        </w:tc>
        <w:tc>
          <w:tcPr>
            <w:tcW w:w="70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5</w:t>
            </w:r>
          </w:p>
        </w:tc>
        <w:tc>
          <w:tcPr>
            <w:tcW w:w="691"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2.1</w:t>
            </w:r>
          </w:p>
        </w:tc>
        <w:tc>
          <w:tcPr>
            <w:tcW w:w="721"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12</w:t>
            </w:r>
          </w:p>
        </w:tc>
        <w:tc>
          <w:tcPr>
            <w:tcW w:w="80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7.8</w:t>
            </w:r>
          </w:p>
        </w:tc>
        <w:tc>
          <w:tcPr>
            <w:tcW w:w="607" w:type="dxa"/>
            <w:noWrap w:val="0"/>
            <w:vAlign w:val="center"/>
          </w:tcPr>
          <w:p>
            <w:pPr>
              <w:spacing w:line="560" w:lineRule="exact"/>
              <w:jc w:val="center"/>
              <w:rPr>
                <w:rFonts w:hint="default" w:ascii="仿宋" w:hAnsi="仿宋" w:eastAsia="仿宋"/>
                <w:b w:val="0"/>
                <w:bCs w:val="0"/>
                <w:sz w:val="21"/>
                <w:szCs w:val="21"/>
                <w:lang w:val="en-US" w:eastAsia="zh-CN"/>
              </w:rPr>
            </w:pPr>
          </w:p>
        </w:tc>
        <w:tc>
          <w:tcPr>
            <w:tcW w:w="707" w:type="dxa"/>
            <w:noWrap w:val="0"/>
            <w:vAlign w:val="center"/>
          </w:tcPr>
          <w:p>
            <w:pPr>
              <w:spacing w:line="560" w:lineRule="exact"/>
              <w:jc w:val="center"/>
              <w:rPr>
                <w:rFonts w:hint="eastAsia" w:ascii="仿宋" w:hAnsi="仿宋" w:eastAsia="仿宋"/>
                <w:b w:val="0"/>
                <w:bCs w:val="0"/>
                <w:sz w:val="21"/>
                <w:szCs w:val="21"/>
                <w:lang w:val="en-US" w:eastAsia="zh-CN"/>
              </w:rPr>
            </w:pPr>
          </w:p>
        </w:tc>
        <w:tc>
          <w:tcPr>
            <w:tcW w:w="784"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15</w:t>
            </w:r>
          </w:p>
        </w:tc>
        <w:tc>
          <w:tcPr>
            <w:tcW w:w="738"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6.8</w:t>
            </w:r>
          </w:p>
        </w:tc>
        <w:tc>
          <w:tcPr>
            <w:tcW w:w="1359" w:type="dxa"/>
            <w:noWrap w:val="0"/>
            <w:vAlign w:val="center"/>
          </w:tcPr>
          <w:p>
            <w:pPr>
              <w:spacing w:line="560" w:lineRule="exact"/>
              <w:jc w:val="center"/>
              <w:rPr>
                <w:rFonts w:hint="eastAsia" w:ascii="仿宋" w:hAnsi="仿宋" w:eastAsia="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557" w:type="dxa"/>
            <w:noWrap w:val="0"/>
            <w:vAlign w:val="center"/>
          </w:tcPr>
          <w:p>
            <w:pPr>
              <w:spacing w:line="560" w:lineRule="exact"/>
              <w:jc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红崖子村</w:t>
            </w:r>
          </w:p>
        </w:tc>
        <w:tc>
          <w:tcPr>
            <w:tcW w:w="84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77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3.6</w:t>
            </w:r>
          </w:p>
        </w:tc>
        <w:tc>
          <w:tcPr>
            <w:tcW w:w="75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65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1.6</w:t>
            </w:r>
          </w:p>
        </w:tc>
        <w:tc>
          <w:tcPr>
            <w:tcW w:w="70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15</w:t>
            </w:r>
          </w:p>
        </w:tc>
        <w:tc>
          <w:tcPr>
            <w:tcW w:w="691"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6.8</w:t>
            </w:r>
          </w:p>
        </w:tc>
        <w:tc>
          <w:tcPr>
            <w:tcW w:w="721"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34</w:t>
            </w:r>
          </w:p>
        </w:tc>
        <w:tc>
          <w:tcPr>
            <w:tcW w:w="80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24</w:t>
            </w:r>
          </w:p>
        </w:tc>
        <w:tc>
          <w:tcPr>
            <w:tcW w:w="607" w:type="dxa"/>
            <w:noWrap w:val="0"/>
            <w:vAlign w:val="center"/>
          </w:tcPr>
          <w:p>
            <w:pPr>
              <w:spacing w:line="560" w:lineRule="exact"/>
              <w:jc w:val="center"/>
              <w:rPr>
                <w:rFonts w:hint="default" w:ascii="仿宋" w:hAnsi="仿宋" w:eastAsia="仿宋"/>
                <w:b w:val="0"/>
                <w:bCs w:val="0"/>
                <w:sz w:val="21"/>
                <w:szCs w:val="21"/>
                <w:lang w:val="en-US" w:eastAsia="zh-CN"/>
              </w:rPr>
            </w:pPr>
          </w:p>
        </w:tc>
        <w:tc>
          <w:tcPr>
            <w:tcW w:w="70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784"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35</w:t>
            </w:r>
          </w:p>
        </w:tc>
        <w:tc>
          <w:tcPr>
            <w:tcW w:w="738"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15.8</w:t>
            </w:r>
          </w:p>
        </w:tc>
        <w:tc>
          <w:tcPr>
            <w:tcW w:w="1359" w:type="dxa"/>
            <w:noWrap w:val="0"/>
            <w:vAlign w:val="center"/>
          </w:tcPr>
          <w:p>
            <w:pPr>
              <w:spacing w:line="560" w:lineRule="exact"/>
              <w:jc w:val="center"/>
              <w:rPr>
                <w:rFonts w:hint="eastAsia" w:ascii="仿宋" w:hAnsi="仿宋" w:eastAsia="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557" w:type="dxa"/>
            <w:noWrap w:val="0"/>
            <w:vAlign w:val="center"/>
          </w:tcPr>
          <w:p>
            <w:pPr>
              <w:spacing w:line="560" w:lineRule="exact"/>
              <w:jc w:val="center"/>
              <w:rPr>
                <w:rFonts w:hint="eastAsia" w:ascii="仿宋" w:hAnsi="仿宋" w:eastAsia="仿宋"/>
                <w:b w:val="0"/>
                <w:bCs w:val="0"/>
                <w:sz w:val="24"/>
                <w:szCs w:val="24"/>
                <w:lang w:eastAsia="zh-CN"/>
              </w:rPr>
            </w:pPr>
            <w:r>
              <w:rPr>
                <w:rFonts w:hint="eastAsia" w:ascii="仿宋" w:hAnsi="仿宋" w:eastAsia="仿宋"/>
                <w:b w:val="0"/>
                <w:bCs w:val="0"/>
                <w:sz w:val="24"/>
                <w:szCs w:val="24"/>
                <w:lang w:eastAsia="zh-CN"/>
              </w:rPr>
              <w:t>王家沟村</w:t>
            </w:r>
          </w:p>
        </w:tc>
        <w:tc>
          <w:tcPr>
            <w:tcW w:w="84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77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3</w:t>
            </w:r>
          </w:p>
        </w:tc>
        <w:tc>
          <w:tcPr>
            <w:tcW w:w="75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65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1.1</w:t>
            </w:r>
          </w:p>
        </w:tc>
        <w:tc>
          <w:tcPr>
            <w:tcW w:w="70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15</w:t>
            </w:r>
          </w:p>
        </w:tc>
        <w:tc>
          <w:tcPr>
            <w:tcW w:w="691"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6.8</w:t>
            </w:r>
          </w:p>
        </w:tc>
        <w:tc>
          <w:tcPr>
            <w:tcW w:w="721"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34</w:t>
            </w:r>
          </w:p>
        </w:tc>
        <w:tc>
          <w:tcPr>
            <w:tcW w:w="802"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21.8</w:t>
            </w:r>
          </w:p>
        </w:tc>
        <w:tc>
          <w:tcPr>
            <w:tcW w:w="607" w:type="dxa"/>
            <w:noWrap w:val="0"/>
            <w:vAlign w:val="center"/>
          </w:tcPr>
          <w:p>
            <w:pPr>
              <w:spacing w:line="560" w:lineRule="exact"/>
              <w:jc w:val="center"/>
              <w:rPr>
                <w:rFonts w:hint="default" w:ascii="仿宋" w:hAnsi="仿宋" w:eastAsia="仿宋"/>
                <w:b w:val="0"/>
                <w:bCs w:val="0"/>
                <w:sz w:val="21"/>
                <w:szCs w:val="21"/>
                <w:lang w:val="en-US" w:eastAsia="zh-CN"/>
              </w:rPr>
            </w:pPr>
          </w:p>
        </w:tc>
        <w:tc>
          <w:tcPr>
            <w:tcW w:w="707"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w:t>
            </w:r>
          </w:p>
        </w:tc>
        <w:tc>
          <w:tcPr>
            <w:tcW w:w="784"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30</w:t>
            </w:r>
          </w:p>
        </w:tc>
        <w:tc>
          <w:tcPr>
            <w:tcW w:w="738" w:type="dxa"/>
            <w:noWrap w:val="0"/>
            <w:vAlign w:val="center"/>
          </w:tcPr>
          <w:p>
            <w:pPr>
              <w:spacing w:line="560" w:lineRule="exact"/>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13.5</w:t>
            </w:r>
          </w:p>
        </w:tc>
        <w:tc>
          <w:tcPr>
            <w:tcW w:w="1359" w:type="dxa"/>
            <w:noWrap w:val="0"/>
            <w:vAlign w:val="center"/>
          </w:tcPr>
          <w:p>
            <w:pPr>
              <w:spacing w:line="560" w:lineRule="exact"/>
              <w:jc w:val="center"/>
              <w:rPr>
                <w:rFonts w:hint="eastAsia" w:ascii="仿宋" w:hAnsi="仿宋" w:eastAsia="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57" w:type="dxa"/>
            <w:noWrap w:val="0"/>
            <w:vAlign w:val="center"/>
          </w:tcPr>
          <w:p>
            <w:pPr>
              <w:spacing w:line="560" w:lineRule="exact"/>
              <w:jc w:val="center"/>
              <w:rPr>
                <w:rFonts w:hint="eastAsia" w:ascii="仿宋" w:hAnsi="仿宋" w:eastAsia="仿宋"/>
                <w:b/>
                <w:bCs/>
                <w:sz w:val="28"/>
                <w:szCs w:val="28"/>
                <w:lang w:eastAsia="zh-CN"/>
              </w:rPr>
            </w:pPr>
            <w:r>
              <w:rPr>
                <w:rFonts w:hint="eastAsia" w:ascii="仿宋" w:hAnsi="仿宋" w:eastAsia="仿宋"/>
                <w:b/>
                <w:bCs/>
                <w:sz w:val="28"/>
                <w:szCs w:val="28"/>
                <w:lang w:eastAsia="zh-CN"/>
              </w:rPr>
              <w:t>合计</w:t>
            </w:r>
          </w:p>
        </w:tc>
        <w:tc>
          <w:tcPr>
            <w:tcW w:w="847"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4</w:t>
            </w:r>
          </w:p>
        </w:tc>
        <w:tc>
          <w:tcPr>
            <w:tcW w:w="777"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10.6</w:t>
            </w:r>
          </w:p>
        </w:tc>
        <w:tc>
          <w:tcPr>
            <w:tcW w:w="752"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3</w:t>
            </w:r>
          </w:p>
        </w:tc>
        <w:tc>
          <w:tcPr>
            <w:tcW w:w="652"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3.8</w:t>
            </w:r>
          </w:p>
        </w:tc>
        <w:tc>
          <w:tcPr>
            <w:tcW w:w="702"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50</w:t>
            </w:r>
          </w:p>
        </w:tc>
        <w:tc>
          <w:tcPr>
            <w:tcW w:w="691"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22.5</w:t>
            </w:r>
          </w:p>
        </w:tc>
        <w:tc>
          <w:tcPr>
            <w:tcW w:w="721"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114</w:t>
            </w:r>
          </w:p>
        </w:tc>
        <w:tc>
          <w:tcPr>
            <w:tcW w:w="802"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73.8</w:t>
            </w:r>
          </w:p>
        </w:tc>
        <w:tc>
          <w:tcPr>
            <w:tcW w:w="607" w:type="dxa"/>
            <w:noWrap w:val="0"/>
            <w:vAlign w:val="center"/>
          </w:tcPr>
          <w:p>
            <w:pPr>
              <w:spacing w:line="560" w:lineRule="exact"/>
              <w:jc w:val="center"/>
              <w:rPr>
                <w:rFonts w:hint="default" w:ascii="仿宋" w:hAnsi="仿宋" w:eastAsia="仿宋"/>
                <w:b/>
                <w:bCs/>
                <w:sz w:val="21"/>
                <w:szCs w:val="21"/>
                <w:lang w:val="en-US" w:eastAsia="zh-CN"/>
              </w:rPr>
            </w:pPr>
          </w:p>
        </w:tc>
        <w:tc>
          <w:tcPr>
            <w:tcW w:w="707"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3</w:t>
            </w:r>
          </w:p>
        </w:tc>
        <w:tc>
          <w:tcPr>
            <w:tcW w:w="784"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110</w:t>
            </w:r>
          </w:p>
        </w:tc>
        <w:tc>
          <w:tcPr>
            <w:tcW w:w="738" w:type="dxa"/>
            <w:noWrap w:val="0"/>
            <w:vAlign w:val="center"/>
          </w:tcPr>
          <w:p>
            <w:pPr>
              <w:spacing w:line="560" w:lineRule="exact"/>
              <w:jc w:val="center"/>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49.6</w:t>
            </w:r>
          </w:p>
        </w:tc>
        <w:tc>
          <w:tcPr>
            <w:tcW w:w="1359" w:type="dxa"/>
            <w:noWrap w:val="0"/>
            <w:vAlign w:val="center"/>
          </w:tcPr>
          <w:p>
            <w:pPr>
              <w:spacing w:line="560" w:lineRule="exact"/>
              <w:jc w:val="center"/>
              <w:rPr>
                <w:rFonts w:hint="eastAsia" w:ascii="仿宋" w:hAnsi="仿宋" w:eastAsia="仿宋"/>
                <w:b/>
                <w:bCs/>
                <w:sz w:val="21"/>
                <w:szCs w:val="21"/>
              </w:rPr>
            </w:pPr>
          </w:p>
        </w:tc>
      </w:tr>
    </w:tbl>
    <w:p>
      <w:pPr>
        <w:keepNext w:val="0"/>
        <w:keepLines w:val="0"/>
        <w:pageBreakBefore w:val="0"/>
        <w:widowControl w:val="0"/>
        <w:kinsoku/>
        <w:overflowPunct/>
        <w:topLinePunct w:val="0"/>
        <w:autoSpaceDE/>
        <w:autoSpaceDN/>
        <w:bidi w:val="0"/>
        <w:adjustRightInd/>
        <w:snapToGrid/>
        <w:spacing w:line="560" w:lineRule="exact"/>
      </w:pPr>
    </w:p>
    <w:p>
      <w:pPr>
        <w:pStyle w:val="2"/>
        <w:keepNext w:val="0"/>
        <w:keepLines w:val="0"/>
        <w:pageBreakBefore w:val="0"/>
        <w:kinsoku/>
        <w:wordWrap/>
        <w:overflowPunct/>
        <w:topLinePunct w:val="0"/>
        <w:autoSpaceDE/>
        <w:autoSpaceDN/>
        <w:bidi w:val="0"/>
        <w:adjustRightInd/>
        <w:spacing w:line="560" w:lineRule="exact"/>
        <w:rPr>
          <w:rFonts w:hint="eastAsia"/>
          <w:lang w:val="en-US" w:eastAsia="zh-CN"/>
        </w:rPr>
      </w:pPr>
    </w:p>
    <w:p>
      <w:pPr>
        <w:pStyle w:val="2"/>
        <w:keepNext w:val="0"/>
        <w:keepLines w:val="0"/>
        <w:pageBreakBefore w:val="0"/>
        <w:kinsoku/>
        <w:wordWrap/>
        <w:overflowPunct/>
        <w:topLinePunct w:val="0"/>
        <w:autoSpaceDE/>
        <w:autoSpaceDN/>
        <w:bidi w:val="0"/>
        <w:adjustRightInd/>
        <w:spacing w:line="560" w:lineRule="exact"/>
        <w:rPr>
          <w:rFonts w:hint="eastAsia"/>
          <w:lang w:val="en-US" w:eastAsia="zh-CN"/>
        </w:rPr>
      </w:pPr>
    </w:p>
    <w:p>
      <w:pPr>
        <w:pStyle w:val="2"/>
        <w:keepNext w:val="0"/>
        <w:keepLines w:val="0"/>
        <w:pageBreakBefore w:val="0"/>
        <w:kinsoku/>
        <w:wordWrap/>
        <w:overflowPunct/>
        <w:topLinePunct w:val="0"/>
        <w:autoSpaceDE/>
        <w:autoSpaceDN/>
        <w:bidi w:val="0"/>
        <w:adjustRightInd/>
        <w:spacing w:line="56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pPr>
        <w:pStyle w:val="2"/>
        <w:rPr>
          <w:rFonts w:hint="eastAsia" w:ascii="仿宋_GB2312" w:hAnsi="仿宋_GB2312" w:eastAsia="仿宋_GB2312" w:cs="仿宋_GB2312"/>
          <w:kern w:val="0"/>
          <w:sz w:val="32"/>
          <w:szCs w:val="32"/>
          <w:lang w:val="en-US" w:eastAsia="zh-CN"/>
        </w:rPr>
      </w:pPr>
    </w:p>
    <w:p>
      <w:pPr>
        <w:pStyle w:val="2"/>
        <w:rPr>
          <w:rFonts w:hint="eastAsia" w:ascii="仿宋_GB2312" w:hAnsi="仿宋_GB2312" w:eastAsia="仿宋_GB2312" w:cs="仿宋_GB2312"/>
          <w:kern w:val="0"/>
          <w:sz w:val="32"/>
          <w:szCs w:val="32"/>
          <w:lang w:val="en-US" w:eastAsia="zh-CN"/>
        </w:rPr>
      </w:pPr>
    </w:p>
    <w:p>
      <w:pPr>
        <w:rPr>
          <w:rFonts w:hint="eastAsia" w:ascii="仿宋_GB2312" w:hAnsi="仿宋_GB2312" w:eastAsia="仿宋_GB2312" w:cs="仿宋_GB2312"/>
          <w:kern w:val="0"/>
          <w:sz w:val="32"/>
          <w:szCs w:val="32"/>
          <w:lang w:val="en-US" w:eastAsia="zh-CN"/>
        </w:rPr>
      </w:pPr>
    </w:p>
    <w:p>
      <w:pPr>
        <w:pStyle w:val="2"/>
        <w:rPr>
          <w:rFonts w:hint="eastAsia" w:ascii="仿宋_GB2312" w:hAnsi="仿宋_GB2312" w:eastAsia="仿宋_GB2312" w:cs="仿宋_GB2312"/>
          <w:kern w:val="0"/>
          <w:sz w:val="32"/>
          <w:szCs w:val="32"/>
          <w:lang w:val="en-US" w:eastAsia="zh-CN"/>
        </w:rPr>
      </w:pPr>
    </w:p>
    <w:p>
      <w:pPr>
        <w:rPr>
          <w:rFonts w:hint="eastAsia" w:ascii="仿宋_GB2312" w:hAnsi="仿宋_GB2312" w:eastAsia="仿宋_GB2312" w:cs="仿宋_GB2312"/>
          <w:kern w:val="0"/>
          <w:sz w:val="32"/>
          <w:szCs w:val="32"/>
          <w:lang w:val="en-US" w:eastAsia="zh-CN"/>
        </w:rPr>
        <w:sectPr>
          <w:headerReference r:id="rId5" w:type="default"/>
          <w:footerReference r:id="rId6" w:type="default"/>
          <w:pgSz w:w="16838" w:h="11906" w:orient="landscape"/>
          <w:pgMar w:top="1587" w:right="1417" w:bottom="1587" w:left="1417" w:header="851" w:footer="992" w:gutter="0"/>
          <w:pgNumType w:fmt="decimal"/>
          <w:cols w:space="720" w:num="1"/>
          <w:docGrid w:type="lines" w:linePitch="312" w:charSpace="0"/>
        </w:sect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rPr>
          <w:rFonts w:hint="eastAsia" w:ascii="仿宋_GB2312" w:hAnsi="仿宋_GB2312" w:eastAsia="宋体" w:cs="仿宋_GB2312"/>
          <w:i w:val="0"/>
          <w:caps w:val="0"/>
          <w:color w:val="auto"/>
          <w:spacing w:val="0"/>
          <w:sz w:val="32"/>
          <w:szCs w:val="32"/>
          <w:shd w:val="clear" w:color="auto" w:fill="FFFFFF"/>
          <w:lang w:val="en-US" w:eastAsia="zh-CN"/>
        </w:rPr>
      </w:pPr>
    </w:p>
    <w:sectPr>
      <w:footerReference r:id="rId7" w:type="default"/>
      <w:pgSz w:w="11906" w:h="16838"/>
      <w:pgMar w:top="1417"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14004B-C53B-480F-A489-A7C1C5C7B9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AA88036-118E-4BA6-B7F3-116E5D71C67A}"/>
  </w:font>
  <w:font w:name="Bliss Light">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3" w:fontKey="{66718D3E-737B-4408-97F0-DFE5C315DB4E}"/>
  </w:font>
  <w:font w:name="方正黑体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16910E79-F94B-4F40-BA45-EC6B02976FB2}"/>
  </w:font>
  <w:font w:name="楷体_GB2312">
    <w:panose1 w:val="02010609030101010101"/>
    <w:charset w:val="86"/>
    <w:family w:val="auto"/>
    <w:pitch w:val="default"/>
    <w:sig w:usb0="00000001" w:usb1="080E0000" w:usb2="00000000" w:usb3="00000000" w:csb0="00040000" w:csb1="00000000"/>
    <w:embedRegular r:id="rId5" w:fontKey="{103A1A47-AC45-400B-8143-3999EC264474}"/>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6" w:fontKey="{330A7181-C072-41E2-86DF-41F969B90763}"/>
  </w:font>
  <w:font w:name="微软雅黑">
    <w:panose1 w:val="020B0503020204020204"/>
    <w:charset w:val="86"/>
    <w:family w:val="auto"/>
    <w:pitch w:val="default"/>
    <w:sig w:usb0="80000287" w:usb1="280F3C52" w:usb2="00000016" w:usb3="00000000" w:csb0="0004001F" w:csb1="00000000"/>
    <w:embedRegular r:id="rId7" w:fontKey="{7396D878-30B3-4048-B30D-57411F403C2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2"/>
                              <w:rFonts w:ascii="宋体" w:cs="宋体"/>
                              <w:sz w:val="28"/>
                              <w:szCs w:val="28"/>
                            </w:rPr>
                          </w:pPr>
                          <w:r>
                            <w:rPr>
                              <w:rStyle w:val="22"/>
                              <w:rFonts w:ascii="宋体" w:cs="宋体"/>
                              <w:sz w:val="28"/>
                              <w:szCs w:val="28"/>
                            </w:rPr>
                            <w:t xml:space="preserve">— </w:t>
                          </w:r>
                          <w:r>
                            <w:rPr>
                              <w:rStyle w:val="22"/>
                              <w:rFonts w:ascii="宋体" w:cs="宋体"/>
                              <w:sz w:val="28"/>
                              <w:szCs w:val="28"/>
                            </w:rPr>
                            <w:fldChar w:fldCharType="begin"/>
                          </w:r>
                          <w:r>
                            <w:rPr>
                              <w:rStyle w:val="22"/>
                              <w:rFonts w:ascii="宋体" w:cs="宋体"/>
                              <w:sz w:val="28"/>
                              <w:szCs w:val="28"/>
                            </w:rPr>
                            <w:instrText xml:space="preserve"> PAGE  \* MERGEFORMAT </w:instrText>
                          </w:r>
                          <w:r>
                            <w:rPr>
                              <w:rStyle w:val="22"/>
                              <w:rFonts w:ascii="宋体" w:cs="宋体"/>
                              <w:sz w:val="28"/>
                              <w:szCs w:val="28"/>
                            </w:rPr>
                            <w:fldChar w:fldCharType="separate"/>
                          </w:r>
                          <w:r>
                            <w:rPr>
                              <w:rStyle w:val="22"/>
                              <w:rFonts w:ascii="宋体" w:cs="宋体"/>
                              <w:sz w:val="28"/>
                              <w:szCs w:val="28"/>
                            </w:rPr>
                            <w:t>8</w:t>
                          </w:r>
                          <w:r>
                            <w:rPr>
                              <w:rStyle w:val="22"/>
                              <w:rFonts w:ascii="宋体" w:cs="宋体"/>
                              <w:sz w:val="28"/>
                              <w:szCs w:val="28"/>
                            </w:rPr>
                            <w:fldChar w:fldCharType="end"/>
                          </w:r>
                          <w:r>
                            <w:rPr>
                              <w:rStyle w:val="22"/>
                              <w:rFonts w:asci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rPr>
                        <w:rStyle w:val="22"/>
                        <w:rFonts w:ascii="宋体" w:cs="宋体"/>
                        <w:sz w:val="28"/>
                        <w:szCs w:val="28"/>
                      </w:rPr>
                    </w:pPr>
                    <w:r>
                      <w:rPr>
                        <w:rStyle w:val="22"/>
                        <w:rFonts w:ascii="宋体" w:cs="宋体"/>
                        <w:sz w:val="28"/>
                        <w:szCs w:val="28"/>
                      </w:rPr>
                      <w:t xml:space="preserve">— </w:t>
                    </w:r>
                    <w:r>
                      <w:rPr>
                        <w:rStyle w:val="22"/>
                        <w:rFonts w:ascii="宋体" w:cs="宋体"/>
                        <w:sz w:val="28"/>
                        <w:szCs w:val="28"/>
                      </w:rPr>
                      <w:fldChar w:fldCharType="begin"/>
                    </w:r>
                    <w:r>
                      <w:rPr>
                        <w:rStyle w:val="22"/>
                        <w:rFonts w:ascii="宋体" w:cs="宋体"/>
                        <w:sz w:val="28"/>
                        <w:szCs w:val="28"/>
                      </w:rPr>
                      <w:instrText xml:space="preserve"> PAGE  \* MERGEFORMAT </w:instrText>
                    </w:r>
                    <w:r>
                      <w:rPr>
                        <w:rStyle w:val="22"/>
                        <w:rFonts w:ascii="宋体" w:cs="宋体"/>
                        <w:sz w:val="28"/>
                        <w:szCs w:val="28"/>
                      </w:rPr>
                      <w:fldChar w:fldCharType="separate"/>
                    </w:r>
                    <w:r>
                      <w:rPr>
                        <w:rStyle w:val="22"/>
                        <w:rFonts w:ascii="宋体" w:cs="宋体"/>
                        <w:sz w:val="28"/>
                        <w:szCs w:val="28"/>
                      </w:rPr>
                      <w:t>8</w:t>
                    </w:r>
                    <w:r>
                      <w:rPr>
                        <w:rStyle w:val="22"/>
                        <w:rFonts w:ascii="宋体" w:cs="宋体"/>
                        <w:sz w:val="28"/>
                        <w:szCs w:val="28"/>
                      </w:rPr>
                      <w:fldChar w:fldCharType="end"/>
                    </w:r>
                    <w:r>
                      <w:rPr>
                        <w:rStyle w:val="22"/>
                        <w:rFonts w:ascii="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418C6"/>
    <w:multiLevelType w:val="multilevel"/>
    <w:tmpl w:val="2C2418C6"/>
    <w:lvl w:ilvl="0" w:tentative="0">
      <w:start w:val="1"/>
      <w:numFmt w:val="decimal"/>
      <w:suff w:val="space"/>
      <w:lvlText w:val="第 %1 章"/>
      <w:lvlJc w:val="left"/>
      <w:pPr>
        <w:ind w:left="3200" w:firstLine="0"/>
      </w:pPr>
      <w:rPr>
        <w:rFonts w:hint="eastAsia"/>
      </w:rPr>
    </w:lvl>
    <w:lvl w:ilvl="1" w:tentative="0">
      <w:start w:val="1"/>
      <w:numFmt w:val="decimal"/>
      <w:suff w:val="space"/>
      <w:lvlText w:val="%1.%2"/>
      <w:lvlJc w:val="left"/>
      <w:pPr>
        <w:ind w:left="1275" w:firstLine="0"/>
      </w:pPr>
      <w:rPr>
        <w:rFonts w:hint="eastAsia"/>
      </w:rPr>
    </w:lvl>
    <w:lvl w:ilvl="2" w:tentative="0">
      <w:start w:val="1"/>
      <w:numFmt w:val="decimal"/>
      <w:pStyle w:val="5"/>
      <w:suff w:val="space"/>
      <w:lvlText w:val="%1.%2.%3"/>
      <w:lvlJc w:val="left"/>
      <w:pPr>
        <w:ind w:left="0" w:firstLine="0"/>
      </w:pPr>
    </w:lvl>
    <w:lvl w:ilvl="3" w:tentative="0">
      <w:start w:val="1"/>
      <w:numFmt w:val="chineseCountingThousand"/>
      <w:suff w:val="space"/>
      <w:lvlText w:val="%4、"/>
      <w:lvlJc w:val="left"/>
      <w:pPr>
        <w:ind w:left="180" w:firstLine="0"/>
      </w:pPr>
      <w:rPr>
        <w:rFonts w:hint="eastAsia"/>
      </w:rPr>
    </w:lvl>
    <w:lvl w:ilvl="4" w:tentative="0">
      <w:start w:val="1"/>
      <w:numFmt w:val="chineseCountingThousand"/>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D5A8EF2"/>
    <w:multiLevelType w:val="singleLevel"/>
    <w:tmpl w:val="4D5A8EF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jODU0NzNlYTExMTJkMzljNzZlMTI1YmViZDUifQ=="/>
    <w:docVar w:name="KSO_WPS_MARK_KEY" w:val="76207b8f-49c0-4b3a-8e62-31b74c00e8e3"/>
  </w:docVars>
  <w:rsids>
    <w:rsidRoot w:val="6E5A555A"/>
    <w:rsid w:val="00294959"/>
    <w:rsid w:val="0073485A"/>
    <w:rsid w:val="00D90FF9"/>
    <w:rsid w:val="00EB60B2"/>
    <w:rsid w:val="012A4B23"/>
    <w:rsid w:val="013435B5"/>
    <w:rsid w:val="019B3634"/>
    <w:rsid w:val="01A62DEC"/>
    <w:rsid w:val="01BC6DA8"/>
    <w:rsid w:val="0204567E"/>
    <w:rsid w:val="02CE17E8"/>
    <w:rsid w:val="038500F8"/>
    <w:rsid w:val="044C0C16"/>
    <w:rsid w:val="049C1B9D"/>
    <w:rsid w:val="04C410F4"/>
    <w:rsid w:val="054B4E30"/>
    <w:rsid w:val="057743B8"/>
    <w:rsid w:val="05A0746B"/>
    <w:rsid w:val="05AB5E10"/>
    <w:rsid w:val="06230665"/>
    <w:rsid w:val="063B7194"/>
    <w:rsid w:val="06777AE3"/>
    <w:rsid w:val="06B036DE"/>
    <w:rsid w:val="06CC1166"/>
    <w:rsid w:val="070E2AFA"/>
    <w:rsid w:val="07F10452"/>
    <w:rsid w:val="08874912"/>
    <w:rsid w:val="09C56879"/>
    <w:rsid w:val="09E03039"/>
    <w:rsid w:val="0A270590"/>
    <w:rsid w:val="0A342878"/>
    <w:rsid w:val="0A4906FC"/>
    <w:rsid w:val="0A4C7BC2"/>
    <w:rsid w:val="0AD35BED"/>
    <w:rsid w:val="0B500E3C"/>
    <w:rsid w:val="0B7C6285"/>
    <w:rsid w:val="0BA61553"/>
    <w:rsid w:val="0C6C00A7"/>
    <w:rsid w:val="0CAC0DEC"/>
    <w:rsid w:val="0D275E92"/>
    <w:rsid w:val="0D4508F8"/>
    <w:rsid w:val="0D584ACF"/>
    <w:rsid w:val="0D676AC1"/>
    <w:rsid w:val="0D7116ED"/>
    <w:rsid w:val="0D71793F"/>
    <w:rsid w:val="0D7336B7"/>
    <w:rsid w:val="0DF26CD2"/>
    <w:rsid w:val="0E5E78D1"/>
    <w:rsid w:val="0FDD306A"/>
    <w:rsid w:val="0FE10DAC"/>
    <w:rsid w:val="0FE443F8"/>
    <w:rsid w:val="104E42AB"/>
    <w:rsid w:val="10AA71B6"/>
    <w:rsid w:val="10DB3A4D"/>
    <w:rsid w:val="10E24DDC"/>
    <w:rsid w:val="11D26F89"/>
    <w:rsid w:val="11F90C0D"/>
    <w:rsid w:val="12B83E18"/>
    <w:rsid w:val="13781A27"/>
    <w:rsid w:val="14101C60"/>
    <w:rsid w:val="1417061D"/>
    <w:rsid w:val="148E0DD7"/>
    <w:rsid w:val="14A87C54"/>
    <w:rsid w:val="14F96B98"/>
    <w:rsid w:val="168B7CC4"/>
    <w:rsid w:val="16923479"/>
    <w:rsid w:val="16970417"/>
    <w:rsid w:val="16E573D4"/>
    <w:rsid w:val="171E49D0"/>
    <w:rsid w:val="17514FCE"/>
    <w:rsid w:val="18DA3C86"/>
    <w:rsid w:val="193A152D"/>
    <w:rsid w:val="19573E8D"/>
    <w:rsid w:val="19597C05"/>
    <w:rsid w:val="19E862A1"/>
    <w:rsid w:val="1A3D12D5"/>
    <w:rsid w:val="1ACE59B4"/>
    <w:rsid w:val="1B4D379A"/>
    <w:rsid w:val="1B577DA2"/>
    <w:rsid w:val="1BF260EF"/>
    <w:rsid w:val="1BF9747E"/>
    <w:rsid w:val="1C1B5646"/>
    <w:rsid w:val="1E0D7E9F"/>
    <w:rsid w:val="1E4F60AC"/>
    <w:rsid w:val="1E6037E4"/>
    <w:rsid w:val="1F6D7F66"/>
    <w:rsid w:val="1F825FE4"/>
    <w:rsid w:val="201E5705"/>
    <w:rsid w:val="203E5DA7"/>
    <w:rsid w:val="20ED4D80"/>
    <w:rsid w:val="21222FD3"/>
    <w:rsid w:val="217934DB"/>
    <w:rsid w:val="21B059AF"/>
    <w:rsid w:val="21C246AD"/>
    <w:rsid w:val="21F452F1"/>
    <w:rsid w:val="23C8684A"/>
    <w:rsid w:val="24395C45"/>
    <w:rsid w:val="2472601F"/>
    <w:rsid w:val="247F648E"/>
    <w:rsid w:val="251D5F8B"/>
    <w:rsid w:val="253A6CED"/>
    <w:rsid w:val="255C6646"/>
    <w:rsid w:val="25973F8F"/>
    <w:rsid w:val="25A93CC2"/>
    <w:rsid w:val="260C44CD"/>
    <w:rsid w:val="265579A6"/>
    <w:rsid w:val="266A5B52"/>
    <w:rsid w:val="26881B2A"/>
    <w:rsid w:val="26B63A98"/>
    <w:rsid w:val="26D423DF"/>
    <w:rsid w:val="275D4D64"/>
    <w:rsid w:val="27695F9F"/>
    <w:rsid w:val="27962024"/>
    <w:rsid w:val="28043432"/>
    <w:rsid w:val="281F281F"/>
    <w:rsid w:val="289522DC"/>
    <w:rsid w:val="28C67A18"/>
    <w:rsid w:val="28E86EA3"/>
    <w:rsid w:val="29AF73CD"/>
    <w:rsid w:val="29B56E6B"/>
    <w:rsid w:val="2A5D7863"/>
    <w:rsid w:val="2A7912F7"/>
    <w:rsid w:val="2AA35184"/>
    <w:rsid w:val="2B681F2A"/>
    <w:rsid w:val="2BCE0DAB"/>
    <w:rsid w:val="2BCE6231"/>
    <w:rsid w:val="2BE05F64"/>
    <w:rsid w:val="2BFA0DD4"/>
    <w:rsid w:val="2D314CC9"/>
    <w:rsid w:val="2E664D9E"/>
    <w:rsid w:val="2E982B26"/>
    <w:rsid w:val="2EAB4607"/>
    <w:rsid w:val="2F2B1BEC"/>
    <w:rsid w:val="2F504ABB"/>
    <w:rsid w:val="301F34FF"/>
    <w:rsid w:val="308E50CA"/>
    <w:rsid w:val="3115045E"/>
    <w:rsid w:val="31C75BFC"/>
    <w:rsid w:val="3220355E"/>
    <w:rsid w:val="32420045"/>
    <w:rsid w:val="324A05DB"/>
    <w:rsid w:val="32517538"/>
    <w:rsid w:val="325A4AAB"/>
    <w:rsid w:val="326C67A3"/>
    <w:rsid w:val="32B626D0"/>
    <w:rsid w:val="332350B4"/>
    <w:rsid w:val="3330332D"/>
    <w:rsid w:val="33327405"/>
    <w:rsid w:val="334E7C57"/>
    <w:rsid w:val="33E94095"/>
    <w:rsid w:val="3439380E"/>
    <w:rsid w:val="34675474"/>
    <w:rsid w:val="34853B4C"/>
    <w:rsid w:val="34A624E6"/>
    <w:rsid w:val="34B4678C"/>
    <w:rsid w:val="34C226AB"/>
    <w:rsid w:val="351B1D36"/>
    <w:rsid w:val="352670DE"/>
    <w:rsid w:val="353C47E5"/>
    <w:rsid w:val="35764D74"/>
    <w:rsid w:val="35DE1766"/>
    <w:rsid w:val="35E13004"/>
    <w:rsid w:val="35EA1EB9"/>
    <w:rsid w:val="3667350A"/>
    <w:rsid w:val="36B50719"/>
    <w:rsid w:val="379540A7"/>
    <w:rsid w:val="3986014B"/>
    <w:rsid w:val="3A0C0BB0"/>
    <w:rsid w:val="3A1504F4"/>
    <w:rsid w:val="3A5169AB"/>
    <w:rsid w:val="3A5244D1"/>
    <w:rsid w:val="3A542FDA"/>
    <w:rsid w:val="3A8A5A19"/>
    <w:rsid w:val="3A982716"/>
    <w:rsid w:val="3ABC194A"/>
    <w:rsid w:val="3B0F4170"/>
    <w:rsid w:val="3B4007CD"/>
    <w:rsid w:val="3BC82C9D"/>
    <w:rsid w:val="3BF477BB"/>
    <w:rsid w:val="3C8B4267"/>
    <w:rsid w:val="3D000214"/>
    <w:rsid w:val="3D436353"/>
    <w:rsid w:val="3DFF04CC"/>
    <w:rsid w:val="3E014244"/>
    <w:rsid w:val="3E5A77C3"/>
    <w:rsid w:val="3E6447D3"/>
    <w:rsid w:val="3ECA1998"/>
    <w:rsid w:val="3EE74B53"/>
    <w:rsid w:val="3F487C50"/>
    <w:rsid w:val="3F84557B"/>
    <w:rsid w:val="40CC0489"/>
    <w:rsid w:val="40DD1D65"/>
    <w:rsid w:val="40E90883"/>
    <w:rsid w:val="41AA2E44"/>
    <w:rsid w:val="41F22DD0"/>
    <w:rsid w:val="422C3859"/>
    <w:rsid w:val="42396F65"/>
    <w:rsid w:val="429646AD"/>
    <w:rsid w:val="42DD6902"/>
    <w:rsid w:val="43036368"/>
    <w:rsid w:val="439E0787"/>
    <w:rsid w:val="440E3217"/>
    <w:rsid w:val="44226CC2"/>
    <w:rsid w:val="44254A04"/>
    <w:rsid w:val="444A6219"/>
    <w:rsid w:val="452D22C9"/>
    <w:rsid w:val="45796DB6"/>
    <w:rsid w:val="463914F2"/>
    <w:rsid w:val="46406F07"/>
    <w:rsid w:val="46E9756D"/>
    <w:rsid w:val="476A34F5"/>
    <w:rsid w:val="47C84024"/>
    <w:rsid w:val="47D12ED9"/>
    <w:rsid w:val="48233DAE"/>
    <w:rsid w:val="48967C7F"/>
    <w:rsid w:val="49253C82"/>
    <w:rsid w:val="492574D4"/>
    <w:rsid w:val="495913D8"/>
    <w:rsid w:val="49AC66B6"/>
    <w:rsid w:val="4A286FFC"/>
    <w:rsid w:val="4A6513ED"/>
    <w:rsid w:val="4AE414BD"/>
    <w:rsid w:val="4AF801D8"/>
    <w:rsid w:val="4B3203C3"/>
    <w:rsid w:val="4B9B709A"/>
    <w:rsid w:val="4BC92119"/>
    <w:rsid w:val="4C2061DD"/>
    <w:rsid w:val="4C7E1155"/>
    <w:rsid w:val="4CB30DFF"/>
    <w:rsid w:val="4CEA67EB"/>
    <w:rsid w:val="4D0553D3"/>
    <w:rsid w:val="4D6E1364"/>
    <w:rsid w:val="4DA331E5"/>
    <w:rsid w:val="4DD80C70"/>
    <w:rsid w:val="4E12048C"/>
    <w:rsid w:val="4E816CDB"/>
    <w:rsid w:val="4F7B0BB9"/>
    <w:rsid w:val="4FCF409E"/>
    <w:rsid w:val="4FE350E5"/>
    <w:rsid w:val="4FF43C08"/>
    <w:rsid w:val="503E4E84"/>
    <w:rsid w:val="508E5C22"/>
    <w:rsid w:val="509C7DFC"/>
    <w:rsid w:val="50B85E38"/>
    <w:rsid w:val="50DC61AE"/>
    <w:rsid w:val="50FB4B23"/>
    <w:rsid w:val="51B60ACD"/>
    <w:rsid w:val="51DC2BA6"/>
    <w:rsid w:val="52232583"/>
    <w:rsid w:val="5281556C"/>
    <w:rsid w:val="53541DE9"/>
    <w:rsid w:val="53DF1339"/>
    <w:rsid w:val="53EC2E48"/>
    <w:rsid w:val="53F87A3F"/>
    <w:rsid w:val="54191512"/>
    <w:rsid w:val="544D38E7"/>
    <w:rsid w:val="5458228C"/>
    <w:rsid w:val="554C1DF1"/>
    <w:rsid w:val="5560764A"/>
    <w:rsid w:val="55684C82"/>
    <w:rsid w:val="557F5C61"/>
    <w:rsid w:val="55D368E3"/>
    <w:rsid w:val="560B0148"/>
    <w:rsid w:val="56292132"/>
    <w:rsid w:val="56310FE7"/>
    <w:rsid w:val="56577790"/>
    <w:rsid w:val="567A298E"/>
    <w:rsid w:val="56972009"/>
    <w:rsid w:val="57022CD7"/>
    <w:rsid w:val="573963A5"/>
    <w:rsid w:val="575256B8"/>
    <w:rsid w:val="579D0773"/>
    <w:rsid w:val="57A8352A"/>
    <w:rsid w:val="57CA5A63"/>
    <w:rsid w:val="57DF5D43"/>
    <w:rsid w:val="58353010"/>
    <w:rsid w:val="58EA490B"/>
    <w:rsid w:val="59417793"/>
    <w:rsid w:val="5942414F"/>
    <w:rsid w:val="59E93624"/>
    <w:rsid w:val="5A4875C1"/>
    <w:rsid w:val="5A5841A9"/>
    <w:rsid w:val="5A731A4A"/>
    <w:rsid w:val="5AB52BEA"/>
    <w:rsid w:val="5AD519E2"/>
    <w:rsid w:val="5AE91400"/>
    <w:rsid w:val="5B5F03A4"/>
    <w:rsid w:val="5C5F065B"/>
    <w:rsid w:val="5C930305"/>
    <w:rsid w:val="5CB32755"/>
    <w:rsid w:val="5D1378CF"/>
    <w:rsid w:val="5D5C7A80"/>
    <w:rsid w:val="5D8B5480"/>
    <w:rsid w:val="5DB669A1"/>
    <w:rsid w:val="5DC56BE4"/>
    <w:rsid w:val="5E84084D"/>
    <w:rsid w:val="5F74227E"/>
    <w:rsid w:val="5FCD73DB"/>
    <w:rsid w:val="5FDA624B"/>
    <w:rsid w:val="602F2A3B"/>
    <w:rsid w:val="60392C69"/>
    <w:rsid w:val="60627D45"/>
    <w:rsid w:val="60634492"/>
    <w:rsid w:val="60C6479C"/>
    <w:rsid w:val="60CA4511"/>
    <w:rsid w:val="60CC028A"/>
    <w:rsid w:val="610E2650"/>
    <w:rsid w:val="619A2136"/>
    <w:rsid w:val="61BF1B9C"/>
    <w:rsid w:val="620852F1"/>
    <w:rsid w:val="620D321D"/>
    <w:rsid w:val="623C31ED"/>
    <w:rsid w:val="62422518"/>
    <w:rsid w:val="625064F1"/>
    <w:rsid w:val="62D82F16"/>
    <w:rsid w:val="63707A5E"/>
    <w:rsid w:val="63D47B81"/>
    <w:rsid w:val="63D7668D"/>
    <w:rsid w:val="64264155"/>
    <w:rsid w:val="646824C4"/>
    <w:rsid w:val="65516FAF"/>
    <w:rsid w:val="656F7435"/>
    <w:rsid w:val="65931376"/>
    <w:rsid w:val="65B2142D"/>
    <w:rsid w:val="65E41B32"/>
    <w:rsid w:val="65FC6F1B"/>
    <w:rsid w:val="661A66F2"/>
    <w:rsid w:val="665A00E6"/>
    <w:rsid w:val="66770C98"/>
    <w:rsid w:val="6683763C"/>
    <w:rsid w:val="66B8184A"/>
    <w:rsid w:val="66C416A4"/>
    <w:rsid w:val="674C5C80"/>
    <w:rsid w:val="67DA4CB0"/>
    <w:rsid w:val="68152516"/>
    <w:rsid w:val="683D3657"/>
    <w:rsid w:val="6958090C"/>
    <w:rsid w:val="6A8007CA"/>
    <w:rsid w:val="6BD526E8"/>
    <w:rsid w:val="6D793547"/>
    <w:rsid w:val="6DBD6E8B"/>
    <w:rsid w:val="6DC037A8"/>
    <w:rsid w:val="6DDD5884"/>
    <w:rsid w:val="6E182D60"/>
    <w:rsid w:val="6E19094F"/>
    <w:rsid w:val="6E22632B"/>
    <w:rsid w:val="6E292877"/>
    <w:rsid w:val="6E5A555A"/>
    <w:rsid w:val="6E82467D"/>
    <w:rsid w:val="6E8E5088"/>
    <w:rsid w:val="6EEF2E4F"/>
    <w:rsid w:val="6F256A84"/>
    <w:rsid w:val="6FCE7B7A"/>
    <w:rsid w:val="701E3868"/>
    <w:rsid w:val="7040659E"/>
    <w:rsid w:val="70960122"/>
    <w:rsid w:val="70B30B1E"/>
    <w:rsid w:val="714A6773"/>
    <w:rsid w:val="72571900"/>
    <w:rsid w:val="73102258"/>
    <w:rsid w:val="733C6D0F"/>
    <w:rsid w:val="736718A1"/>
    <w:rsid w:val="738D2AD0"/>
    <w:rsid w:val="73922EB4"/>
    <w:rsid w:val="74137D96"/>
    <w:rsid w:val="75081C0D"/>
    <w:rsid w:val="757840E4"/>
    <w:rsid w:val="75EF43A6"/>
    <w:rsid w:val="760E5F59"/>
    <w:rsid w:val="76426755"/>
    <w:rsid w:val="769D2054"/>
    <w:rsid w:val="76BB072D"/>
    <w:rsid w:val="76D672A3"/>
    <w:rsid w:val="77C47AB5"/>
    <w:rsid w:val="77CA50CB"/>
    <w:rsid w:val="77FA523A"/>
    <w:rsid w:val="784F55D0"/>
    <w:rsid w:val="791E4FA3"/>
    <w:rsid w:val="794802AD"/>
    <w:rsid w:val="79F00D50"/>
    <w:rsid w:val="7A5677CA"/>
    <w:rsid w:val="7A6A199B"/>
    <w:rsid w:val="7AA455BF"/>
    <w:rsid w:val="7AC8166A"/>
    <w:rsid w:val="7B516785"/>
    <w:rsid w:val="7B95573E"/>
    <w:rsid w:val="7C4A55BC"/>
    <w:rsid w:val="7C7D510B"/>
    <w:rsid w:val="7CA81753"/>
    <w:rsid w:val="7CEC7892"/>
    <w:rsid w:val="7D9D6DDE"/>
    <w:rsid w:val="7DD30A52"/>
    <w:rsid w:val="7DD30B0F"/>
    <w:rsid w:val="7DE93DD1"/>
    <w:rsid w:val="7E730A68"/>
    <w:rsid w:val="7E775881"/>
    <w:rsid w:val="7E7F4735"/>
    <w:rsid w:val="7E857F9E"/>
    <w:rsid w:val="7EFC6E8A"/>
    <w:rsid w:val="7F080287"/>
    <w:rsid w:val="7F1B10D7"/>
    <w:rsid w:val="7F4219EB"/>
    <w:rsid w:val="7F9634A2"/>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qFormat/>
    <w:uiPriority w:val="0"/>
    <w:pPr>
      <w:keepNext/>
      <w:keepLines/>
      <w:numPr>
        <w:ilvl w:val="2"/>
        <w:numId w:val="1"/>
      </w:numPr>
      <w:adjustRightInd w:val="0"/>
      <w:snapToGrid w:val="0"/>
      <w:spacing w:before="143" w:after="120" w:line="360" w:lineRule="auto"/>
      <w:jc w:val="left"/>
      <w:outlineLvl w:val="2"/>
    </w:pPr>
    <w:rPr>
      <w:rFonts w:ascii="宋体" w:hAnsi="宋体"/>
      <w:kern w:val="0"/>
      <w:sz w:val="24"/>
      <w:lang w:bidi="en-US"/>
    </w:rPr>
  </w:style>
  <w:style w:type="paragraph" w:styleId="6">
    <w:name w:val="heading 4"/>
    <w:basedOn w:val="1"/>
    <w:next w:val="1"/>
    <w:qFormat/>
    <w:uiPriority w:val="99"/>
    <w:pPr>
      <w:keepNext/>
      <w:keepLines/>
      <w:spacing w:line="372" w:lineRule="auto"/>
      <w:outlineLvl w:val="3"/>
    </w:pPr>
    <w:rPr>
      <w:rFonts w:ascii="Arial" w:hAnsi="Arial" w:eastAsia="黑体" w:cs="Arial"/>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99"/>
    <w:pPr>
      <w:ind w:left="420" w:leftChars="200"/>
      <w:textAlignment w:val="baseline"/>
    </w:pPr>
  </w:style>
  <w:style w:type="paragraph" w:styleId="7">
    <w:name w:val="Normal Indent"/>
    <w:basedOn w:val="1"/>
    <w:qFormat/>
    <w:uiPriority w:val="0"/>
    <w:pPr>
      <w:ind w:firstLine="420" w:firstLineChars="200"/>
    </w:pPr>
  </w:style>
  <w:style w:type="paragraph" w:styleId="8">
    <w:name w:val="index 6"/>
    <w:basedOn w:val="1"/>
    <w:next w:val="1"/>
    <w:qFormat/>
    <w:uiPriority w:val="0"/>
    <w:pPr>
      <w:ind w:left="1000" w:leftChars="1000"/>
    </w:pPr>
  </w:style>
  <w:style w:type="paragraph" w:styleId="9">
    <w:name w:val="Body Text"/>
    <w:basedOn w:val="1"/>
    <w:next w:val="10"/>
    <w:unhideWhenUsed/>
    <w:qFormat/>
    <w:uiPriority w:val="99"/>
    <w:pPr>
      <w:spacing w:after="120"/>
    </w:pPr>
  </w:style>
  <w:style w:type="paragraph" w:styleId="10">
    <w:name w:val="Body Text First Indent"/>
    <w:basedOn w:val="9"/>
    <w:qFormat/>
    <w:uiPriority w:val="0"/>
    <w:pPr>
      <w:ind w:firstLine="420" w:firstLineChars="100"/>
    </w:pPr>
  </w:style>
  <w:style w:type="paragraph" w:styleId="11">
    <w:name w:val="Body Text Indent"/>
    <w:basedOn w:val="1"/>
    <w:next w:val="12"/>
    <w:qFormat/>
    <w:uiPriority w:val="0"/>
    <w:pPr>
      <w:spacing w:after="120"/>
      <w:ind w:left="420" w:leftChars="200"/>
    </w:p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8"/>
    <w:qFormat/>
    <w:uiPriority w:val="0"/>
    <w:pPr>
      <w:spacing w:before="100" w:beforeAutospacing="1" w:after="100" w:afterAutospacing="1"/>
      <w:ind w:left="0" w:right="0"/>
      <w:jc w:val="left"/>
    </w:pPr>
    <w:rPr>
      <w:kern w:val="0"/>
      <w:sz w:val="24"/>
      <w:lang w:val="en-US" w:eastAsia="zh-CN" w:bidi="ar"/>
    </w:rPr>
  </w:style>
  <w:style w:type="paragraph" w:styleId="14">
    <w:name w:val="Plain Text"/>
    <w:basedOn w:val="1"/>
    <w:qFormat/>
    <w:uiPriority w:val="0"/>
    <w:rPr>
      <w:rFonts w:ascii="宋体" w:hAnsi="Courier New" w:cs="Courier New"/>
      <w:szCs w:val="21"/>
    </w:rPr>
  </w:style>
  <w:style w:type="paragraph" w:styleId="15">
    <w:name w:val="footer"/>
    <w:basedOn w:val="1"/>
    <w:next w:val="8"/>
    <w:qFormat/>
    <w:uiPriority w:val="0"/>
    <w:pPr>
      <w:tabs>
        <w:tab w:val="center" w:pos="4153"/>
        <w:tab w:val="right" w:pos="8306"/>
      </w:tabs>
      <w:snapToGrid w:val="0"/>
      <w:jc w:val="left"/>
    </w:pPr>
    <w:rPr>
      <w:sz w:val="18"/>
      <w:szCs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Body Text First Indent 2"/>
    <w:basedOn w:val="11"/>
    <w:next w:val="9"/>
    <w:qFormat/>
    <w:uiPriority w:val="0"/>
    <w:pPr>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rFonts w:ascii="Times New Roman" w:hAnsi="Times New Roman" w:cs="Times New Roman"/>
      <w:b/>
    </w:rPr>
  </w:style>
  <w:style w:type="character" w:styleId="22">
    <w:name w:val="page number"/>
    <w:basedOn w:val="20"/>
    <w:qFormat/>
    <w:uiPriority w:val="0"/>
  </w:style>
  <w:style w:type="paragraph" w:customStyle="1" w:styleId="23">
    <w:name w:val="表格"/>
    <w:basedOn w:val="11"/>
    <w:next w:val="1"/>
    <w:qFormat/>
    <w:uiPriority w:val="0"/>
    <w:pPr>
      <w:adjustRightInd w:val="0"/>
      <w:spacing w:line="240" w:lineRule="auto"/>
      <w:ind w:firstLine="0" w:firstLineChars="0"/>
      <w:jc w:val="center"/>
      <w:textAlignment w:val="baseline"/>
    </w:pPr>
    <w:rPr>
      <w:rFonts w:ascii="Arial" w:hAnsi="Arial" w:cs="Arial"/>
      <w:kern w:val="0"/>
      <w:sz w:val="21"/>
      <w:szCs w:val="20"/>
    </w:rPr>
  </w:style>
  <w:style w:type="paragraph" w:customStyle="1" w:styleId="24">
    <w:name w:val="正文（首行缩进两字）"/>
    <w:basedOn w:val="1"/>
    <w:qFormat/>
    <w:uiPriority w:val="0"/>
    <w:pPr>
      <w:spacing w:line="240" w:lineRule="auto"/>
      <w:ind w:firstLine="420"/>
    </w:pPr>
    <w:rPr>
      <w:sz w:val="28"/>
      <w:szCs w:val="21"/>
    </w:rPr>
  </w:style>
  <w:style w:type="paragraph" w:customStyle="1" w:styleId="25">
    <w:name w:val="样式1"/>
    <w:basedOn w:val="5"/>
    <w:qFormat/>
    <w:uiPriority w:val="0"/>
    <w:pPr>
      <w:widowControl/>
      <w:spacing w:before="260" w:beforeLines="0" w:after="260" w:afterLines="0" w:line="413" w:lineRule="auto"/>
      <w:jc w:val="left"/>
    </w:pPr>
    <w:rPr>
      <w:rFonts w:ascii="宋体" w:hAnsi="宋体"/>
      <w:kern w:val="0"/>
      <w:sz w:val="28"/>
      <w:szCs w:val="28"/>
    </w:rPr>
  </w:style>
  <w:style w:type="character" w:customStyle="1" w:styleId="2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27">
    <w:name w:val="font71"/>
    <w:basedOn w:val="20"/>
    <w:qFormat/>
    <w:uiPriority w:val="0"/>
    <w:rPr>
      <w:rFonts w:hint="eastAsia" w:ascii="宋体" w:hAnsi="宋体" w:eastAsia="宋体" w:cs="宋体"/>
      <w:color w:val="000000"/>
      <w:sz w:val="24"/>
      <w:szCs w:val="24"/>
      <w:u w:val="none"/>
    </w:rPr>
  </w:style>
  <w:style w:type="paragraph" w:customStyle="1" w:styleId="28">
    <w:name w:val="正文1"/>
    <w:basedOn w:val="1"/>
    <w:qFormat/>
    <w:uiPriority w:val="0"/>
    <w:pPr>
      <w:spacing w:line="600" w:lineRule="exact"/>
      <w:jc w:val="left"/>
    </w:pPr>
    <w:rPr>
      <w:szCs w:val="28"/>
    </w:rPr>
  </w:style>
  <w:style w:type="paragraph" w:customStyle="1" w:styleId="29">
    <w:name w:val="Normal Indent1"/>
    <w:basedOn w:val="1"/>
    <w:qFormat/>
    <w:uiPriority w:val="0"/>
    <w:pPr>
      <w:ind w:firstLine="200" w:firstLineChars="200"/>
    </w:pPr>
    <w:rPr>
      <w:rFonts w:ascii="Times New Roman" w:hAnsi="Times New Roman" w:eastAsia="宋体" w:cs="Times New Roman"/>
      <w:sz w:val="21"/>
    </w:rPr>
  </w:style>
  <w:style w:type="paragraph" w:customStyle="1" w:styleId="30">
    <w:name w:val="KM_Text"/>
    <w:qFormat/>
    <w:uiPriority w:val="0"/>
    <w:pPr>
      <w:spacing w:line="284" w:lineRule="exact"/>
    </w:pPr>
    <w:rPr>
      <w:rFonts w:ascii="Bliss Light" w:hAnsi="Bliss Light" w:eastAsia="宋体" w:cs="Times New Roman"/>
      <w:sz w:val="22"/>
      <w:szCs w:val="22"/>
      <w:lang w:bidi="ar-SA"/>
    </w:rPr>
  </w:style>
  <w:style w:type="character" w:customStyle="1" w:styleId="31">
    <w:name w:val="font01"/>
    <w:qFormat/>
    <w:uiPriority w:val="0"/>
    <w:rPr>
      <w:rFonts w:hint="eastAsia" w:ascii="仿宋" w:hAnsi="仿宋" w:eastAsia="仿宋" w:cs="仿宋"/>
      <w:color w:val="000000"/>
      <w:sz w:val="28"/>
      <w:szCs w:val="28"/>
      <w:u w:val="none"/>
    </w:rPr>
  </w:style>
  <w:style w:type="character" w:customStyle="1" w:styleId="32">
    <w:name w:val="font31"/>
    <w:qFormat/>
    <w:uiPriority w:val="0"/>
    <w:rPr>
      <w:rFonts w:hint="eastAsia" w:ascii="仿宋" w:hAnsi="仿宋" w:eastAsia="仿宋" w:cs="仿宋"/>
      <w:color w:val="000000"/>
      <w:sz w:val="28"/>
      <w:szCs w:val="28"/>
      <w:u w:val="single"/>
    </w:rPr>
  </w:style>
  <w:style w:type="paragraph" w:customStyle="1" w:styleId="33">
    <w:name w:val="Body text|2"/>
    <w:basedOn w:val="1"/>
    <w:qFormat/>
    <w:uiPriority w:val="0"/>
    <w:pPr>
      <w:widowControl w:val="0"/>
      <w:shd w:val="clear" w:color="auto" w:fill="auto"/>
      <w:spacing w:after="640" w:line="563" w:lineRule="exact"/>
      <w:jc w:val="center"/>
    </w:pPr>
    <w:rPr>
      <w:rFonts w:ascii="宋体" w:hAnsi="宋体" w:eastAsia="宋体" w:cs="宋体"/>
      <w:sz w:val="38"/>
      <w:szCs w:val="38"/>
      <w:u w:val="none"/>
      <w:shd w:val="clear" w:color="auto" w:fill="auto"/>
      <w:lang w:val="zh-TW" w:eastAsia="zh-TW" w:bidi="zh-TW"/>
    </w:rPr>
  </w:style>
  <w:style w:type="paragraph" w:customStyle="1" w:styleId="34">
    <w:name w:val="Body text|1"/>
    <w:basedOn w:val="1"/>
    <w:qFormat/>
    <w:uiPriority w:val="0"/>
    <w:pPr>
      <w:widowControl w:val="0"/>
      <w:shd w:val="clear" w:color="auto" w:fill="auto"/>
      <w:spacing w:after="240" w:line="480" w:lineRule="auto"/>
      <w:ind w:firstLine="400"/>
    </w:pPr>
    <w:rPr>
      <w:rFonts w:ascii="宋体" w:hAnsi="宋体" w:eastAsia="宋体" w:cs="宋体"/>
      <w:u w:val="none"/>
      <w:shd w:val="clear" w:color="auto" w:fill="auto"/>
      <w:lang w:val="zh-TW" w:eastAsia="zh-TW" w:bidi="zh-TW"/>
    </w:rPr>
  </w:style>
  <w:style w:type="paragraph" w:customStyle="1" w:styleId="35">
    <w:name w:val="Normal (Web)1"/>
    <w:basedOn w:val="1"/>
    <w:qFormat/>
    <w:uiPriority w:val="99"/>
    <w:pPr>
      <w:spacing w:beforeAutospacing="1" w:afterAutospacing="1"/>
      <w:jc w:val="left"/>
    </w:pPr>
    <w:rPr>
      <w:kern w:val="0"/>
      <w:sz w:val="24"/>
      <w:szCs w:val="24"/>
    </w:rPr>
  </w:style>
  <w:style w:type="character" w:customStyle="1" w:styleId="36">
    <w:name w:val="font41"/>
    <w:basedOn w:val="20"/>
    <w:qFormat/>
    <w:uiPriority w:val="0"/>
    <w:rPr>
      <w:rFonts w:hint="default" w:ascii="方正黑体_GBK" w:hAnsi="方正黑体_GBK" w:eastAsia="方正黑体_GBK" w:cs="方正黑体_GBK"/>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2346</Words>
  <Characters>2576</Characters>
  <Lines>0</Lines>
  <Paragraphs>0</Paragraphs>
  <TotalTime>5</TotalTime>
  <ScaleCrop>false</ScaleCrop>
  <LinksUpToDate>false</LinksUpToDate>
  <CharactersWithSpaces>6609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2021-12-06T01:45:00Z</dcterms:created>
  <dc:creator>Aaa</dc:creator>
  <cp:lastModifiedBy>Administrator</cp:lastModifiedBy>
  <cp:lastPrinted>2024-09-29T09:05:00Z</cp:lastPrinted>
  <dcterms:modified xsi:type="dcterms:W3CDTF">2024-12-02T02:43:48Z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66283D82368C4495AB691ADD1C9816A0_13</vt:lpwstr>
  </property>
</Properties>
</file>