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Times New Roman" w:hAnsi="Times New Roman" w:eastAsia="方正仿宋_GBK" w:cs="Times New Roman"/>
          <w:sz w:val="36"/>
          <w:szCs w:val="36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附件3</w:t>
      </w:r>
    </w:p>
    <w:p>
      <w:pPr>
        <w:jc w:val="center"/>
        <w:outlineLvl w:val="0"/>
        <w:rPr>
          <w:rFonts w:ascii="方正小标宋_GBK" w:hAnsi="方正小标宋简体" w:eastAsia="方正小标宋_GBK" w:cs="方正小标宋简体"/>
          <w:bCs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  <w:t>2018年玉米秸秆机械化捡拾打捆补助项目资金兑付表</w:t>
      </w:r>
    </w:p>
    <w:tbl>
      <w:tblPr>
        <w:tblStyle w:val="3"/>
        <w:tblpPr w:leftFromText="180" w:rightFromText="180" w:vertAnchor="text" w:horzAnchor="margin" w:tblpY="467"/>
        <w:tblW w:w="1417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428"/>
        <w:gridCol w:w="3465"/>
        <w:gridCol w:w="2683"/>
        <w:gridCol w:w="1650"/>
        <w:gridCol w:w="755"/>
        <w:gridCol w:w="1060"/>
        <w:gridCol w:w="13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序号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Times New Roman"/>
              </w:rPr>
              <w:t>作业单位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Times New Roman"/>
              </w:rPr>
              <w:t>作业地点</w:t>
            </w: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Times New Roman"/>
              </w:rPr>
              <w:t>开户行及</w:t>
            </w:r>
            <w:r>
              <w:rPr>
                <w:rFonts w:ascii="Times New Roman" w:hAnsi="Times New Roman" w:eastAsia="黑体" w:cs="Times New Roman"/>
              </w:rPr>
              <w:t>账号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联系</w:t>
            </w:r>
            <w:r>
              <w:rPr>
                <w:rFonts w:hint="eastAsia" w:ascii="Times New Roman" w:hAnsi="Times New Roman" w:eastAsia="黑体" w:cs="Times New Roman"/>
              </w:rPr>
              <w:t>电话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作业</w:t>
            </w:r>
            <w:r>
              <w:rPr>
                <w:rFonts w:hint="eastAsia" w:ascii="Times New Roman" w:hAnsi="Times New Roman" w:eastAsia="黑体" w:cs="Times New Roman"/>
              </w:rPr>
              <w:t>数量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Times New Roman"/>
              </w:rPr>
              <w:t>补助</w:t>
            </w:r>
            <w:r>
              <w:rPr>
                <w:rFonts w:ascii="Times New Roman" w:hAnsi="Times New Roman" w:eastAsia="黑体" w:cs="Times New Roman"/>
              </w:rPr>
              <w:t>标准 (元</w:t>
            </w:r>
            <w:r>
              <w:rPr>
                <w:rFonts w:hint="eastAsia" w:ascii="Times New Roman" w:hAnsi="Times New Roman" w:eastAsia="黑体" w:cs="Times New Roman"/>
              </w:rPr>
              <w:t>)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补助金额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</w:rPr>
              <w:t>1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</w:rPr>
              <w:t>2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</w:rPr>
              <w:t>3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</w:rPr>
              <w:t>4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</w:rPr>
              <w:t>5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</w:rPr>
              <w:t>6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</w:rPr>
              <w:t>7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</w:rPr>
              <w:t>8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</w:rPr>
              <w:t>9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</w:rPr>
              <w:t>10</w:t>
            </w:r>
          </w:p>
        </w:tc>
        <w:tc>
          <w:tcPr>
            <w:tcW w:w="242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合计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spacing w:line="300" w:lineRule="exact"/>
        <w:ind w:firstLine="210" w:firstLineChars="100"/>
        <w:rPr>
          <w:rFonts w:hint="eastAsia" w:ascii="宋体" w:hAnsi="宋体" w:cs="宋体"/>
          <w:szCs w:val="30"/>
        </w:rPr>
      </w:pPr>
      <w:r>
        <w:rPr>
          <w:rFonts w:hint="eastAsia" w:ascii="宋体" w:hAnsi="宋体" w:cs="宋体"/>
          <w:szCs w:val="30"/>
        </w:rPr>
        <w:t xml:space="preserve">                                                                                                           单位：亩、吨、元</w:t>
      </w:r>
    </w:p>
    <w:p>
      <w:pPr>
        <w:spacing w:before="155" w:beforeLines="50"/>
        <w:ind w:firstLine="120" w:firstLineChars="50"/>
        <w:rPr>
          <w:rFonts w:hint="eastAsia" w:ascii="Times New Roman" w:hAnsi="Times New Roman" w:eastAsia="仿宋_GB2312" w:cs="Times New Roman"/>
        </w:rPr>
        <w:sectPr>
          <w:pgSz w:w="16840" w:h="11907" w:orient="landscape"/>
          <w:pgMar w:top="1418" w:right="1418" w:bottom="1418" w:left="1418" w:header="567" w:footer="1304" w:gutter="0"/>
          <w:pgNumType w:fmt="numberInDash"/>
          <w:cols w:space="720" w:num="1"/>
          <w:docGrid w:type="linesAndChars" w:linePitch="310" w:charSpace="-72"/>
        </w:sectPr>
      </w:pPr>
      <w:r>
        <w:rPr>
          <w:rFonts w:ascii="Times New Roman" w:hAnsi="Times New Roman" w:eastAsia="仿宋_GB2312" w:cs="Times New Roman"/>
          <w:sz w:val="24"/>
          <w:szCs w:val="24"/>
        </w:rPr>
        <w:t>县农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业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主管部门（盖章）：        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负责人：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            县财政部门（盖章）：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  负责人：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60ABA"/>
    <w:rsid w:val="6D535020"/>
    <w:rsid w:val="6E06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2018-08-01T02:49:00Z</dcterms:created>
  <dc:creator>厉竹月</dc:creator>
  <cp:lastModifiedBy>厉竹月</cp:lastModifiedBy>
  <dcterms:modified xsi:type="dcterms:W3CDTF">2018-08-01T02:50:53Z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