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方正仿宋_GBK"/>
          <w:bCs/>
          <w:sz w:val="32"/>
          <w:szCs w:val="32"/>
        </w:rPr>
      </w:pPr>
      <w:r>
        <w:rPr>
          <w:rFonts w:eastAsia="方正仿宋_GBK"/>
          <w:bCs/>
          <w:sz w:val="32"/>
          <w:szCs w:val="32"/>
        </w:rPr>
        <w:t>附件1.1</w:t>
      </w:r>
    </w:p>
    <w:p>
      <w:pPr>
        <w:spacing w:line="560" w:lineRule="exact"/>
        <w:jc w:val="center"/>
        <w:rPr>
          <w:rFonts w:hint="eastAsia" w:ascii="方正小标宋_GBK" w:hAnsi="方正小标宋简体" w:eastAsia="方正小标宋_GBK" w:cs="方正小标宋简体"/>
          <w:bCs/>
          <w:sz w:val="44"/>
          <w:szCs w:val="44"/>
        </w:rPr>
      </w:pPr>
      <w:r>
        <w:rPr>
          <w:rFonts w:hint="eastAsia" w:ascii="方正小标宋_GBK" w:hAnsi="方正小标宋简体" w:eastAsia="方正小标宋_GBK" w:cs="方正小标宋简体"/>
          <w:bCs/>
          <w:sz w:val="44"/>
          <w:szCs w:val="44"/>
        </w:rPr>
        <w:t>平罗县跨部门联合“双随机”抽查记录单</w:t>
      </w:r>
    </w:p>
    <w:tbl>
      <w:tblPr>
        <w:tblStyle w:val="5"/>
        <w:tblW w:w="9364" w:type="dxa"/>
        <w:tblInd w:w="0" w:type="dxa"/>
        <w:tblLayout w:type="fixed"/>
        <w:tblCellMar>
          <w:top w:w="0" w:type="dxa"/>
          <w:left w:w="108" w:type="dxa"/>
          <w:bottom w:w="0" w:type="dxa"/>
          <w:right w:w="108" w:type="dxa"/>
        </w:tblCellMar>
      </w:tblPr>
      <w:tblGrid>
        <w:gridCol w:w="534"/>
        <w:gridCol w:w="1299"/>
        <w:gridCol w:w="1847"/>
        <w:gridCol w:w="1002"/>
        <w:gridCol w:w="1044"/>
        <w:gridCol w:w="1328"/>
        <w:gridCol w:w="2310"/>
      </w:tblGrid>
      <w:tr>
        <w:tblPrEx>
          <w:tblLayout w:type="fixed"/>
          <w:tblCellMar>
            <w:top w:w="0" w:type="dxa"/>
            <w:left w:w="108" w:type="dxa"/>
            <w:bottom w:w="0" w:type="dxa"/>
            <w:right w:w="108" w:type="dxa"/>
          </w:tblCellMar>
        </w:tblPrEx>
        <w:trPr>
          <w:gridAfter w:val="4"/>
          <w:wAfter w:w="5684" w:type="dxa"/>
          <w:trHeight w:val="315" w:hRule="atLeast"/>
        </w:trPr>
        <w:tc>
          <w:tcPr>
            <w:tcW w:w="3680" w:type="dxa"/>
            <w:gridSpan w:val="3"/>
            <w:tcBorders>
              <w:top w:val="nil"/>
              <w:left w:val="nil"/>
              <w:bottom w:val="nil"/>
              <w:right w:val="nil"/>
            </w:tcBorders>
            <w:vAlign w:val="bottom"/>
          </w:tcPr>
          <w:p>
            <w:pPr>
              <w:spacing w:line="560" w:lineRule="exact"/>
              <w:jc w:val="left"/>
              <w:rPr>
                <w:rFonts w:ascii="仿宋" w:hAnsi="仿宋" w:eastAsia="仿宋" w:cs="仿宋"/>
                <w:b/>
                <w:sz w:val="32"/>
                <w:szCs w:val="32"/>
              </w:rPr>
            </w:pPr>
            <w:r>
              <w:rPr>
                <w:rFonts w:hint="eastAsia" w:ascii="仿宋" w:hAnsi="仿宋" w:eastAsia="仿宋" w:cs="仿宋"/>
                <w:b/>
                <w:sz w:val="32"/>
                <w:szCs w:val="32"/>
              </w:rPr>
              <w:t>任务编号：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1833" w:type="dxa"/>
            <w:gridSpan w:val="2"/>
            <w:vAlign w:val="center"/>
          </w:tcPr>
          <w:p>
            <w:pPr>
              <w:spacing w:line="280" w:lineRule="exact"/>
              <w:jc w:val="center"/>
              <w:rPr>
                <w:rFonts w:ascii="仿宋" w:hAnsi="仿宋" w:eastAsia="仿宋" w:cs="仿宋"/>
                <w:kern w:val="0"/>
                <w:sz w:val="24"/>
                <w:szCs w:val="24"/>
              </w:rPr>
            </w:pPr>
            <w:r>
              <w:rPr>
                <w:rFonts w:hint="eastAsia" w:ascii="仿宋" w:hAnsi="仿宋" w:eastAsia="仿宋" w:cs="仿宋"/>
                <w:bCs/>
                <w:kern w:val="0"/>
                <w:sz w:val="24"/>
                <w:szCs w:val="24"/>
              </w:rPr>
              <w:t>任务名称</w:t>
            </w:r>
          </w:p>
        </w:tc>
        <w:tc>
          <w:tcPr>
            <w:tcW w:w="3893" w:type="dxa"/>
            <w:gridSpan w:val="3"/>
            <w:vAlign w:val="center"/>
          </w:tcPr>
          <w:p>
            <w:pPr>
              <w:spacing w:line="280" w:lineRule="exact"/>
              <w:jc w:val="center"/>
              <w:rPr>
                <w:rFonts w:ascii="仿宋" w:hAnsi="仿宋" w:eastAsia="仿宋" w:cs="仿宋"/>
                <w:b/>
                <w:kern w:val="0"/>
                <w:sz w:val="24"/>
                <w:szCs w:val="24"/>
              </w:rPr>
            </w:pPr>
            <w:r>
              <w:rPr>
                <w:rFonts w:hint="eastAsia" w:ascii="仿宋" w:hAnsi="仿宋" w:eastAsia="仿宋" w:cs="仿宋"/>
                <w:b/>
                <w:kern w:val="0"/>
                <w:sz w:val="24"/>
                <w:szCs w:val="24"/>
              </w:rPr>
              <w:t>全县重点领域企业双随机</w:t>
            </w:r>
          </w:p>
          <w:p>
            <w:pPr>
              <w:spacing w:line="280" w:lineRule="exact"/>
              <w:jc w:val="center"/>
              <w:rPr>
                <w:rFonts w:ascii="仿宋" w:hAnsi="仿宋" w:eastAsia="仿宋" w:cs="仿宋"/>
                <w:b/>
                <w:kern w:val="0"/>
                <w:sz w:val="24"/>
                <w:szCs w:val="24"/>
              </w:rPr>
            </w:pPr>
            <w:r>
              <w:rPr>
                <w:rFonts w:hint="eastAsia" w:ascii="仿宋" w:hAnsi="仿宋" w:eastAsia="仿宋" w:cs="仿宋"/>
                <w:b/>
                <w:kern w:val="0"/>
                <w:sz w:val="24"/>
                <w:szCs w:val="24"/>
              </w:rPr>
              <w:t>定向抽查</w:t>
            </w:r>
          </w:p>
        </w:tc>
        <w:tc>
          <w:tcPr>
            <w:tcW w:w="1328" w:type="dxa"/>
            <w:vAlign w:val="center"/>
          </w:tcPr>
          <w:p>
            <w:pPr>
              <w:spacing w:line="280" w:lineRule="exact"/>
              <w:jc w:val="center"/>
              <w:rPr>
                <w:rFonts w:ascii="仿宋" w:hAnsi="仿宋" w:eastAsia="仿宋" w:cs="仿宋"/>
                <w:kern w:val="0"/>
                <w:sz w:val="24"/>
                <w:szCs w:val="24"/>
              </w:rPr>
            </w:pPr>
            <w:r>
              <w:rPr>
                <w:rFonts w:hint="eastAsia" w:ascii="仿宋" w:hAnsi="仿宋" w:eastAsia="仿宋" w:cs="仿宋"/>
                <w:kern w:val="0"/>
                <w:sz w:val="24"/>
                <w:szCs w:val="24"/>
              </w:rPr>
              <w:t>抽查类型</w:t>
            </w:r>
          </w:p>
        </w:tc>
        <w:tc>
          <w:tcPr>
            <w:tcW w:w="2310" w:type="dxa"/>
            <w:vAlign w:val="center"/>
          </w:tcPr>
          <w:p>
            <w:pPr>
              <w:spacing w:line="280" w:lineRule="exact"/>
              <w:jc w:val="center"/>
              <w:rPr>
                <w:rFonts w:ascii="仿宋" w:hAnsi="仿宋" w:eastAsia="仿宋" w:cs="仿宋"/>
                <w:b/>
                <w:kern w:val="0"/>
                <w:sz w:val="24"/>
                <w:szCs w:val="24"/>
              </w:rPr>
            </w:pPr>
            <w:r>
              <w:rPr>
                <w:rFonts w:hint="eastAsia" w:ascii="仿宋" w:hAnsi="仿宋" w:eastAsia="仿宋" w:cs="仿宋"/>
                <w:b/>
                <w:kern w:val="0"/>
                <w:sz w:val="24"/>
                <w:szCs w:val="24"/>
              </w:rPr>
              <w:t>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833" w:type="dxa"/>
            <w:gridSpan w:val="2"/>
            <w:vAlign w:val="center"/>
          </w:tcPr>
          <w:p>
            <w:pPr>
              <w:spacing w:line="280" w:lineRule="exact"/>
              <w:jc w:val="center"/>
              <w:rPr>
                <w:rFonts w:ascii="仿宋" w:hAnsi="仿宋" w:eastAsia="仿宋" w:cs="仿宋"/>
                <w:kern w:val="0"/>
                <w:sz w:val="24"/>
                <w:szCs w:val="24"/>
              </w:rPr>
            </w:pPr>
            <w:r>
              <w:rPr>
                <w:rFonts w:hint="eastAsia" w:ascii="仿宋" w:hAnsi="仿宋" w:eastAsia="仿宋" w:cs="仿宋"/>
                <w:kern w:val="0"/>
                <w:sz w:val="24"/>
                <w:szCs w:val="24"/>
              </w:rPr>
              <w:t>企业统一社会信用代码</w:t>
            </w:r>
          </w:p>
        </w:tc>
        <w:tc>
          <w:tcPr>
            <w:tcW w:w="7531" w:type="dxa"/>
            <w:gridSpan w:val="5"/>
            <w:vAlign w:val="center"/>
          </w:tcPr>
          <w:p>
            <w:pPr>
              <w:spacing w:line="280" w:lineRule="exact"/>
              <w:jc w:val="center"/>
              <w:rPr>
                <w:rFonts w:ascii="仿宋" w:hAnsi="仿宋" w:eastAsia="仿宋" w:cs="仿宋"/>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833" w:type="dxa"/>
            <w:gridSpan w:val="2"/>
            <w:vAlign w:val="center"/>
          </w:tcPr>
          <w:p>
            <w:pPr>
              <w:spacing w:line="280" w:lineRule="exact"/>
              <w:jc w:val="center"/>
              <w:rPr>
                <w:rFonts w:ascii="仿宋" w:hAnsi="仿宋" w:eastAsia="仿宋" w:cs="仿宋"/>
                <w:kern w:val="0"/>
                <w:sz w:val="24"/>
                <w:szCs w:val="24"/>
              </w:rPr>
            </w:pPr>
            <w:r>
              <w:rPr>
                <w:rFonts w:hint="eastAsia" w:ascii="仿宋" w:hAnsi="仿宋" w:eastAsia="仿宋" w:cs="仿宋"/>
                <w:kern w:val="0"/>
                <w:sz w:val="24"/>
                <w:szCs w:val="24"/>
              </w:rPr>
              <w:t>抽查企业名称</w:t>
            </w:r>
          </w:p>
        </w:tc>
        <w:tc>
          <w:tcPr>
            <w:tcW w:w="3893" w:type="dxa"/>
            <w:gridSpan w:val="3"/>
            <w:vAlign w:val="center"/>
          </w:tcPr>
          <w:p>
            <w:pPr>
              <w:spacing w:line="280" w:lineRule="exact"/>
              <w:jc w:val="center"/>
              <w:rPr>
                <w:rFonts w:ascii="仿宋" w:hAnsi="仿宋" w:eastAsia="仿宋" w:cs="仿宋"/>
                <w:b/>
                <w:kern w:val="0"/>
                <w:sz w:val="24"/>
                <w:szCs w:val="24"/>
              </w:rPr>
            </w:pPr>
          </w:p>
        </w:tc>
        <w:tc>
          <w:tcPr>
            <w:tcW w:w="1328" w:type="dxa"/>
            <w:vAlign w:val="center"/>
          </w:tcPr>
          <w:p>
            <w:pPr>
              <w:spacing w:line="280" w:lineRule="exact"/>
              <w:jc w:val="center"/>
              <w:rPr>
                <w:rFonts w:ascii="仿宋" w:hAnsi="仿宋" w:eastAsia="仿宋" w:cs="仿宋"/>
                <w:kern w:val="0"/>
                <w:sz w:val="24"/>
                <w:szCs w:val="24"/>
              </w:rPr>
            </w:pPr>
            <w:r>
              <w:rPr>
                <w:rFonts w:hint="eastAsia" w:ascii="仿宋" w:hAnsi="仿宋" w:eastAsia="仿宋" w:cs="仿宋"/>
                <w:kern w:val="0"/>
                <w:sz w:val="24"/>
                <w:szCs w:val="24"/>
              </w:rPr>
              <w:t>法定</w:t>
            </w:r>
          </w:p>
          <w:p>
            <w:pPr>
              <w:spacing w:line="280" w:lineRule="exact"/>
              <w:jc w:val="center"/>
              <w:rPr>
                <w:rFonts w:ascii="仿宋" w:hAnsi="仿宋" w:eastAsia="仿宋" w:cs="仿宋"/>
                <w:kern w:val="0"/>
                <w:sz w:val="24"/>
                <w:szCs w:val="24"/>
              </w:rPr>
            </w:pPr>
            <w:r>
              <w:rPr>
                <w:rFonts w:hint="eastAsia" w:ascii="仿宋" w:hAnsi="仿宋" w:eastAsia="仿宋" w:cs="仿宋"/>
                <w:kern w:val="0"/>
                <w:sz w:val="24"/>
                <w:szCs w:val="24"/>
              </w:rPr>
              <w:t>代表人</w:t>
            </w:r>
          </w:p>
        </w:tc>
        <w:tc>
          <w:tcPr>
            <w:tcW w:w="2310" w:type="dxa"/>
            <w:vAlign w:val="center"/>
          </w:tcPr>
          <w:p>
            <w:pPr>
              <w:spacing w:line="280" w:lineRule="exact"/>
              <w:jc w:val="center"/>
              <w:rPr>
                <w:rFonts w:ascii="仿宋" w:hAnsi="仿宋" w:eastAsia="仿宋" w:cs="仿宋"/>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1833" w:type="dxa"/>
            <w:gridSpan w:val="2"/>
            <w:vAlign w:val="center"/>
          </w:tcPr>
          <w:p>
            <w:pPr>
              <w:spacing w:line="280" w:lineRule="exact"/>
              <w:jc w:val="center"/>
              <w:rPr>
                <w:rFonts w:ascii="仿宋" w:hAnsi="仿宋" w:eastAsia="仿宋" w:cs="仿宋"/>
                <w:kern w:val="0"/>
                <w:sz w:val="24"/>
                <w:szCs w:val="24"/>
              </w:rPr>
            </w:pPr>
            <w:r>
              <w:rPr>
                <w:rFonts w:hint="eastAsia" w:ascii="仿宋" w:hAnsi="仿宋" w:eastAsia="仿宋" w:cs="仿宋"/>
                <w:kern w:val="0"/>
                <w:sz w:val="24"/>
                <w:szCs w:val="24"/>
              </w:rPr>
              <w:t>企业住所</w:t>
            </w:r>
          </w:p>
          <w:p>
            <w:pPr>
              <w:spacing w:line="280" w:lineRule="exact"/>
              <w:jc w:val="center"/>
              <w:rPr>
                <w:rFonts w:ascii="仿宋" w:hAnsi="仿宋" w:eastAsia="仿宋" w:cs="仿宋"/>
                <w:kern w:val="0"/>
                <w:sz w:val="24"/>
                <w:szCs w:val="24"/>
              </w:rPr>
            </w:pPr>
            <w:r>
              <w:rPr>
                <w:rFonts w:hint="eastAsia" w:ascii="仿宋" w:hAnsi="仿宋" w:eastAsia="仿宋" w:cs="仿宋"/>
                <w:kern w:val="0"/>
                <w:sz w:val="24"/>
                <w:szCs w:val="24"/>
              </w:rPr>
              <w:t>（经营场所）</w:t>
            </w:r>
          </w:p>
        </w:tc>
        <w:tc>
          <w:tcPr>
            <w:tcW w:w="3893" w:type="dxa"/>
            <w:gridSpan w:val="3"/>
            <w:vAlign w:val="center"/>
          </w:tcPr>
          <w:p>
            <w:pPr>
              <w:spacing w:line="280" w:lineRule="exact"/>
              <w:jc w:val="center"/>
              <w:rPr>
                <w:rFonts w:ascii="仿宋" w:hAnsi="仿宋" w:eastAsia="仿宋" w:cs="仿宋"/>
                <w:b/>
                <w:kern w:val="0"/>
                <w:sz w:val="24"/>
                <w:szCs w:val="24"/>
              </w:rPr>
            </w:pPr>
          </w:p>
        </w:tc>
        <w:tc>
          <w:tcPr>
            <w:tcW w:w="1328" w:type="dxa"/>
            <w:vAlign w:val="center"/>
          </w:tcPr>
          <w:p>
            <w:pPr>
              <w:spacing w:line="280" w:lineRule="exact"/>
              <w:jc w:val="center"/>
              <w:rPr>
                <w:rFonts w:ascii="仿宋" w:hAnsi="仿宋" w:eastAsia="仿宋" w:cs="仿宋"/>
                <w:kern w:val="0"/>
                <w:sz w:val="24"/>
                <w:szCs w:val="24"/>
              </w:rPr>
            </w:pPr>
            <w:r>
              <w:rPr>
                <w:rFonts w:hint="eastAsia" w:ascii="仿宋" w:hAnsi="仿宋" w:eastAsia="仿宋" w:cs="仿宋"/>
                <w:kern w:val="0"/>
                <w:sz w:val="24"/>
                <w:szCs w:val="24"/>
              </w:rPr>
              <w:t>联系电话</w:t>
            </w:r>
          </w:p>
        </w:tc>
        <w:tc>
          <w:tcPr>
            <w:tcW w:w="2310" w:type="dxa"/>
            <w:vAlign w:val="center"/>
          </w:tcPr>
          <w:p>
            <w:pPr>
              <w:spacing w:line="280" w:lineRule="exact"/>
              <w:jc w:val="center"/>
              <w:rPr>
                <w:rFonts w:ascii="仿宋" w:hAnsi="仿宋" w:eastAsia="仿宋" w:cs="仿宋"/>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833" w:type="dxa"/>
            <w:gridSpan w:val="2"/>
            <w:vAlign w:val="center"/>
          </w:tcPr>
          <w:p>
            <w:pPr>
              <w:spacing w:line="280" w:lineRule="exact"/>
              <w:jc w:val="center"/>
              <w:rPr>
                <w:rFonts w:ascii="仿宋" w:hAnsi="仿宋" w:eastAsia="仿宋" w:cs="仿宋"/>
                <w:kern w:val="0"/>
                <w:sz w:val="24"/>
                <w:szCs w:val="24"/>
              </w:rPr>
            </w:pPr>
            <w:r>
              <w:rPr>
                <w:rFonts w:hint="eastAsia" w:ascii="仿宋" w:hAnsi="仿宋" w:eastAsia="仿宋" w:cs="仿宋"/>
                <w:kern w:val="0"/>
                <w:sz w:val="24"/>
                <w:szCs w:val="24"/>
              </w:rPr>
              <w:t>抽查单位</w:t>
            </w:r>
          </w:p>
        </w:tc>
        <w:tc>
          <w:tcPr>
            <w:tcW w:w="7531" w:type="dxa"/>
            <w:gridSpan w:val="5"/>
            <w:vAlign w:val="center"/>
          </w:tcPr>
          <w:p>
            <w:pPr>
              <w:spacing w:line="280" w:lineRule="exact"/>
              <w:jc w:val="center"/>
              <w:rPr>
                <w:rFonts w:ascii="仿宋" w:hAnsi="仿宋" w:eastAsia="仿宋" w:cs="仿宋"/>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1833" w:type="dxa"/>
            <w:gridSpan w:val="2"/>
            <w:vAlign w:val="center"/>
          </w:tcPr>
          <w:p>
            <w:pPr>
              <w:spacing w:line="280" w:lineRule="exact"/>
              <w:jc w:val="center"/>
              <w:rPr>
                <w:rFonts w:ascii="仿宋" w:hAnsi="仿宋" w:eastAsia="仿宋" w:cs="仿宋"/>
                <w:kern w:val="0"/>
                <w:sz w:val="24"/>
                <w:szCs w:val="24"/>
              </w:rPr>
            </w:pPr>
            <w:r>
              <w:rPr>
                <w:rFonts w:hint="eastAsia" w:ascii="仿宋" w:hAnsi="仿宋" w:eastAsia="仿宋" w:cs="仿宋"/>
                <w:kern w:val="0"/>
                <w:sz w:val="24"/>
                <w:szCs w:val="24"/>
              </w:rPr>
              <w:t>抽查人员</w:t>
            </w:r>
          </w:p>
        </w:tc>
        <w:tc>
          <w:tcPr>
            <w:tcW w:w="3893" w:type="dxa"/>
            <w:gridSpan w:val="3"/>
            <w:vAlign w:val="center"/>
          </w:tcPr>
          <w:p>
            <w:pPr>
              <w:spacing w:line="280" w:lineRule="exact"/>
              <w:jc w:val="center"/>
              <w:rPr>
                <w:rFonts w:ascii="仿宋" w:hAnsi="仿宋" w:eastAsia="仿宋" w:cs="仿宋"/>
                <w:kern w:val="0"/>
                <w:sz w:val="24"/>
                <w:szCs w:val="24"/>
              </w:rPr>
            </w:pPr>
          </w:p>
        </w:tc>
        <w:tc>
          <w:tcPr>
            <w:tcW w:w="1328" w:type="dxa"/>
            <w:vAlign w:val="center"/>
          </w:tcPr>
          <w:p>
            <w:pPr>
              <w:spacing w:line="280" w:lineRule="exact"/>
              <w:jc w:val="center"/>
              <w:rPr>
                <w:rFonts w:ascii="仿宋" w:hAnsi="仿宋" w:eastAsia="仿宋" w:cs="仿宋"/>
                <w:kern w:val="0"/>
                <w:sz w:val="24"/>
                <w:szCs w:val="24"/>
              </w:rPr>
            </w:pPr>
            <w:r>
              <w:rPr>
                <w:rFonts w:hint="eastAsia" w:ascii="仿宋" w:hAnsi="仿宋" w:eastAsia="仿宋" w:cs="仿宋"/>
                <w:kern w:val="0"/>
                <w:sz w:val="24"/>
                <w:szCs w:val="24"/>
              </w:rPr>
              <w:t>抽查日期</w:t>
            </w:r>
          </w:p>
        </w:tc>
        <w:tc>
          <w:tcPr>
            <w:tcW w:w="2310" w:type="dxa"/>
            <w:vAlign w:val="center"/>
          </w:tcPr>
          <w:p>
            <w:pPr>
              <w:spacing w:line="28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4682" w:type="dxa"/>
            <w:gridSpan w:val="4"/>
            <w:vAlign w:val="center"/>
          </w:tcPr>
          <w:p>
            <w:pPr>
              <w:spacing w:line="280" w:lineRule="exact"/>
              <w:jc w:val="center"/>
              <w:rPr>
                <w:rFonts w:ascii="仿宋" w:hAnsi="仿宋" w:eastAsia="仿宋" w:cs="仿宋"/>
                <w:b/>
                <w:kern w:val="0"/>
                <w:sz w:val="24"/>
                <w:szCs w:val="24"/>
              </w:rPr>
            </w:pPr>
            <w:r>
              <w:rPr>
                <w:rFonts w:hint="eastAsia" w:ascii="仿宋" w:hAnsi="仿宋" w:eastAsia="仿宋" w:cs="仿宋"/>
                <w:b/>
                <w:kern w:val="0"/>
                <w:sz w:val="24"/>
                <w:szCs w:val="24"/>
              </w:rPr>
              <w:t>联合抽查共性检查</w:t>
            </w:r>
          </w:p>
        </w:tc>
        <w:tc>
          <w:tcPr>
            <w:tcW w:w="4682" w:type="dxa"/>
            <w:gridSpan w:val="3"/>
            <w:vAlign w:val="center"/>
          </w:tcPr>
          <w:p>
            <w:pPr>
              <w:spacing w:line="280" w:lineRule="exact"/>
              <w:jc w:val="center"/>
              <w:rPr>
                <w:rFonts w:ascii="仿宋" w:hAnsi="仿宋" w:eastAsia="仿宋" w:cs="仿宋"/>
                <w:b/>
                <w:kern w:val="0"/>
                <w:sz w:val="24"/>
                <w:szCs w:val="24"/>
              </w:rPr>
            </w:pPr>
            <w:r>
              <w:rPr>
                <w:rFonts w:hint="eastAsia" w:ascii="仿宋" w:hAnsi="仿宋" w:eastAsia="仿宋" w:cs="仿宋"/>
                <w:b/>
                <w:kern w:val="0"/>
                <w:sz w:val="24"/>
                <w:szCs w:val="24"/>
              </w:rPr>
              <w:t>市场准入证照情况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833" w:type="dxa"/>
            <w:gridSpan w:val="2"/>
            <w:vAlign w:val="center"/>
          </w:tcPr>
          <w:p>
            <w:pPr>
              <w:spacing w:line="280" w:lineRule="exact"/>
              <w:jc w:val="center"/>
              <w:rPr>
                <w:rFonts w:ascii="仿宋" w:hAnsi="仿宋" w:eastAsia="仿宋" w:cs="仿宋"/>
                <w:b/>
                <w:kern w:val="0"/>
                <w:sz w:val="24"/>
                <w:szCs w:val="24"/>
              </w:rPr>
            </w:pPr>
            <w:r>
              <w:rPr>
                <w:rFonts w:hint="eastAsia" w:ascii="仿宋" w:hAnsi="仿宋" w:eastAsia="仿宋" w:cs="仿宋"/>
                <w:b/>
                <w:kern w:val="0"/>
                <w:sz w:val="24"/>
                <w:szCs w:val="24"/>
              </w:rPr>
              <w:t>检查事项</w:t>
            </w:r>
          </w:p>
        </w:tc>
        <w:tc>
          <w:tcPr>
            <w:tcW w:w="5221" w:type="dxa"/>
            <w:gridSpan w:val="4"/>
            <w:vAlign w:val="center"/>
          </w:tcPr>
          <w:p>
            <w:pPr>
              <w:spacing w:line="280" w:lineRule="exact"/>
              <w:jc w:val="center"/>
              <w:rPr>
                <w:rFonts w:ascii="仿宋" w:hAnsi="仿宋" w:eastAsia="仿宋" w:cs="仿宋"/>
                <w:b/>
                <w:kern w:val="0"/>
                <w:sz w:val="24"/>
                <w:szCs w:val="24"/>
              </w:rPr>
            </w:pPr>
            <w:r>
              <w:rPr>
                <w:rFonts w:hint="eastAsia" w:ascii="仿宋" w:hAnsi="仿宋" w:eastAsia="仿宋" w:cs="仿宋"/>
                <w:b/>
                <w:kern w:val="0"/>
                <w:sz w:val="24"/>
                <w:szCs w:val="24"/>
              </w:rPr>
              <w:t>检查内容</w:t>
            </w:r>
          </w:p>
        </w:tc>
        <w:tc>
          <w:tcPr>
            <w:tcW w:w="2310" w:type="dxa"/>
            <w:vAlign w:val="center"/>
          </w:tcPr>
          <w:p>
            <w:pPr>
              <w:spacing w:line="280" w:lineRule="exact"/>
              <w:jc w:val="center"/>
              <w:rPr>
                <w:rFonts w:ascii="仿宋" w:hAnsi="仿宋" w:eastAsia="仿宋" w:cs="仿宋"/>
                <w:b/>
                <w:kern w:val="0"/>
                <w:sz w:val="24"/>
                <w:szCs w:val="24"/>
              </w:rPr>
            </w:pPr>
            <w:r>
              <w:rPr>
                <w:rFonts w:hint="eastAsia" w:ascii="仿宋" w:hAnsi="仿宋" w:eastAsia="仿宋" w:cs="仿宋"/>
                <w:b/>
                <w:kern w:val="0"/>
                <w:sz w:val="24"/>
                <w:szCs w:val="24"/>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534" w:type="dxa"/>
            <w:vMerge w:val="restart"/>
            <w:vAlign w:val="center"/>
          </w:tcPr>
          <w:p>
            <w:pPr>
              <w:spacing w:line="280" w:lineRule="exact"/>
              <w:rPr>
                <w:rFonts w:ascii="仿宋" w:hAnsi="仿宋" w:eastAsia="仿宋" w:cs="仿宋"/>
                <w:b/>
                <w:kern w:val="0"/>
                <w:sz w:val="24"/>
                <w:szCs w:val="24"/>
              </w:rPr>
            </w:pPr>
            <w:r>
              <w:rPr>
                <w:rFonts w:hint="eastAsia" w:ascii="仿宋" w:hAnsi="仿宋" w:eastAsia="仿宋" w:cs="仿宋"/>
                <w:b/>
                <w:kern w:val="0"/>
                <w:sz w:val="24"/>
                <w:szCs w:val="24"/>
              </w:rPr>
              <w:t>营业执照规范使用情况</w:t>
            </w:r>
          </w:p>
        </w:tc>
        <w:tc>
          <w:tcPr>
            <w:tcW w:w="1299" w:type="dxa"/>
            <w:vAlign w:val="center"/>
          </w:tcPr>
          <w:p>
            <w:pPr>
              <w:spacing w:line="280" w:lineRule="exact"/>
              <w:jc w:val="center"/>
              <w:rPr>
                <w:rFonts w:ascii="仿宋" w:hAnsi="仿宋" w:eastAsia="仿宋" w:cs="仿宋"/>
                <w:b/>
                <w:kern w:val="0"/>
                <w:sz w:val="24"/>
                <w:szCs w:val="24"/>
              </w:rPr>
            </w:pPr>
            <w:r>
              <w:rPr>
                <w:rFonts w:hint="eastAsia" w:ascii="仿宋" w:hAnsi="仿宋" w:eastAsia="仿宋" w:cs="仿宋"/>
                <w:kern w:val="0"/>
                <w:sz w:val="24"/>
                <w:szCs w:val="24"/>
              </w:rPr>
              <w:t>营业执照</w:t>
            </w:r>
          </w:p>
        </w:tc>
        <w:tc>
          <w:tcPr>
            <w:tcW w:w="5221" w:type="dxa"/>
            <w:gridSpan w:val="4"/>
            <w:vAlign w:val="center"/>
          </w:tcPr>
          <w:p>
            <w:pPr>
              <w:spacing w:line="280" w:lineRule="exact"/>
              <w:jc w:val="left"/>
              <w:rPr>
                <w:rFonts w:ascii="仿宋" w:hAnsi="仿宋" w:eastAsia="仿宋" w:cs="仿宋"/>
                <w:kern w:val="0"/>
                <w:sz w:val="24"/>
                <w:szCs w:val="24"/>
              </w:rPr>
            </w:pPr>
            <w:r>
              <w:rPr>
                <w:rFonts w:hint="eastAsia" w:ascii="仿宋" w:hAnsi="仿宋" w:eastAsia="仿宋" w:cs="仿宋"/>
                <w:kern w:val="0"/>
                <w:sz w:val="24"/>
                <w:szCs w:val="24"/>
              </w:rPr>
              <w:t>检查是否将营业执照置于住所或者营业场所醒目位置，营业执照是否存在涂改行为。</w:t>
            </w:r>
          </w:p>
        </w:tc>
        <w:tc>
          <w:tcPr>
            <w:tcW w:w="2310" w:type="dxa"/>
            <w:vMerge w:val="restart"/>
            <w:vAlign w:val="center"/>
          </w:tcPr>
          <w:p>
            <w:pPr>
              <w:spacing w:line="280" w:lineRule="exact"/>
              <w:rPr>
                <w:rFonts w:hint="eastAsia" w:ascii="仿宋" w:hAnsi="仿宋" w:eastAsia="仿宋" w:cs="仿宋"/>
                <w:kern w:val="0"/>
                <w:sz w:val="24"/>
                <w:szCs w:val="24"/>
                <w:u w:val="single"/>
              </w:rPr>
            </w:pPr>
            <w:r>
              <w:rPr>
                <w:rFonts w:hint="eastAsia" w:ascii="仿宋" w:hAnsi="仿宋" w:eastAsia="仿宋" w:cs="仿宋"/>
                <w:kern w:val="0"/>
                <w:sz w:val="24"/>
                <w:szCs w:val="24"/>
              </w:rPr>
              <w:t>1.未发现问题；2.未按规定公示信息；3.公示信息隐瞒真实情况；4.发现问题已责令整改；5.通过登记的住所无法联系；6.不配合检查情节严重；7.未开展本次检查的经营活动；8.发现问题待后续处理；9.其它。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534" w:type="dxa"/>
            <w:vMerge w:val="continue"/>
            <w:vAlign w:val="center"/>
          </w:tcPr>
          <w:p>
            <w:pPr>
              <w:spacing w:line="280" w:lineRule="exact"/>
              <w:rPr>
                <w:rFonts w:ascii="仿宋" w:hAnsi="仿宋" w:eastAsia="仿宋" w:cs="仿宋"/>
                <w:kern w:val="0"/>
                <w:sz w:val="24"/>
                <w:szCs w:val="24"/>
              </w:rPr>
            </w:pPr>
          </w:p>
        </w:tc>
        <w:tc>
          <w:tcPr>
            <w:tcW w:w="1299" w:type="dxa"/>
            <w:vAlign w:val="center"/>
          </w:tcPr>
          <w:p>
            <w:pPr>
              <w:spacing w:line="280" w:lineRule="exact"/>
              <w:jc w:val="center"/>
              <w:rPr>
                <w:rFonts w:ascii="仿宋" w:hAnsi="仿宋" w:eastAsia="仿宋" w:cs="仿宋"/>
                <w:kern w:val="0"/>
                <w:sz w:val="24"/>
                <w:szCs w:val="24"/>
              </w:rPr>
            </w:pPr>
            <w:r>
              <w:rPr>
                <w:rFonts w:hint="eastAsia" w:ascii="仿宋" w:hAnsi="仿宋" w:eastAsia="仿宋" w:cs="仿宋"/>
                <w:kern w:val="0"/>
                <w:sz w:val="24"/>
                <w:szCs w:val="24"/>
              </w:rPr>
              <w:t>名称规范使用情况的检查</w:t>
            </w:r>
          </w:p>
        </w:tc>
        <w:tc>
          <w:tcPr>
            <w:tcW w:w="5221" w:type="dxa"/>
            <w:gridSpan w:val="4"/>
            <w:vAlign w:val="center"/>
          </w:tcPr>
          <w:p>
            <w:pPr>
              <w:spacing w:line="280" w:lineRule="exact"/>
              <w:jc w:val="left"/>
              <w:rPr>
                <w:rFonts w:ascii="仿宋" w:hAnsi="仿宋" w:eastAsia="仿宋" w:cs="仿宋"/>
                <w:kern w:val="0"/>
                <w:sz w:val="24"/>
                <w:szCs w:val="24"/>
              </w:rPr>
            </w:pPr>
            <w:r>
              <w:rPr>
                <w:rFonts w:hint="eastAsia" w:ascii="仿宋" w:hAnsi="仿宋" w:eastAsia="仿宋" w:cs="仿宋"/>
                <w:kern w:val="0"/>
                <w:sz w:val="24"/>
                <w:szCs w:val="24"/>
              </w:rPr>
              <w:t>检查印章、银行账户、牌匾、信笺等所使用的名称是否与登记注册的名称相同（其中从事商业、公共饮食、服务等行业的企业名称牌匾可适当简化）；是否存在擅自变更名称的行为；合伙企业是否在其名称中标明“普通合伙”、“特殊普通合伙”或者“有限合伙”字样。要求提供银行账户名称情况开展核实。</w:t>
            </w:r>
          </w:p>
        </w:tc>
        <w:tc>
          <w:tcPr>
            <w:tcW w:w="2310" w:type="dxa"/>
            <w:vMerge w:val="continue"/>
            <w:vAlign w:val="center"/>
          </w:tcPr>
          <w:p>
            <w:pPr>
              <w:spacing w:line="280" w:lineRule="exact"/>
              <w:rPr>
                <w:rFonts w:ascii="仿宋" w:hAnsi="仿宋" w:eastAsia="仿宋" w:cs="仿宋"/>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trPr>
        <w:tc>
          <w:tcPr>
            <w:tcW w:w="534" w:type="dxa"/>
            <w:vMerge w:val="continue"/>
            <w:vAlign w:val="center"/>
          </w:tcPr>
          <w:p>
            <w:pPr>
              <w:spacing w:line="280" w:lineRule="exact"/>
              <w:rPr>
                <w:rFonts w:ascii="仿宋" w:hAnsi="仿宋" w:eastAsia="仿宋" w:cs="仿宋"/>
                <w:kern w:val="0"/>
                <w:sz w:val="24"/>
                <w:szCs w:val="24"/>
              </w:rPr>
            </w:pPr>
          </w:p>
        </w:tc>
        <w:tc>
          <w:tcPr>
            <w:tcW w:w="1299" w:type="dxa"/>
            <w:vAlign w:val="center"/>
          </w:tcPr>
          <w:p>
            <w:pPr>
              <w:spacing w:line="280" w:lineRule="exact"/>
              <w:jc w:val="center"/>
              <w:rPr>
                <w:rFonts w:ascii="仿宋" w:hAnsi="仿宋" w:eastAsia="仿宋" w:cs="仿宋"/>
                <w:kern w:val="0"/>
                <w:sz w:val="24"/>
                <w:szCs w:val="24"/>
              </w:rPr>
            </w:pPr>
            <w:r>
              <w:rPr>
                <w:rFonts w:hint="eastAsia" w:ascii="仿宋" w:hAnsi="仿宋" w:eastAsia="仿宋" w:cs="仿宋"/>
                <w:kern w:val="0"/>
                <w:sz w:val="24"/>
                <w:szCs w:val="24"/>
              </w:rPr>
              <w:t>住所（经营场所）或驻在场所检查</w:t>
            </w:r>
          </w:p>
        </w:tc>
        <w:tc>
          <w:tcPr>
            <w:tcW w:w="5221" w:type="dxa"/>
            <w:gridSpan w:val="4"/>
            <w:vAlign w:val="center"/>
          </w:tcPr>
          <w:p>
            <w:pPr>
              <w:spacing w:line="280" w:lineRule="exact"/>
              <w:jc w:val="left"/>
              <w:rPr>
                <w:rFonts w:ascii="仿宋" w:hAnsi="仿宋" w:eastAsia="仿宋" w:cs="仿宋"/>
                <w:kern w:val="0"/>
                <w:sz w:val="24"/>
                <w:szCs w:val="24"/>
              </w:rPr>
            </w:pPr>
            <w:r>
              <w:rPr>
                <w:rFonts w:hint="eastAsia" w:ascii="仿宋" w:hAnsi="仿宋" w:eastAsia="仿宋" w:cs="仿宋"/>
                <w:kern w:val="0"/>
                <w:sz w:val="24"/>
                <w:szCs w:val="24"/>
              </w:rPr>
              <w:t>查看房屋产权证明等住所证明材料，核实登记的住所（经营场所）是否与实际路牌、楼层等情况一致。</w:t>
            </w:r>
          </w:p>
        </w:tc>
        <w:tc>
          <w:tcPr>
            <w:tcW w:w="2310" w:type="dxa"/>
            <w:vMerge w:val="continue"/>
            <w:vAlign w:val="center"/>
          </w:tcPr>
          <w:p>
            <w:pPr>
              <w:spacing w:line="28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trPr>
        <w:tc>
          <w:tcPr>
            <w:tcW w:w="534" w:type="dxa"/>
            <w:vMerge w:val="restart"/>
            <w:vAlign w:val="center"/>
          </w:tcPr>
          <w:p>
            <w:pPr>
              <w:spacing w:line="280" w:lineRule="exact"/>
              <w:rPr>
                <w:rFonts w:ascii="仿宋" w:hAnsi="仿宋" w:eastAsia="仿宋" w:cs="仿宋"/>
                <w:b/>
                <w:kern w:val="0"/>
                <w:sz w:val="24"/>
                <w:szCs w:val="24"/>
              </w:rPr>
            </w:pPr>
            <w:r>
              <w:rPr>
                <w:rFonts w:hint="eastAsia" w:ascii="仿宋" w:hAnsi="仿宋" w:eastAsia="仿宋" w:cs="仿宋"/>
                <w:b/>
                <w:kern w:val="0"/>
                <w:sz w:val="24"/>
                <w:szCs w:val="24"/>
              </w:rPr>
              <w:t>许可证规范使用情况</w:t>
            </w:r>
          </w:p>
        </w:tc>
        <w:tc>
          <w:tcPr>
            <w:tcW w:w="1299" w:type="dxa"/>
            <w:vAlign w:val="center"/>
          </w:tcPr>
          <w:p>
            <w:pPr>
              <w:spacing w:line="280" w:lineRule="exact"/>
              <w:jc w:val="center"/>
              <w:rPr>
                <w:rFonts w:ascii="仿宋" w:hAnsi="仿宋" w:eastAsia="仿宋" w:cs="仿宋"/>
                <w:b/>
                <w:kern w:val="0"/>
                <w:sz w:val="24"/>
                <w:szCs w:val="24"/>
              </w:rPr>
            </w:pPr>
            <w:r>
              <w:rPr>
                <w:rFonts w:hint="eastAsia" w:ascii="仿宋" w:hAnsi="仿宋" w:eastAsia="仿宋" w:cs="仿宋"/>
                <w:kern w:val="0"/>
                <w:sz w:val="24"/>
                <w:szCs w:val="24"/>
              </w:rPr>
              <w:t>前置许可证</w:t>
            </w:r>
          </w:p>
        </w:tc>
        <w:tc>
          <w:tcPr>
            <w:tcW w:w="5221" w:type="dxa"/>
            <w:gridSpan w:val="4"/>
            <w:vAlign w:val="center"/>
          </w:tcPr>
          <w:p>
            <w:pPr>
              <w:spacing w:line="280" w:lineRule="exact"/>
              <w:rPr>
                <w:rFonts w:ascii="仿宋" w:hAnsi="仿宋" w:eastAsia="仿宋" w:cs="仿宋"/>
                <w:kern w:val="0"/>
                <w:sz w:val="24"/>
                <w:szCs w:val="24"/>
              </w:rPr>
            </w:pPr>
            <w:r>
              <w:rPr>
                <w:rFonts w:hint="eastAsia" w:ascii="仿宋" w:hAnsi="仿宋" w:eastAsia="仿宋" w:cs="仿宋"/>
                <w:kern w:val="0"/>
                <w:sz w:val="24"/>
                <w:szCs w:val="24"/>
              </w:rPr>
              <w:t>检查是否将许可证置于住所或者营业场所醒目位置，许可证是否存在涂改行为。</w:t>
            </w:r>
          </w:p>
        </w:tc>
        <w:tc>
          <w:tcPr>
            <w:tcW w:w="2310" w:type="dxa"/>
            <w:vMerge w:val="continue"/>
            <w:vAlign w:val="center"/>
          </w:tcPr>
          <w:p>
            <w:pPr>
              <w:spacing w:line="28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534" w:type="dxa"/>
            <w:vMerge w:val="continue"/>
            <w:vAlign w:val="center"/>
          </w:tcPr>
          <w:p>
            <w:pPr>
              <w:spacing w:line="280" w:lineRule="exact"/>
              <w:rPr>
                <w:rFonts w:ascii="仿宋" w:hAnsi="仿宋" w:eastAsia="仿宋" w:cs="仿宋"/>
                <w:kern w:val="0"/>
                <w:sz w:val="24"/>
                <w:szCs w:val="24"/>
              </w:rPr>
            </w:pPr>
          </w:p>
        </w:tc>
        <w:tc>
          <w:tcPr>
            <w:tcW w:w="1299" w:type="dxa"/>
            <w:vAlign w:val="center"/>
          </w:tcPr>
          <w:p>
            <w:pPr>
              <w:spacing w:line="280" w:lineRule="exact"/>
              <w:jc w:val="center"/>
              <w:rPr>
                <w:rFonts w:ascii="仿宋" w:hAnsi="仿宋" w:eastAsia="仿宋" w:cs="仿宋"/>
                <w:kern w:val="0"/>
                <w:sz w:val="24"/>
                <w:szCs w:val="24"/>
              </w:rPr>
            </w:pPr>
            <w:r>
              <w:rPr>
                <w:rFonts w:hint="eastAsia" w:ascii="仿宋" w:hAnsi="仿宋" w:eastAsia="仿宋" w:cs="仿宋"/>
                <w:kern w:val="0"/>
                <w:sz w:val="24"/>
                <w:szCs w:val="24"/>
              </w:rPr>
              <w:t>名称规范使用检查</w:t>
            </w:r>
          </w:p>
        </w:tc>
        <w:tc>
          <w:tcPr>
            <w:tcW w:w="5221" w:type="dxa"/>
            <w:gridSpan w:val="4"/>
            <w:vAlign w:val="center"/>
          </w:tcPr>
          <w:p>
            <w:pPr>
              <w:spacing w:line="280" w:lineRule="exact"/>
              <w:rPr>
                <w:rFonts w:ascii="仿宋" w:hAnsi="仿宋" w:eastAsia="仿宋" w:cs="仿宋"/>
                <w:kern w:val="0"/>
                <w:sz w:val="24"/>
                <w:szCs w:val="24"/>
              </w:rPr>
            </w:pPr>
            <w:r>
              <w:rPr>
                <w:rFonts w:hint="eastAsia" w:ascii="仿宋" w:hAnsi="仿宋" w:eastAsia="仿宋" w:cs="仿宋"/>
                <w:kern w:val="0"/>
                <w:sz w:val="24"/>
                <w:szCs w:val="24"/>
              </w:rPr>
              <w:t>检查印章、银行账户、牌匾、信笺等所使用的名称是否与许可证的名称相同。</w:t>
            </w:r>
          </w:p>
        </w:tc>
        <w:tc>
          <w:tcPr>
            <w:tcW w:w="2310" w:type="dxa"/>
            <w:vMerge w:val="continue"/>
            <w:vAlign w:val="center"/>
          </w:tcPr>
          <w:p>
            <w:pPr>
              <w:spacing w:line="28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 w:hRule="atLeast"/>
        </w:trPr>
        <w:tc>
          <w:tcPr>
            <w:tcW w:w="534" w:type="dxa"/>
            <w:vMerge w:val="continue"/>
            <w:vAlign w:val="center"/>
          </w:tcPr>
          <w:p>
            <w:pPr>
              <w:spacing w:line="280" w:lineRule="exact"/>
              <w:rPr>
                <w:rFonts w:ascii="仿宋" w:hAnsi="仿宋" w:eastAsia="仿宋" w:cs="仿宋"/>
                <w:kern w:val="0"/>
                <w:sz w:val="24"/>
                <w:szCs w:val="24"/>
              </w:rPr>
            </w:pPr>
          </w:p>
        </w:tc>
        <w:tc>
          <w:tcPr>
            <w:tcW w:w="1299" w:type="dxa"/>
            <w:vAlign w:val="center"/>
          </w:tcPr>
          <w:p>
            <w:pPr>
              <w:spacing w:line="280" w:lineRule="exact"/>
              <w:jc w:val="center"/>
              <w:rPr>
                <w:rFonts w:ascii="仿宋" w:hAnsi="仿宋" w:eastAsia="仿宋" w:cs="仿宋"/>
                <w:kern w:val="0"/>
                <w:sz w:val="24"/>
                <w:szCs w:val="24"/>
              </w:rPr>
            </w:pPr>
            <w:r>
              <w:rPr>
                <w:rFonts w:hint="eastAsia" w:ascii="仿宋" w:hAnsi="仿宋" w:eastAsia="仿宋" w:cs="仿宋"/>
                <w:kern w:val="0"/>
                <w:sz w:val="24"/>
                <w:szCs w:val="24"/>
              </w:rPr>
              <w:t>住所检查</w:t>
            </w:r>
          </w:p>
        </w:tc>
        <w:tc>
          <w:tcPr>
            <w:tcW w:w="5221" w:type="dxa"/>
            <w:gridSpan w:val="4"/>
            <w:vAlign w:val="center"/>
          </w:tcPr>
          <w:p>
            <w:pPr>
              <w:spacing w:line="280" w:lineRule="exact"/>
              <w:jc w:val="left"/>
              <w:rPr>
                <w:rFonts w:ascii="仿宋" w:hAnsi="仿宋" w:eastAsia="仿宋" w:cs="仿宋"/>
                <w:kern w:val="0"/>
                <w:sz w:val="24"/>
                <w:szCs w:val="24"/>
              </w:rPr>
            </w:pPr>
            <w:r>
              <w:rPr>
                <w:rFonts w:hint="eastAsia" w:ascii="仿宋" w:hAnsi="仿宋" w:eastAsia="仿宋" w:cs="仿宋"/>
                <w:kern w:val="0"/>
                <w:sz w:val="24"/>
                <w:szCs w:val="24"/>
              </w:rPr>
              <w:t>查看房屋产权证明等住所证明材料，核实登记的住所（经营场所）是否与实际路牌、楼层等情况一致。</w:t>
            </w:r>
          </w:p>
        </w:tc>
        <w:tc>
          <w:tcPr>
            <w:tcW w:w="2310" w:type="dxa"/>
            <w:vMerge w:val="continue"/>
            <w:vAlign w:val="center"/>
          </w:tcPr>
          <w:p>
            <w:pPr>
              <w:spacing w:line="280" w:lineRule="exact"/>
              <w:jc w:val="center"/>
              <w:rPr>
                <w:rFonts w:ascii="仿宋" w:hAnsi="仿宋" w:eastAsia="仿宋" w:cs="仿宋"/>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4682" w:type="dxa"/>
            <w:gridSpan w:val="4"/>
            <w:vAlign w:val="center"/>
          </w:tcPr>
          <w:p>
            <w:pPr>
              <w:spacing w:line="280" w:lineRule="exact"/>
              <w:jc w:val="center"/>
              <w:rPr>
                <w:rFonts w:ascii="仿宋" w:hAnsi="仿宋" w:eastAsia="仿宋" w:cs="仿宋"/>
                <w:b/>
                <w:kern w:val="0"/>
                <w:sz w:val="24"/>
                <w:szCs w:val="24"/>
              </w:rPr>
            </w:pPr>
            <w:r>
              <w:rPr>
                <w:rFonts w:hint="eastAsia" w:ascii="仿宋" w:hAnsi="仿宋" w:eastAsia="仿宋" w:cs="仿宋"/>
                <w:b/>
                <w:kern w:val="0"/>
                <w:sz w:val="24"/>
                <w:szCs w:val="24"/>
              </w:rPr>
              <w:t>联合抽查各部门检查情况</w:t>
            </w:r>
          </w:p>
        </w:tc>
        <w:tc>
          <w:tcPr>
            <w:tcW w:w="4682" w:type="dxa"/>
            <w:gridSpan w:val="3"/>
            <w:vAlign w:val="center"/>
          </w:tcPr>
          <w:p>
            <w:pPr>
              <w:spacing w:line="280" w:lineRule="exact"/>
              <w:jc w:val="center"/>
              <w:rPr>
                <w:rFonts w:ascii="仿宋" w:hAnsi="仿宋" w:eastAsia="仿宋" w:cs="仿宋"/>
                <w:b/>
                <w:kern w:val="0"/>
                <w:sz w:val="24"/>
                <w:szCs w:val="24"/>
              </w:rPr>
            </w:pPr>
            <w:r>
              <w:rPr>
                <w:rFonts w:hint="eastAsia" w:ascii="仿宋" w:hAnsi="仿宋" w:eastAsia="仿宋" w:cs="仿宋"/>
                <w:b/>
                <w:kern w:val="0"/>
                <w:sz w:val="24"/>
                <w:szCs w:val="24"/>
              </w:rPr>
              <w:t>市场经营行为检查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833" w:type="dxa"/>
            <w:gridSpan w:val="2"/>
            <w:vAlign w:val="center"/>
          </w:tcPr>
          <w:p>
            <w:pPr>
              <w:spacing w:line="280" w:lineRule="exact"/>
              <w:jc w:val="center"/>
              <w:rPr>
                <w:rFonts w:ascii="仿宋" w:hAnsi="仿宋" w:eastAsia="仿宋" w:cs="仿宋"/>
                <w:b/>
                <w:kern w:val="0"/>
                <w:sz w:val="24"/>
                <w:szCs w:val="24"/>
              </w:rPr>
            </w:pPr>
            <w:r>
              <w:rPr>
                <w:rFonts w:hint="eastAsia" w:ascii="仿宋" w:hAnsi="仿宋" w:eastAsia="仿宋" w:cs="仿宋"/>
                <w:b/>
                <w:kern w:val="0"/>
                <w:sz w:val="24"/>
                <w:szCs w:val="24"/>
              </w:rPr>
              <w:t>检查事项</w:t>
            </w:r>
          </w:p>
        </w:tc>
        <w:tc>
          <w:tcPr>
            <w:tcW w:w="5221" w:type="dxa"/>
            <w:gridSpan w:val="4"/>
            <w:vAlign w:val="center"/>
          </w:tcPr>
          <w:p>
            <w:pPr>
              <w:spacing w:line="280" w:lineRule="exact"/>
              <w:jc w:val="center"/>
              <w:rPr>
                <w:rFonts w:ascii="仿宋" w:hAnsi="仿宋" w:eastAsia="仿宋" w:cs="仿宋"/>
                <w:b/>
                <w:kern w:val="0"/>
                <w:sz w:val="24"/>
                <w:szCs w:val="24"/>
              </w:rPr>
            </w:pPr>
            <w:r>
              <w:rPr>
                <w:rFonts w:hint="eastAsia" w:ascii="仿宋" w:hAnsi="仿宋" w:eastAsia="仿宋" w:cs="仿宋"/>
                <w:b/>
                <w:kern w:val="0"/>
                <w:sz w:val="24"/>
                <w:szCs w:val="24"/>
              </w:rPr>
              <w:t>检查内容</w:t>
            </w:r>
          </w:p>
        </w:tc>
        <w:tc>
          <w:tcPr>
            <w:tcW w:w="2310" w:type="dxa"/>
            <w:vAlign w:val="center"/>
          </w:tcPr>
          <w:p>
            <w:pPr>
              <w:spacing w:line="280" w:lineRule="exact"/>
              <w:jc w:val="center"/>
              <w:rPr>
                <w:rFonts w:ascii="仿宋" w:hAnsi="仿宋" w:eastAsia="仿宋" w:cs="仿宋"/>
                <w:b/>
                <w:kern w:val="0"/>
                <w:sz w:val="24"/>
                <w:szCs w:val="24"/>
              </w:rPr>
            </w:pPr>
            <w:r>
              <w:rPr>
                <w:rFonts w:hint="eastAsia" w:ascii="仿宋" w:hAnsi="仿宋" w:eastAsia="仿宋" w:cs="仿宋"/>
                <w:b/>
                <w:kern w:val="0"/>
                <w:sz w:val="24"/>
                <w:szCs w:val="24"/>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4" w:hRule="atLeast"/>
        </w:trPr>
        <w:tc>
          <w:tcPr>
            <w:tcW w:w="534" w:type="dxa"/>
            <w:vMerge w:val="restart"/>
            <w:shd w:val="clear" w:color="auto" w:fill="auto"/>
            <w:vAlign w:val="center"/>
          </w:tcPr>
          <w:p>
            <w:pPr>
              <w:spacing w:line="280" w:lineRule="exact"/>
              <w:rPr>
                <w:rFonts w:ascii="仿宋" w:hAnsi="仿宋" w:eastAsia="仿宋" w:cs="仿宋"/>
                <w:b/>
                <w:kern w:val="0"/>
                <w:sz w:val="24"/>
                <w:szCs w:val="24"/>
              </w:rPr>
            </w:pPr>
            <w:r>
              <w:rPr>
                <w:rFonts w:hint="eastAsia" w:ascii="仿宋" w:hAnsi="仿宋" w:eastAsia="仿宋" w:cs="仿宋"/>
                <w:b/>
                <w:kern w:val="0"/>
                <w:sz w:val="24"/>
                <w:szCs w:val="24"/>
              </w:rPr>
              <w:t>县市场监管局</w:t>
            </w:r>
          </w:p>
        </w:tc>
        <w:tc>
          <w:tcPr>
            <w:tcW w:w="1299" w:type="dxa"/>
            <w:shd w:val="clear" w:color="auto" w:fill="auto"/>
            <w:vAlign w:val="center"/>
          </w:tcPr>
          <w:p>
            <w:pPr>
              <w:spacing w:line="280" w:lineRule="exact"/>
              <w:jc w:val="center"/>
              <w:rPr>
                <w:rFonts w:ascii="仿宋" w:hAnsi="仿宋" w:eastAsia="仿宋" w:cs="仿宋"/>
                <w:kern w:val="0"/>
                <w:sz w:val="24"/>
                <w:szCs w:val="24"/>
              </w:rPr>
            </w:pPr>
            <w:r>
              <w:rPr>
                <w:rFonts w:hint="eastAsia" w:ascii="仿宋" w:hAnsi="仿宋" w:eastAsia="仿宋" w:cs="仿宋"/>
                <w:kern w:val="0"/>
                <w:sz w:val="24"/>
                <w:szCs w:val="24"/>
              </w:rPr>
              <w:t>法定代表人（负责人）任职情况的检查</w:t>
            </w:r>
          </w:p>
        </w:tc>
        <w:tc>
          <w:tcPr>
            <w:tcW w:w="5221" w:type="dxa"/>
            <w:gridSpan w:val="4"/>
            <w:shd w:val="clear" w:color="auto" w:fill="auto"/>
            <w:vAlign w:val="center"/>
          </w:tcPr>
          <w:p>
            <w:pPr>
              <w:spacing w:line="280" w:lineRule="exact"/>
              <w:jc w:val="left"/>
              <w:rPr>
                <w:rFonts w:ascii="仿宋" w:hAnsi="仿宋" w:eastAsia="仿宋" w:cs="仿宋"/>
                <w:kern w:val="0"/>
                <w:sz w:val="24"/>
                <w:szCs w:val="24"/>
              </w:rPr>
            </w:pPr>
            <w:r>
              <w:rPr>
                <w:rFonts w:hint="eastAsia" w:ascii="仿宋" w:hAnsi="仿宋" w:eastAsia="仿宋" w:cs="仿宋"/>
                <w:kern w:val="0"/>
                <w:sz w:val="24"/>
                <w:szCs w:val="24"/>
              </w:rPr>
              <w:t>1.通过业务系统查询企业法定代表人（负责人）是否担任其他被吊销企业的法定代表人。2.查阅任职证明、股东会决议、董事会决议等文件，检查法定代表人（负责人、执行事务合伙人）是否变更未登记。</w:t>
            </w:r>
          </w:p>
        </w:tc>
        <w:tc>
          <w:tcPr>
            <w:tcW w:w="2310" w:type="dxa"/>
            <w:vMerge w:val="restart"/>
            <w:shd w:val="clear" w:color="auto" w:fill="auto"/>
            <w:vAlign w:val="center"/>
          </w:tcPr>
          <w:p>
            <w:pPr>
              <w:spacing w:line="280" w:lineRule="exact"/>
              <w:rPr>
                <w:rFonts w:ascii="仿宋" w:hAnsi="仿宋" w:eastAsia="仿宋" w:cs="仿宋"/>
                <w:kern w:val="0"/>
                <w:sz w:val="24"/>
                <w:szCs w:val="24"/>
              </w:rPr>
            </w:pPr>
            <w:r>
              <w:rPr>
                <w:rFonts w:hint="eastAsia" w:ascii="仿宋" w:hAnsi="仿宋" w:eastAsia="仿宋" w:cs="仿宋"/>
                <w:kern w:val="0"/>
                <w:sz w:val="24"/>
                <w:szCs w:val="24"/>
              </w:rPr>
              <w:t>1.未发现问题；</w:t>
            </w:r>
          </w:p>
          <w:p>
            <w:pPr>
              <w:spacing w:line="280" w:lineRule="exact"/>
              <w:rPr>
                <w:rFonts w:ascii="仿宋" w:hAnsi="仿宋" w:eastAsia="仿宋" w:cs="仿宋"/>
                <w:kern w:val="0"/>
                <w:sz w:val="24"/>
                <w:szCs w:val="24"/>
              </w:rPr>
            </w:pPr>
            <w:r>
              <w:rPr>
                <w:rFonts w:hint="eastAsia" w:ascii="仿宋" w:hAnsi="仿宋" w:eastAsia="仿宋" w:cs="仿宋"/>
                <w:kern w:val="0"/>
                <w:sz w:val="24"/>
                <w:szCs w:val="24"/>
              </w:rPr>
              <w:t>2.未按规定公示信息；</w:t>
            </w:r>
          </w:p>
          <w:p>
            <w:pPr>
              <w:spacing w:line="280" w:lineRule="exact"/>
              <w:rPr>
                <w:rFonts w:ascii="仿宋" w:hAnsi="仿宋" w:eastAsia="仿宋" w:cs="仿宋"/>
                <w:kern w:val="0"/>
                <w:sz w:val="24"/>
                <w:szCs w:val="24"/>
              </w:rPr>
            </w:pPr>
            <w:r>
              <w:rPr>
                <w:rFonts w:hint="eastAsia" w:ascii="仿宋" w:hAnsi="仿宋" w:eastAsia="仿宋" w:cs="仿宋"/>
                <w:kern w:val="0"/>
                <w:sz w:val="24"/>
                <w:szCs w:val="24"/>
              </w:rPr>
              <w:t>3.公示信息隐瞒真实情况；</w:t>
            </w:r>
          </w:p>
          <w:p>
            <w:pPr>
              <w:spacing w:line="280" w:lineRule="exact"/>
              <w:rPr>
                <w:rFonts w:ascii="仿宋" w:hAnsi="仿宋" w:eastAsia="仿宋" w:cs="仿宋"/>
                <w:kern w:val="0"/>
                <w:sz w:val="24"/>
                <w:szCs w:val="24"/>
              </w:rPr>
            </w:pPr>
            <w:r>
              <w:rPr>
                <w:rFonts w:hint="eastAsia" w:ascii="仿宋" w:hAnsi="仿宋" w:eastAsia="仿宋" w:cs="仿宋"/>
                <w:kern w:val="0"/>
                <w:sz w:val="24"/>
                <w:szCs w:val="24"/>
              </w:rPr>
              <w:t>4.发现问题已责令整改；</w:t>
            </w:r>
          </w:p>
          <w:p>
            <w:pPr>
              <w:spacing w:line="280" w:lineRule="exact"/>
              <w:rPr>
                <w:rFonts w:ascii="仿宋" w:hAnsi="仿宋" w:eastAsia="仿宋" w:cs="仿宋"/>
                <w:kern w:val="0"/>
                <w:sz w:val="24"/>
                <w:szCs w:val="24"/>
              </w:rPr>
            </w:pPr>
            <w:r>
              <w:rPr>
                <w:rFonts w:hint="eastAsia" w:ascii="仿宋" w:hAnsi="仿宋" w:eastAsia="仿宋" w:cs="仿宋"/>
                <w:kern w:val="0"/>
                <w:sz w:val="24"/>
                <w:szCs w:val="24"/>
              </w:rPr>
              <w:t>5.通过登记的住所无法联系；</w:t>
            </w:r>
          </w:p>
          <w:p>
            <w:pPr>
              <w:spacing w:line="280" w:lineRule="exact"/>
              <w:rPr>
                <w:rFonts w:ascii="仿宋" w:hAnsi="仿宋" w:eastAsia="仿宋" w:cs="仿宋"/>
                <w:kern w:val="0"/>
                <w:sz w:val="24"/>
                <w:szCs w:val="24"/>
              </w:rPr>
            </w:pPr>
            <w:r>
              <w:rPr>
                <w:rFonts w:hint="eastAsia" w:ascii="仿宋" w:hAnsi="仿宋" w:eastAsia="仿宋" w:cs="仿宋"/>
                <w:kern w:val="0"/>
                <w:sz w:val="24"/>
                <w:szCs w:val="24"/>
              </w:rPr>
              <w:t>6.不配合检查情节严重；</w:t>
            </w:r>
          </w:p>
          <w:p>
            <w:pPr>
              <w:spacing w:line="280" w:lineRule="exact"/>
              <w:rPr>
                <w:rFonts w:ascii="仿宋" w:hAnsi="仿宋" w:eastAsia="仿宋" w:cs="仿宋"/>
                <w:kern w:val="0"/>
                <w:sz w:val="24"/>
                <w:szCs w:val="24"/>
              </w:rPr>
            </w:pPr>
            <w:r>
              <w:rPr>
                <w:rFonts w:hint="eastAsia" w:ascii="仿宋" w:hAnsi="仿宋" w:eastAsia="仿宋" w:cs="仿宋"/>
                <w:kern w:val="0"/>
                <w:sz w:val="24"/>
                <w:szCs w:val="24"/>
              </w:rPr>
              <w:t>7.未开展本次检查的经营活动；</w:t>
            </w:r>
          </w:p>
          <w:p>
            <w:pPr>
              <w:spacing w:line="280" w:lineRule="exact"/>
              <w:rPr>
                <w:rFonts w:ascii="仿宋" w:hAnsi="仿宋" w:eastAsia="仿宋" w:cs="仿宋"/>
                <w:kern w:val="0"/>
                <w:sz w:val="24"/>
                <w:szCs w:val="24"/>
              </w:rPr>
            </w:pPr>
            <w:r>
              <w:rPr>
                <w:rFonts w:hint="eastAsia" w:ascii="仿宋" w:hAnsi="仿宋" w:eastAsia="仿宋" w:cs="仿宋"/>
                <w:kern w:val="0"/>
                <w:sz w:val="24"/>
                <w:szCs w:val="24"/>
              </w:rPr>
              <w:t>8.发现问题待后续处理；</w:t>
            </w:r>
          </w:p>
          <w:p>
            <w:pPr>
              <w:spacing w:line="280" w:lineRule="exact"/>
              <w:rPr>
                <w:rFonts w:hint="eastAsia" w:ascii="仿宋" w:hAnsi="仿宋" w:eastAsia="仿宋" w:cs="仿宋"/>
                <w:kern w:val="0"/>
                <w:sz w:val="24"/>
                <w:szCs w:val="24"/>
                <w:u w:val="single"/>
              </w:rPr>
            </w:pPr>
            <w:r>
              <w:rPr>
                <w:rFonts w:hint="eastAsia" w:ascii="仿宋" w:hAnsi="仿宋" w:eastAsia="仿宋" w:cs="仿宋"/>
                <w:kern w:val="0"/>
                <w:sz w:val="24"/>
                <w:szCs w:val="24"/>
              </w:rPr>
              <w:t>9.其它。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4" w:hRule="atLeast"/>
        </w:trPr>
        <w:tc>
          <w:tcPr>
            <w:tcW w:w="534" w:type="dxa"/>
            <w:vMerge w:val="continue"/>
            <w:shd w:val="clear" w:color="auto" w:fill="auto"/>
            <w:vAlign w:val="center"/>
          </w:tcPr>
          <w:p>
            <w:pPr>
              <w:spacing w:line="280" w:lineRule="exact"/>
              <w:rPr>
                <w:rFonts w:ascii="仿宋" w:hAnsi="仿宋" w:eastAsia="仿宋" w:cs="仿宋"/>
                <w:kern w:val="0"/>
                <w:sz w:val="24"/>
                <w:szCs w:val="24"/>
              </w:rPr>
            </w:pPr>
          </w:p>
        </w:tc>
        <w:tc>
          <w:tcPr>
            <w:tcW w:w="1299" w:type="dxa"/>
            <w:shd w:val="clear" w:color="auto" w:fill="auto"/>
            <w:vAlign w:val="center"/>
          </w:tcPr>
          <w:p>
            <w:pPr>
              <w:spacing w:line="280" w:lineRule="exact"/>
              <w:jc w:val="center"/>
              <w:rPr>
                <w:rFonts w:ascii="仿宋" w:hAnsi="仿宋" w:eastAsia="仿宋" w:cs="仿宋"/>
                <w:kern w:val="0"/>
                <w:sz w:val="24"/>
                <w:szCs w:val="24"/>
              </w:rPr>
            </w:pPr>
            <w:r>
              <w:rPr>
                <w:rFonts w:hint="eastAsia" w:ascii="仿宋" w:hAnsi="仿宋" w:eastAsia="仿宋" w:cs="仿宋"/>
                <w:kern w:val="0"/>
                <w:sz w:val="24"/>
                <w:szCs w:val="24"/>
              </w:rPr>
              <w:t>即时公示信息的检查</w:t>
            </w:r>
          </w:p>
        </w:tc>
        <w:tc>
          <w:tcPr>
            <w:tcW w:w="5221" w:type="dxa"/>
            <w:gridSpan w:val="4"/>
            <w:shd w:val="clear" w:color="auto" w:fill="auto"/>
            <w:vAlign w:val="center"/>
          </w:tcPr>
          <w:p>
            <w:pPr>
              <w:spacing w:line="280" w:lineRule="exact"/>
              <w:rPr>
                <w:rFonts w:ascii="仿宋" w:hAnsi="仿宋" w:eastAsia="仿宋" w:cs="仿宋"/>
                <w:kern w:val="0"/>
                <w:sz w:val="24"/>
                <w:szCs w:val="24"/>
              </w:rPr>
            </w:pPr>
            <w:r>
              <w:rPr>
                <w:rFonts w:hint="eastAsia" w:ascii="仿宋" w:hAnsi="仿宋" w:eastAsia="仿宋" w:cs="仿宋"/>
                <w:kern w:val="0"/>
                <w:sz w:val="24"/>
                <w:szCs w:val="24"/>
              </w:rPr>
              <w:t>通过查阅企业最新章程、股东会决议、股权转让协议、实收资本明细账或股东名册、审计报告或验资报告、财务报表、银行进账单、行政处罚决定书、场所使用证明等材料，以及通过比对各部门归集的登记备案、行政许可、行政处罚等信息，确认企业是否将下列信息在信息形成之日起20个工作日内通过国家企业信用信息公示系统准确向社会公示：1.有限责任公司股东或者股份有限公司发起人认缴和实缴的出资额、出资时间、出资方式等信息；2.有限责任公司股东股权转让等股权变更信息；3.行政许可取得、变更、延续信息；4.受到行政处罚的信息；5.其他依法应当公示的信息。</w:t>
            </w:r>
          </w:p>
        </w:tc>
        <w:tc>
          <w:tcPr>
            <w:tcW w:w="2310" w:type="dxa"/>
            <w:vMerge w:val="continue"/>
            <w:shd w:val="clear" w:color="auto" w:fill="auto"/>
            <w:vAlign w:val="center"/>
          </w:tcPr>
          <w:p>
            <w:pPr>
              <w:spacing w:line="280" w:lineRule="exact"/>
              <w:jc w:val="center"/>
              <w:rPr>
                <w:rFonts w:ascii="仿宋" w:hAnsi="仿宋" w:eastAsia="仿宋" w:cs="仿宋"/>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trPr>
        <w:tc>
          <w:tcPr>
            <w:tcW w:w="534" w:type="dxa"/>
            <w:vMerge w:val="continue"/>
            <w:shd w:val="clear" w:color="auto" w:fill="auto"/>
            <w:vAlign w:val="center"/>
          </w:tcPr>
          <w:p>
            <w:pPr>
              <w:spacing w:line="280" w:lineRule="exact"/>
              <w:rPr>
                <w:rFonts w:ascii="仿宋" w:hAnsi="仿宋" w:eastAsia="仿宋" w:cs="仿宋"/>
                <w:kern w:val="0"/>
                <w:sz w:val="24"/>
                <w:szCs w:val="24"/>
              </w:rPr>
            </w:pPr>
          </w:p>
        </w:tc>
        <w:tc>
          <w:tcPr>
            <w:tcW w:w="1299" w:type="dxa"/>
            <w:shd w:val="clear" w:color="auto" w:fill="auto"/>
            <w:vAlign w:val="center"/>
          </w:tcPr>
          <w:p>
            <w:pPr>
              <w:spacing w:line="280" w:lineRule="exact"/>
              <w:jc w:val="center"/>
              <w:rPr>
                <w:rFonts w:ascii="仿宋" w:hAnsi="仿宋" w:eastAsia="仿宋" w:cs="仿宋"/>
                <w:kern w:val="0"/>
                <w:sz w:val="24"/>
                <w:szCs w:val="24"/>
              </w:rPr>
            </w:pPr>
            <w:r>
              <w:rPr>
                <w:rFonts w:hint="eastAsia" w:ascii="仿宋" w:hAnsi="仿宋" w:eastAsia="仿宋" w:cs="仿宋"/>
                <w:kern w:val="0"/>
                <w:sz w:val="24"/>
                <w:szCs w:val="24"/>
              </w:rPr>
              <w:t>经营（驻在）期限的检查</w:t>
            </w:r>
          </w:p>
        </w:tc>
        <w:tc>
          <w:tcPr>
            <w:tcW w:w="5221" w:type="dxa"/>
            <w:gridSpan w:val="4"/>
            <w:shd w:val="clear" w:color="auto" w:fill="auto"/>
            <w:vAlign w:val="center"/>
          </w:tcPr>
          <w:p>
            <w:pPr>
              <w:spacing w:line="280" w:lineRule="exact"/>
              <w:rPr>
                <w:rFonts w:ascii="仿宋" w:hAnsi="仿宋" w:eastAsia="仿宋" w:cs="仿宋"/>
                <w:kern w:val="0"/>
                <w:sz w:val="24"/>
                <w:szCs w:val="24"/>
              </w:rPr>
            </w:pPr>
            <w:r>
              <w:rPr>
                <w:rFonts w:hint="eastAsia" w:ascii="仿宋" w:hAnsi="仿宋" w:eastAsia="仿宋" w:cs="仿宋"/>
                <w:kern w:val="0"/>
                <w:sz w:val="24"/>
                <w:szCs w:val="24"/>
              </w:rPr>
              <w:t>查看营业执照上载明的经营期限，是否存在超出经营（驻在）期限开展经营活动的行为。</w:t>
            </w:r>
          </w:p>
        </w:tc>
        <w:tc>
          <w:tcPr>
            <w:tcW w:w="2310" w:type="dxa"/>
            <w:vMerge w:val="continue"/>
            <w:shd w:val="clear" w:color="auto" w:fill="auto"/>
            <w:vAlign w:val="center"/>
          </w:tcPr>
          <w:p>
            <w:pPr>
              <w:spacing w:line="280" w:lineRule="exact"/>
              <w:jc w:val="center"/>
              <w:rPr>
                <w:rFonts w:ascii="仿宋" w:hAnsi="仿宋" w:eastAsia="仿宋" w:cs="仿宋"/>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6" w:hRule="atLeast"/>
        </w:trPr>
        <w:tc>
          <w:tcPr>
            <w:tcW w:w="534" w:type="dxa"/>
            <w:vMerge w:val="continue"/>
            <w:shd w:val="clear" w:color="auto" w:fill="auto"/>
            <w:vAlign w:val="center"/>
          </w:tcPr>
          <w:p>
            <w:pPr>
              <w:spacing w:line="280" w:lineRule="exact"/>
              <w:rPr>
                <w:rFonts w:ascii="仿宋" w:hAnsi="仿宋" w:eastAsia="仿宋" w:cs="仿宋"/>
                <w:kern w:val="0"/>
                <w:sz w:val="24"/>
                <w:szCs w:val="24"/>
              </w:rPr>
            </w:pPr>
          </w:p>
        </w:tc>
        <w:tc>
          <w:tcPr>
            <w:tcW w:w="1299" w:type="dxa"/>
            <w:shd w:val="clear" w:color="auto" w:fill="auto"/>
            <w:vAlign w:val="center"/>
          </w:tcPr>
          <w:p>
            <w:pPr>
              <w:spacing w:line="280" w:lineRule="exact"/>
              <w:jc w:val="center"/>
              <w:rPr>
                <w:rFonts w:ascii="仿宋" w:hAnsi="仿宋" w:eastAsia="仿宋" w:cs="仿宋"/>
                <w:kern w:val="0"/>
                <w:sz w:val="24"/>
                <w:szCs w:val="24"/>
              </w:rPr>
            </w:pPr>
            <w:r>
              <w:rPr>
                <w:rFonts w:hint="eastAsia" w:ascii="仿宋" w:hAnsi="仿宋" w:eastAsia="仿宋" w:cs="仿宋"/>
                <w:bCs/>
                <w:kern w:val="0"/>
                <w:sz w:val="24"/>
                <w:szCs w:val="24"/>
              </w:rPr>
              <w:t>年度报告公示信息的检查</w:t>
            </w:r>
          </w:p>
        </w:tc>
        <w:tc>
          <w:tcPr>
            <w:tcW w:w="5221" w:type="dxa"/>
            <w:gridSpan w:val="4"/>
            <w:shd w:val="clear" w:color="auto" w:fill="auto"/>
            <w:vAlign w:val="center"/>
          </w:tcPr>
          <w:p>
            <w:pPr>
              <w:spacing w:line="280" w:lineRule="exact"/>
              <w:rPr>
                <w:rFonts w:ascii="仿宋" w:hAnsi="仿宋" w:eastAsia="仿宋" w:cs="仿宋"/>
                <w:kern w:val="0"/>
                <w:sz w:val="24"/>
                <w:szCs w:val="24"/>
              </w:rPr>
            </w:pPr>
            <w:r>
              <w:rPr>
                <w:rFonts w:hint="eastAsia" w:ascii="仿宋" w:hAnsi="仿宋" w:eastAsia="仿宋" w:cs="仿宋"/>
                <w:kern w:val="0"/>
                <w:sz w:val="24"/>
                <w:szCs w:val="24"/>
              </w:rPr>
              <w:t>检查企业年度报告内容是否与实际情况一致，主要包括：①企业通信地址、邮政编码、联系电话、电子邮箱等信息；②企业开业、歇业、清算等存续状态信息；③企业投资设立企业、购买股权信息；④企业为有限责任公司或者股份有限公司的，其股东或者发起人认缴和实缴的出资额、出资时间、出资方式等信息；⑤有限责任公司股东股权转让等股权变更信息；⑥企业网站以及从事网络经营的网店的名称、网址等信息；⑦企业从业人数、资产、负债总额、对外提供保证担保、所有者权益、营业总收入、利润总额、净利润、纳税总额信息。</w:t>
            </w:r>
          </w:p>
        </w:tc>
        <w:tc>
          <w:tcPr>
            <w:tcW w:w="2310" w:type="dxa"/>
            <w:vMerge w:val="continue"/>
            <w:shd w:val="clear" w:color="auto" w:fill="auto"/>
            <w:vAlign w:val="center"/>
          </w:tcPr>
          <w:p>
            <w:pPr>
              <w:spacing w:line="280" w:lineRule="exact"/>
              <w:jc w:val="center"/>
              <w:rPr>
                <w:rFonts w:ascii="仿宋" w:hAnsi="仿宋" w:eastAsia="仿宋" w:cs="仿宋"/>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534" w:type="dxa"/>
            <w:vMerge w:val="continue"/>
            <w:shd w:val="clear" w:color="auto" w:fill="auto"/>
            <w:vAlign w:val="center"/>
          </w:tcPr>
          <w:p>
            <w:pPr>
              <w:spacing w:line="280" w:lineRule="exact"/>
              <w:rPr>
                <w:rFonts w:ascii="仿宋" w:hAnsi="仿宋" w:eastAsia="仿宋" w:cs="仿宋"/>
                <w:kern w:val="0"/>
                <w:sz w:val="24"/>
                <w:szCs w:val="24"/>
              </w:rPr>
            </w:pPr>
          </w:p>
        </w:tc>
        <w:tc>
          <w:tcPr>
            <w:tcW w:w="1299" w:type="dxa"/>
            <w:shd w:val="clear" w:color="auto" w:fill="auto"/>
            <w:vAlign w:val="center"/>
          </w:tcPr>
          <w:p>
            <w:pPr>
              <w:spacing w:line="280" w:lineRule="exact"/>
              <w:jc w:val="center"/>
              <w:rPr>
                <w:rFonts w:ascii="仿宋" w:hAnsi="仿宋" w:eastAsia="仿宋" w:cs="仿宋"/>
                <w:kern w:val="0"/>
                <w:sz w:val="24"/>
                <w:szCs w:val="24"/>
              </w:rPr>
            </w:pPr>
            <w:r>
              <w:rPr>
                <w:rFonts w:hint="eastAsia" w:ascii="仿宋" w:hAnsi="仿宋" w:eastAsia="仿宋" w:cs="仿宋"/>
                <w:bCs/>
                <w:kern w:val="0"/>
                <w:sz w:val="24"/>
                <w:szCs w:val="24"/>
              </w:rPr>
              <w:t>经营（业务）范围中无需审批的经营（业务）项目的检查</w:t>
            </w:r>
          </w:p>
        </w:tc>
        <w:tc>
          <w:tcPr>
            <w:tcW w:w="5221" w:type="dxa"/>
            <w:gridSpan w:val="4"/>
            <w:shd w:val="clear" w:color="auto" w:fill="auto"/>
            <w:vAlign w:val="center"/>
          </w:tcPr>
          <w:p>
            <w:pPr>
              <w:spacing w:line="280" w:lineRule="exact"/>
              <w:rPr>
                <w:rFonts w:ascii="仿宋" w:hAnsi="仿宋" w:eastAsia="仿宋" w:cs="仿宋"/>
                <w:kern w:val="0"/>
                <w:sz w:val="24"/>
                <w:szCs w:val="24"/>
              </w:rPr>
            </w:pPr>
            <w:r>
              <w:rPr>
                <w:rFonts w:hint="eastAsia" w:ascii="仿宋" w:hAnsi="仿宋" w:eastAsia="仿宋" w:cs="仿宋"/>
                <w:kern w:val="0"/>
                <w:sz w:val="24"/>
                <w:szCs w:val="24"/>
              </w:rPr>
              <w:t>查看营业执照上载明的经营范围、企业财务资料、对外合同等证明材料，询问相关主管人员、工作人员了解主营业务范围是否与登记的范围一致，排查是否存在超出登记的经营（业务）范围开展一般性经营活动的行为。</w:t>
            </w:r>
          </w:p>
        </w:tc>
        <w:tc>
          <w:tcPr>
            <w:tcW w:w="2310" w:type="dxa"/>
            <w:vMerge w:val="continue"/>
            <w:shd w:val="clear" w:color="auto" w:fill="auto"/>
            <w:vAlign w:val="center"/>
          </w:tcPr>
          <w:p>
            <w:pPr>
              <w:spacing w:line="280" w:lineRule="exact"/>
              <w:jc w:val="center"/>
              <w:rPr>
                <w:rFonts w:ascii="仿宋" w:hAnsi="仿宋" w:eastAsia="仿宋" w:cs="仿宋"/>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trPr>
        <w:tc>
          <w:tcPr>
            <w:tcW w:w="534" w:type="dxa"/>
            <w:vMerge w:val="continue"/>
            <w:shd w:val="clear" w:color="auto" w:fill="auto"/>
            <w:vAlign w:val="center"/>
          </w:tcPr>
          <w:p>
            <w:pPr>
              <w:spacing w:line="280" w:lineRule="exact"/>
              <w:rPr>
                <w:rFonts w:ascii="仿宋" w:hAnsi="仿宋" w:eastAsia="仿宋" w:cs="仿宋"/>
                <w:kern w:val="0"/>
                <w:sz w:val="24"/>
                <w:szCs w:val="24"/>
              </w:rPr>
            </w:pPr>
          </w:p>
        </w:tc>
        <w:tc>
          <w:tcPr>
            <w:tcW w:w="1299" w:type="dxa"/>
            <w:shd w:val="clear" w:color="auto" w:fill="auto"/>
            <w:vAlign w:val="center"/>
          </w:tcPr>
          <w:p>
            <w:pPr>
              <w:spacing w:line="280" w:lineRule="exact"/>
              <w:jc w:val="center"/>
              <w:rPr>
                <w:rFonts w:ascii="仿宋" w:hAnsi="仿宋" w:eastAsia="仿宋" w:cs="仿宋"/>
                <w:kern w:val="0"/>
                <w:sz w:val="24"/>
                <w:szCs w:val="24"/>
              </w:rPr>
            </w:pPr>
            <w:r>
              <w:rPr>
                <w:rFonts w:hint="eastAsia" w:ascii="仿宋" w:hAnsi="仿宋" w:eastAsia="仿宋" w:cs="仿宋"/>
                <w:bCs/>
                <w:kern w:val="0"/>
                <w:sz w:val="24"/>
                <w:szCs w:val="24"/>
              </w:rPr>
              <w:t>注册资本实缴情况的检查</w:t>
            </w:r>
          </w:p>
        </w:tc>
        <w:tc>
          <w:tcPr>
            <w:tcW w:w="5221" w:type="dxa"/>
            <w:gridSpan w:val="4"/>
            <w:shd w:val="clear" w:color="auto" w:fill="auto"/>
            <w:vAlign w:val="center"/>
          </w:tcPr>
          <w:p>
            <w:pPr>
              <w:spacing w:line="280" w:lineRule="exact"/>
              <w:rPr>
                <w:rFonts w:ascii="仿宋" w:hAnsi="仿宋" w:eastAsia="仿宋" w:cs="仿宋"/>
                <w:kern w:val="0"/>
                <w:sz w:val="24"/>
                <w:szCs w:val="24"/>
              </w:rPr>
            </w:pPr>
            <w:r>
              <w:rPr>
                <w:rFonts w:hint="eastAsia" w:ascii="仿宋" w:hAnsi="仿宋" w:eastAsia="仿宋" w:cs="仿宋"/>
                <w:kern w:val="0"/>
                <w:sz w:val="24"/>
                <w:szCs w:val="24"/>
              </w:rPr>
              <w:t>对属于实缴制行业的企业出资情况进行核查，检查企业提交的验资报告、财务报表、银行进账单等证明材料，排查有无虚假出资、抽逃出资、虚报注册资本等线索。</w:t>
            </w:r>
          </w:p>
        </w:tc>
        <w:tc>
          <w:tcPr>
            <w:tcW w:w="2310" w:type="dxa"/>
            <w:vMerge w:val="continue"/>
            <w:shd w:val="clear" w:color="auto" w:fill="auto"/>
            <w:vAlign w:val="center"/>
          </w:tcPr>
          <w:p>
            <w:pPr>
              <w:spacing w:line="280" w:lineRule="exact"/>
              <w:jc w:val="center"/>
              <w:rPr>
                <w:rFonts w:ascii="仿宋" w:hAnsi="仿宋" w:eastAsia="仿宋" w:cs="仿宋"/>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534" w:type="dxa"/>
            <w:shd w:val="clear" w:color="auto" w:fill="auto"/>
            <w:vAlign w:val="center"/>
          </w:tcPr>
          <w:p>
            <w:pPr>
              <w:spacing w:line="280" w:lineRule="exact"/>
              <w:rPr>
                <w:rFonts w:ascii="仿宋" w:hAnsi="仿宋" w:eastAsia="仿宋" w:cs="仿宋"/>
                <w:kern w:val="0"/>
                <w:sz w:val="24"/>
                <w:szCs w:val="24"/>
              </w:rPr>
            </w:pPr>
            <w:r>
              <w:rPr>
                <w:rFonts w:hint="eastAsia" w:ascii="仿宋" w:hAnsi="仿宋" w:eastAsia="仿宋" w:cs="仿宋"/>
                <w:b/>
                <w:kern w:val="0"/>
                <w:sz w:val="24"/>
                <w:szCs w:val="24"/>
              </w:rPr>
              <w:t>县市场监管局</w:t>
            </w:r>
          </w:p>
        </w:tc>
        <w:tc>
          <w:tcPr>
            <w:tcW w:w="1299" w:type="dxa"/>
            <w:shd w:val="clear" w:color="auto" w:fill="auto"/>
            <w:vAlign w:val="center"/>
          </w:tcPr>
          <w:p>
            <w:pPr>
              <w:spacing w:line="280" w:lineRule="exact"/>
              <w:jc w:val="center"/>
              <w:rPr>
                <w:rFonts w:ascii="仿宋" w:hAnsi="仿宋" w:eastAsia="仿宋" w:cs="仿宋"/>
                <w:kern w:val="0"/>
                <w:sz w:val="24"/>
                <w:szCs w:val="24"/>
              </w:rPr>
            </w:pPr>
            <w:r>
              <w:rPr>
                <w:rFonts w:hint="eastAsia" w:ascii="仿宋" w:hAnsi="仿宋" w:eastAsia="仿宋" w:cs="仿宋"/>
                <w:bCs/>
                <w:kern w:val="0"/>
                <w:sz w:val="24"/>
                <w:szCs w:val="24"/>
              </w:rPr>
              <w:t>法定代表人、自然人股东等人员身份真实性的检查</w:t>
            </w:r>
          </w:p>
        </w:tc>
        <w:tc>
          <w:tcPr>
            <w:tcW w:w="5221" w:type="dxa"/>
            <w:gridSpan w:val="4"/>
            <w:shd w:val="clear" w:color="auto" w:fill="auto"/>
            <w:vAlign w:val="center"/>
          </w:tcPr>
          <w:p>
            <w:pPr>
              <w:spacing w:line="280" w:lineRule="exact"/>
              <w:rPr>
                <w:rFonts w:eastAsia="仿宋"/>
                <w:kern w:val="0"/>
                <w:sz w:val="24"/>
                <w:szCs w:val="24"/>
              </w:rPr>
            </w:pPr>
            <w:r>
              <w:rPr>
                <w:rFonts w:hAnsi="仿宋" w:eastAsia="仿宋"/>
                <w:kern w:val="0"/>
                <w:sz w:val="24"/>
                <w:szCs w:val="24"/>
              </w:rPr>
              <w:t>现场核查时，原则上要求企业法定代表人到场进行身份问询核实。确实无法到场的，也可通过技术手段远程进行。对自然人股东，可以通过电话、视频、函询等方式对其身份和投资情况进行核实，排查是否存在身份被冒用的情况。法定代表人、自然人股东无正当理由拒不到场或未在规定期限内配合身份核实的，可认定为</w:t>
            </w:r>
            <w:r>
              <w:rPr>
                <w:rFonts w:eastAsia="仿宋"/>
                <w:kern w:val="0"/>
                <w:sz w:val="24"/>
                <w:szCs w:val="24"/>
              </w:rPr>
              <w:t>“</w:t>
            </w:r>
            <w:r>
              <w:rPr>
                <w:rFonts w:hAnsi="仿宋" w:eastAsia="仿宋"/>
                <w:kern w:val="0"/>
                <w:sz w:val="24"/>
                <w:szCs w:val="24"/>
              </w:rPr>
              <w:t>不配合检查情节严重</w:t>
            </w:r>
            <w:r>
              <w:rPr>
                <w:rFonts w:eastAsia="仿宋"/>
                <w:kern w:val="0"/>
                <w:sz w:val="24"/>
                <w:szCs w:val="24"/>
              </w:rPr>
              <w:t>”</w:t>
            </w:r>
            <w:r>
              <w:rPr>
                <w:rFonts w:hAnsi="仿宋" w:eastAsia="仿宋"/>
                <w:kern w:val="0"/>
                <w:sz w:val="24"/>
                <w:szCs w:val="24"/>
              </w:rPr>
              <w:t>。</w:t>
            </w:r>
            <w:r>
              <w:rPr>
                <w:rFonts w:hAnsi="仿宋" w:eastAsia="仿宋"/>
                <w:spacing w:val="-4"/>
                <w:kern w:val="0"/>
                <w:sz w:val="24"/>
                <w:szCs w:val="24"/>
              </w:rPr>
              <w:t>法定代表人、自然人股东的身份与登记情况不符或有明显欺骗隐瞒迹象的，可认定为</w:t>
            </w:r>
            <w:r>
              <w:rPr>
                <w:rFonts w:eastAsia="仿宋"/>
                <w:spacing w:val="-4"/>
                <w:kern w:val="0"/>
                <w:sz w:val="24"/>
                <w:szCs w:val="24"/>
              </w:rPr>
              <w:t>“</w:t>
            </w:r>
            <w:r>
              <w:rPr>
                <w:rFonts w:hAnsi="仿宋" w:eastAsia="仿宋"/>
                <w:spacing w:val="-4"/>
                <w:kern w:val="0"/>
                <w:sz w:val="24"/>
                <w:szCs w:val="24"/>
              </w:rPr>
              <w:t>发现问题待后续处理</w:t>
            </w:r>
            <w:r>
              <w:rPr>
                <w:rFonts w:eastAsia="仿宋"/>
                <w:spacing w:val="-4"/>
                <w:kern w:val="0"/>
                <w:sz w:val="24"/>
                <w:szCs w:val="24"/>
              </w:rPr>
              <w:t>”</w:t>
            </w:r>
            <w:r>
              <w:rPr>
                <w:rFonts w:hAnsi="仿宋" w:eastAsia="仿宋"/>
                <w:spacing w:val="-4"/>
                <w:kern w:val="0"/>
                <w:sz w:val="24"/>
                <w:szCs w:val="24"/>
              </w:rPr>
              <w:t>，对企业开展进一步调查。</w:t>
            </w:r>
          </w:p>
        </w:tc>
        <w:tc>
          <w:tcPr>
            <w:tcW w:w="2310" w:type="dxa"/>
            <w:shd w:val="clear" w:color="auto" w:fill="auto"/>
            <w:vAlign w:val="center"/>
          </w:tcPr>
          <w:p>
            <w:pPr>
              <w:spacing w:line="280" w:lineRule="exact"/>
              <w:rPr>
                <w:rFonts w:ascii="仿宋" w:hAnsi="仿宋" w:eastAsia="仿宋" w:cs="仿宋"/>
                <w:b/>
                <w:kern w:val="0"/>
                <w:sz w:val="24"/>
                <w:szCs w:val="24"/>
              </w:rPr>
            </w:pPr>
            <w:r>
              <w:rPr>
                <w:rFonts w:hint="eastAsia" w:ascii="仿宋" w:hAnsi="仿宋" w:eastAsia="仿宋" w:cs="仿宋"/>
                <w:kern w:val="0"/>
                <w:sz w:val="24"/>
                <w:szCs w:val="24"/>
              </w:rPr>
              <w:t>1.未发现问题；2.未按规定公示信息；3.公示信息隐瞒真实情况；4.发现问题已责令整改；5.通过登记的住所无法联系；6.不配合检查情节严重；7.未开展本次检查的经营活动；8.发现问题待后续处理；9.其它。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3" w:hRule="atLeast"/>
        </w:trPr>
        <w:tc>
          <w:tcPr>
            <w:tcW w:w="534" w:type="dxa"/>
            <w:vAlign w:val="center"/>
          </w:tcPr>
          <w:p>
            <w:pPr>
              <w:spacing w:line="280" w:lineRule="exact"/>
              <w:rPr>
                <w:rFonts w:ascii="仿宋" w:hAnsi="仿宋" w:eastAsia="仿宋" w:cs="仿宋"/>
                <w:b/>
                <w:kern w:val="0"/>
                <w:sz w:val="24"/>
                <w:szCs w:val="24"/>
              </w:rPr>
            </w:pPr>
            <w:r>
              <w:rPr>
                <w:rFonts w:hint="eastAsia" w:ascii="仿宋" w:hAnsi="仿宋" w:eastAsia="仿宋" w:cs="仿宋"/>
                <w:b/>
                <w:kern w:val="0"/>
                <w:sz w:val="24"/>
                <w:szCs w:val="24"/>
              </w:rPr>
              <w:t>县工信局</w:t>
            </w:r>
          </w:p>
        </w:tc>
        <w:tc>
          <w:tcPr>
            <w:tcW w:w="1299" w:type="dxa"/>
            <w:vAlign w:val="center"/>
          </w:tcPr>
          <w:p>
            <w:pPr>
              <w:spacing w:line="280" w:lineRule="exact"/>
              <w:jc w:val="center"/>
              <w:rPr>
                <w:rFonts w:ascii="仿宋" w:hAnsi="仿宋" w:eastAsia="仿宋" w:cs="仿宋"/>
                <w:bCs/>
                <w:kern w:val="0"/>
                <w:sz w:val="24"/>
                <w:szCs w:val="24"/>
              </w:rPr>
            </w:pPr>
            <w:r>
              <w:rPr>
                <w:rFonts w:hint="eastAsia" w:ascii="仿宋" w:hAnsi="仿宋" w:eastAsia="仿宋" w:cs="仿宋"/>
                <w:kern w:val="0"/>
                <w:sz w:val="24"/>
                <w:szCs w:val="24"/>
              </w:rPr>
              <w:t>节能监督管理检查</w:t>
            </w:r>
          </w:p>
        </w:tc>
        <w:tc>
          <w:tcPr>
            <w:tcW w:w="5221" w:type="dxa"/>
            <w:gridSpan w:val="4"/>
            <w:vAlign w:val="center"/>
          </w:tcPr>
          <w:p>
            <w:pPr>
              <w:spacing w:line="280" w:lineRule="exact"/>
              <w:jc w:val="left"/>
              <w:rPr>
                <w:rFonts w:ascii="仿宋" w:hAnsi="仿宋" w:eastAsia="仿宋" w:cs="仿宋"/>
                <w:kern w:val="0"/>
                <w:sz w:val="24"/>
                <w:szCs w:val="24"/>
              </w:rPr>
            </w:pPr>
            <w:r>
              <w:rPr>
                <w:rFonts w:hint="eastAsia" w:ascii="仿宋" w:hAnsi="仿宋" w:eastAsia="仿宋" w:cs="仿宋"/>
                <w:kern w:val="0"/>
                <w:sz w:val="24"/>
                <w:szCs w:val="24"/>
              </w:rPr>
              <w:t>负责本行政区域内的节能监督管理工作。根据《中华人民共和国节约能源法》开展节能监督管理工作。</w:t>
            </w:r>
          </w:p>
        </w:tc>
        <w:tc>
          <w:tcPr>
            <w:tcW w:w="2310" w:type="dxa"/>
            <w:vAlign w:val="center"/>
          </w:tcPr>
          <w:p>
            <w:pPr>
              <w:spacing w:line="240" w:lineRule="exact"/>
              <w:rPr>
                <w:rFonts w:hint="eastAsia" w:ascii="仿宋" w:hAnsi="仿宋" w:eastAsia="仿宋" w:cs="仿宋"/>
                <w:kern w:val="0"/>
                <w:sz w:val="24"/>
                <w:szCs w:val="24"/>
                <w:u w:val="single"/>
              </w:rPr>
            </w:pPr>
            <w:r>
              <w:rPr>
                <w:rFonts w:hint="eastAsia" w:ascii="仿宋" w:hAnsi="仿宋" w:eastAsia="仿宋" w:cs="仿宋"/>
                <w:kern w:val="0"/>
                <w:sz w:val="24"/>
                <w:szCs w:val="24"/>
              </w:rPr>
              <w:t>1.未发现问题；2.未按规定公示信息；3.公示信息隐瞒真实情况；4.发现问题已责令整改；5.通过登记的住所无法联系；6.不配合检查情节严重；7.未开展本次检查的经营活动；8.发现问题待后续处理；9.其它。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534" w:type="dxa"/>
            <w:vMerge w:val="restart"/>
            <w:vAlign w:val="center"/>
          </w:tcPr>
          <w:p>
            <w:pPr>
              <w:spacing w:line="280" w:lineRule="exact"/>
              <w:rPr>
                <w:rFonts w:ascii="仿宋" w:hAnsi="仿宋" w:eastAsia="仿宋" w:cs="仿宋"/>
                <w:b/>
                <w:kern w:val="0"/>
                <w:sz w:val="24"/>
                <w:szCs w:val="24"/>
              </w:rPr>
            </w:pPr>
            <w:r>
              <w:rPr>
                <w:rFonts w:hint="eastAsia" w:ascii="仿宋" w:hAnsi="仿宋" w:eastAsia="仿宋" w:cs="仿宋"/>
                <w:b/>
                <w:kern w:val="0"/>
                <w:sz w:val="24"/>
                <w:szCs w:val="24"/>
              </w:rPr>
              <w:t>县人社局</w:t>
            </w:r>
          </w:p>
        </w:tc>
        <w:tc>
          <w:tcPr>
            <w:tcW w:w="1299" w:type="dxa"/>
            <w:vAlign w:val="center"/>
          </w:tcPr>
          <w:p>
            <w:pPr>
              <w:spacing w:line="280" w:lineRule="exact"/>
              <w:jc w:val="center"/>
              <w:rPr>
                <w:rFonts w:ascii="仿宋" w:hAnsi="仿宋" w:eastAsia="仿宋" w:cs="仿宋"/>
                <w:bCs/>
                <w:kern w:val="0"/>
                <w:sz w:val="24"/>
                <w:szCs w:val="24"/>
              </w:rPr>
            </w:pPr>
            <w:r>
              <w:rPr>
                <w:rFonts w:hint="eastAsia" w:ascii="仿宋" w:hAnsi="仿宋" w:eastAsia="仿宋" w:cs="仿宋"/>
                <w:bCs/>
                <w:kern w:val="0"/>
                <w:sz w:val="24"/>
                <w:szCs w:val="24"/>
              </w:rPr>
              <w:t>对用人单位遵守劳动保障法律、法规情况的监督检查</w:t>
            </w:r>
          </w:p>
        </w:tc>
        <w:tc>
          <w:tcPr>
            <w:tcW w:w="5221" w:type="dxa"/>
            <w:gridSpan w:val="4"/>
            <w:vAlign w:val="center"/>
          </w:tcPr>
          <w:p>
            <w:pPr>
              <w:spacing w:line="280" w:lineRule="exact"/>
              <w:rPr>
                <w:rFonts w:ascii="仿宋" w:hAnsi="仿宋" w:eastAsia="仿宋" w:cs="仿宋"/>
                <w:kern w:val="0"/>
                <w:sz w:val="24"/>
                <w:szCs w:val="24"/>
              </w:rPr>
            </w:pPr>
            <w:r>
              <w:rPr>
                <w:rFonts w:hint="eastAsia" w:ascii="仿宋" w:hAnsi="仿宋" w:eastAsia="仿宋" w:cs="仿宋"/>
                <w:kern w:val="0"/>
                <w:sz w:val="24"/>
                <w:szCs w:val="24"/>
              </w:rPr>
              <w:t xml:space="preserve">用人单位提供的劳动合同文本是否载明劳动合同法规定的劳动合同必备条款；用人单位是否违反劳动合同法规定，扣押劳动者居民身份证等证件；用人单位是否违反劳动合同法规定，以担保或者其他名义向劳动者收取财物；劳动者依法解除或者终止劳动合同，用人单位是否扣押劳动者档案或者其他物品；用人单位解除或者终止劳动合同，是否依照劳动合同法规定向劳动者支付经济补偿；用人单位是否按照劳动合同法规定向劳动者出具解除或者终止劳动合同的书面证明； </w:t>
            </w:r>
          </w:p>
        </w:tc>
        <w:tc>
          <w:tcPr>
            <w:tcW w:w="2310" w:type="dxa"/>
            <w:vMerge w:val="restart"/>
            <w:vAlign w:val="center"/>
          </w:tcPr>
          <w:p>
            <w:pPr>
              <w:spacing w:line="280" w:lineRule="exact"/>
              <w:rPr>
                <w:rFonts w:hint="eastAsia" w:ascii="仿宋" w:hAnsi="仿宋" w:eastAsia="仿宋" w:cs="仿宋"/>
                <w:kern w:val="0"/>
                <w:sz w:val="24"/>
                <w:szCs w:val="24"/>
                <w:u w:val="single"/>
              </w:rPr>
            </w:pPr>
            <w:r>
              <w:rPr>
                <w:rFonts w:hint="eastAsia" w:ascii="仿宋" w:hAnsi="仿宋" w:eastAsia="仿宋" w:cs="仿宋"/>
                <w:kern w:val="0"/>
                <w:sz w:val="24"/>
                <w:szCs w:val="24"/>
              </w:rPr>
              <w:t>1.未发现问题；2.未按规定公示信息；3.公示信息隐瞒真实情况；4.发现问题已责令整改；5.通过登记的住所无法联系；6.不配合检查情节严重；7.未开展本次检查的经营活动；8.发现问题待后续处理；9.其它。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5" w:hRule="atLeast"/>
        </w:trPr>
        <w:tc>
          <w:tcPr>
            <w:tcW w:w="534" w:type="dxa"/>
            <w:vMerge w:val="continue"/>
            <w:vAlign w:val="center"/>
          </w:tcPr>
          <w:p>
            <w:pPr>
              <w:spacing w:line="280" w:lineRule="exact"/>
              <w:rPr>
                <w:rFonts w:ascii="仿宋" w:hAnsi="仿宋" w:eastAsia="仿宋" w:cs="仿宋"/>
                <w:b/>
                <w:kern w:val="0"/>
                <w:sz w:val="24"/>
                <w:szCs w:val="24"/>
              </w:rPr>
            </w:pPr>
          </w:p>
        </w:tc>
        <w:tc>
          <w:tcPr>
            <w:tcW w:w="1299" w:type="dxa"/>
            <w:vAlign w:val="center"/>
          </w:tcPr>
          <w:p>
            <w:pPr>
              <w:spacing w:line="280" w:lineRule="exact"/>
              <w:jc w:val="center"/>
              <w:rPr>
                <w:rFonts w:ascii="仿宋" w:hAnsi="仿宋" w:eastAsia="仿宋" w:cs="仿宋"/>
                <w:bCs/>
                <w:kern w:val="0"/>
                <w:sz w:val="24"/>
                <w:szCs w:val="24"/>
              </w:rPr>
            </w:pPr>
            <w:r>
              <w:rPr>
                <w:rFonts w:hint="eastAsia" w:ascii="仿宋" w:hAnsi="仿宋" w:eastAsia="仿宋" w:cs="仿宋"/>
                <w:bCs/>
                <w:kern w:val="0"/>
                <w:sz w:val="24"/>
                <w:szCs w:val="24"/>
              </w:rPr>
              <w:t>对劳务派遣单位和用工单位遵守劳务派遣法律法规的监督检查</w:t>
            </w:r>
          </w:p>
        </w:tc>
        <w:tc>
          <w:tcPr>
            <w:tcW w:w="5221" w:type="dxa"/>
            <w:gridSpan w:val="4"/>
            <w:vAlign w:val="center"/>
          </w:tcPr>
          <w:p>
            <w:pPr>
              <w:spacing w:line="280" w:lineRule="exact"/>
              <w:rPr>
                <w:rFonts w:hint="eastAsia" w:ascii="仿宋" w:hAnsi="仿宋" w:eastAsia="仿宋" w:cs="仿宋"/>
                <w:kern w:val="0"/>
                <w:sz w:val="24"/>
                <w:szCs w:val="24"/>
              </w:rPr>
            </w:pPr>
            <w:r>
              <w:rPr>
                <w:rFonts w:hint="eastAsia" w:ascii="仿宋" w:hAnsi="仿宋" w:eastAsia="仿宋" w:cs="仿宋"/>
                <w:kern w:val="0"/>
                <w:sz w:val="24"/>
                <w:szCs w:val="24"/>
              </w:rPr>
              <w:t>用工单位是否存在未根据工作岗位的实际需要与劳务派遣单位确定派遣期限，或者将连续用工期限分割订立数个短期劳务派遣协议的情形；用工单位是否存在向被派遣劳动者收取费用的情形；用工单位是否存在在临时性、辅助性或者替代性岗位以外的岗位上使用被派遣劳动者的情形。</w:t>
            </w:r>
          </w:p>
        </w:tc>
        <w:tc>
          <w:tcPr>
            <w:tcW w:w="2310" w:type="dxa"/>
            <w:vMerge w:val="continue"/>
            <w:vAlign w:val="center"/>
          </w:tcPr>
          <w:p>
            <w:pPr>
              <w:spacing w:line="280" w:lineRule="exact"/>
              <w:jc w:val="center"/>
              <w:rPr>
                <w:rFonts w:ascii="仿宋" w:hAnsi="仿宋" w:eastAsia="仿宋" w:cs="仿宋"/>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2" w:hRule="atLeast"/>
        </w:trPr>
        <w:tc>
          <w:tcPr>
            <w:tcW w:w="534" w:type="dxa"/>
            <w:vMerge w:val="continue"/>
            <w:vAlign w:val="center"/>
          </w:tcPr>
          <w:p>
            <w:pPr>
              <w:spacing w:line="280" w:lineRule="exact"/>
              <w:rPr>
                <w:rFonts w:ascii="仿宋" w:hAnsi="仿宋" w:eastAsia="仿宋" w:cs="仿宋"/>
                <w:b/>
                <w:kern w:val="0"/>
                <w:sz w:val="24"/>
                <w:szCs w:val="24"/>
              </w:rPr>
            </w:pPr>
          </w:p>
        </w:tc>
        <w:tc>
          <w:tcPr>
            <w:tcW w:w="1299" w:type="dxa"/>
            <w:vAlign w:val="center"/>
          </w:tcPr>
          <w:p>
            <w:pPr>
              <w:spacing w:line="280" w:lineRule="exact"/>
              <w:jc w:val="center"/>
              <w:rPr>
                <w:rFonts w:ascii="仿宋" w:hAnsi="仿宋" w:eastAsia="仿宋" w:cs="仿宋"/>
                <w:bCs/>
                <w:kern w:val="0"/>
                <w:sz w:val="24"/>
                <w:szCs w:val="24"/>
              </w:rPr>
            </w:pPr>
            <w:r>
              <w:rPr>
                <w:rFonts w:hint="eastAsia" w:ascii="仿宋" w:hAnsi="仿宋" w:eastAsia="仿宋" w:cs="仿宋"/>
                <w:bCs/>
                <w:kern w:val="0"/>
                <w:sz w:val="24"/>
                <w:szCs w:val="24"/>
              </w:rPr>
              <w:t>对人力市场的监督检查</w:t>
            </w:r>
          </w:p>
        </w:tc>
        <w:tc>
          <w:tcPr>
            <w:tcW w:w="5221" w:type="dxa"/>
            <w:gridSpan w:val="4"/>
            <w:vAlign w:val="center"/>
          </w:tcPr>
          <w:p>
            <w:pPr>
              <w:spacing w:line="280" w:lineRule="exact"/>
              <w:rPr>
                <w:rFonts w:ascii="仿宋" w:hAnsi="仿宋" w:eastAsia="仿宋" w:cs="仿宋"/>
                <w:kern w:val="0"/>
                <w:sz w:val="24"/>
                <w:szCs w:val="24"/>
              </w:rPr>
            </w:pPr>
            <w:r>
              <w:rPr>
                <w:rFonts w:hint="eastAsia" w:ascii="仿宋" w:hAnsi="仿宋" w:eastAsia="仿宋" w:cs="仿宋"/>
                <w:kern w:val="0"/>
                <w:sz w:val="24"/>
                <w:szCs w:val="24"/>
              </w:rPr>
              <w:t xml:space="preserve">单位或个人是否存在未经许可和登记擅自从事职业中介活动的情形；职业中介机构是否存在提供虚假就业信息，为无合法证照的用人单位提供职业中介服务，伪造、涂改、转让职业中介许可证行为；职业中介机构是否存在扣押劳动者居民身份证等证件的行为；职业中介机构是否存在向劳动者收取押金的行为；职业中介机构是否存在未建立服务台帐，或虽建立服务台帐但未记录服务对象、服务过程、服务结果和收费情况的情形；职业中介机构在职业中介服务不成功后是否存在未向劳动者退还所收取的中介服务费等行为。 </w:t>
            </w:r>
          </w:p>
        </w:tc>
        <w:tc>
          <w:tcPr>
            <w:tcW w:w="2310" w:type="dxa"/>
            <w:vMerge w:val="continue"/>
            <w:vAlign w:val="center"/>
          </w:tcPr>
          <w:p>
            <w:pPr>
              <w:spacing w:line="280" w:lineRule="exact"/>
              <w:jc w:val="center"/>
              <w:rPr>
                <w:rFonts w:ascii="仿宋" w:hAnsi="仿宋" w:eastAsia="仿宋" w:cs="仿宋"/>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5" w:hRule="atLeast"/>
        </w:trPr>
        <w:tc>
          <w:tcPr>
            <w:tcW w:w="534" w:type="dxa"/>
            <w:vAlign w:val="center"/>
          </w:tcPr>
          <w:p>
            <w:pPr>
              <w:spacing w:line="280" w:lineRule="exact"/>
              <w:rPr>
                <w:rFonts w:ascii="仿宋" w:hAnsi="仿宋" w:eastAsia="仿宋" w:cs="仿宋"/>
                <w:b/>
                <w:kern w:val="0"/>
                <w:sz w:val="24"/>
                <w:szCs w:val="24"/>
              </w:rPr>
            </w:pPr>
            <w:r>
              <w:rPr>
                <w:rFonts w:hint="eastAsia" w:ascii="仿宋" w:hAnsi="仿宋" w:eastAsia="仿宋" w:cs="仿宋"/>
                <w:b/>
                <w:kern w:val="0"/>
                <w:sz w:val="24"/>
                <w:szCs w:val="24"/>
              </w:rPr>
              <w:t>县教体局</w:t>
            </w:r>
          </w:p>
        </w:tc>
        <w:tc>
          <w:tcPr>
            <w:tcW w:w="1299" w:type="dxa"/>
            <w:vAlign w:val="center"/>
          </w:tcPr>
          <w:p>
            <w:pPr>
              <w:spacing w:line="280" w:lineRule="exact"/>
              <w:jc w:val="center"/>
              <w:rPr>
                <w:rFonts w:ascii="仿宋" w:hAnsi="仿宋" w:eastAsia="仿宋" w:cs="仿宋"/>
                <w:bCs/>
                <w:kern w:val="0"/>
                <w:sz w:val="24"/>
                <w:szCs w:val="24"/>
              </w:rPr>
            </w:pPr>
            <w:r>
              <w:rPr>
                <w:rFonts w:hint="eastAsia" w:ascii="仿宋" w:hAnsi="仿宋" w:eastAsia="仿宋" w:cs="仿宋"/>
                <w:bCs/>
                <w:kern w:val="0"/>
                <w:sz w:val="24"/>
                <w:szCs w:val="24"/>
              </w:rPr>
              <w:t>对民办学校的监督检查</w:t>
            </w:r>
          </w:p>
        </w:tc>
        <w:tc>
          <w:tcPr>
            <w:tcW w:w="5221" w:type="dxa"/>
            <w:gridSpan w:val="4"/>
            <w:vAlign w:val="center"/>
          </w:tcPr>
          <w:p>
            <w:pPr>
              <w:spacing w:line="280" w:lineRule="exact"/>
              <w:jc w:val="left"/>
              <w:rPr>
                <w:rFonts w:ascii="仿宋" w:hAnsi="仿宋" w:eastAsia="仿宋" w:cs="仿宋"/>
                <w:kern w:val="0"/>
                <w:sz w:val="24"/>
                <w:szCs w:val="24"/>
              </w:rPr>
            </w:pPr>
            <w:r>
              <w:rPr>
                <w:rFonts w:hint="eastAsia" w:ascii="仿宋" w:hAnsi="仿宋" w:eastAsia="仿宋" w:cs="仿宋"/>
                <w:kern w:val="0"/>
                <w:sz w:val="24"/>
                <w:szCs w:val="24"/>
              </w:rPr>
              <w:t>（一）是否擅自分立、合并民办学校；（二）是否擅自举办民办学校；（三）是否擅自改变民办学校名称、层次、类别和举办者；（四）是否发布虚假招生简章或者广告，骗取钱财；（五）是否非法颁发或者伪造学历证书、结业证书、培训证书、职业资格证书；（六）是否管理混乱严重影响教育教学，产生恶劣社会影响；（七）是否提交虚假证明文件或者采取其他欺诈手段隐瞒重要事实骗取办学许可证；（八）是否伪造、变造、买卖、出租、出借办学许可证；（九）是否恶意终止办学、抽逃资金或者挪用办学经费。</w:t>
            </w:r>
          </w:p>
        </w:tc>
        <w:tc>
          <w:tcPr>
            <w:tcW w:w="2310" w:type="dxa"/>
            <w:vAlign w:val="center"/>
          </w:tcPr>
          <w:p>
            <w:pPr>
              <w:spacing w:line="280" w:lineRule="exact"/>
              <w:rPr>
                <w:rFonts w:hint="eastAsia" w:ascii="仿宋" w:hAnsi="仿宋" w:eastAsia="仿宋" w:cs="仿宋"/>
                <w:kern w:val="0"/>
                <w:sz w:val="24"/>
                <w:szCs w:val="24"/>
                <w:u w:val="single"/>
              </w:rPr>
            </w:pPr>
            <w:r>
              <w:rPr>
                <w:rFonts w:hint="eastAsia" w:ascii="仿宋" w:hAnsi="仿宋" w:eastAsia="仿宋" w:cs="仿宋"/>
                <w:kern w:val="0"/>
                <w:sz w:val="24"/>
                <w:szCs w:val="24"/>
              </w:rPr>
              <w:t>1.未发现问题；2.未按规定公示信息；3.公示信息隐瞒真实情况；4.发现问题已责令整改；5.通过登记的住所无法联系；6.不配合检查情节严重；7.未开展本次检查的经营活动；8.发现问题待后续处理；9.其它。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534" w:type="dxa"/>
            <w:vMerge w:val="restart"/>
            <w:vAlign w:val="center"/>
          </w:tcPr>
          <w:p>
            <w:pPr>
              <w:spacing w:line="280" w:lineRule="exact"/>
              <w:rPr>
                <w:rFonts w:ascii="仿宋" w:hAnsi="仿宋" w:eastAsia="仿宋" w:cs="仿宋"/>
                <w:b/>
                <w:kern w:val="0"/>
                <w:sz w:val="24"/>
                <w:szCs w:val="24"/>
              </w:rPr>
            </w:pPr>
            <w:r>
              <w:rPr>
                <w:rFonts w:hint="eastAsia" w:ascii="仿宋" w:hAnsi="仿宋" w:eastAsia="仿宋" w:cs="仿宋"/>
                <w:b/>
                <w:kern w:val="0"/>
                <w:sz w:val="24"/>
                <w:szCs w:val="24"/>
              </w:rPr>
              <w:t>县国土局</w:t>
            </w:r>
          </w:p>
        </w:tc>
        <w:tc>
          <w:tcPr>
            <w:tcW w:w="1299" w:type="dxa"/>
            <w:vAlign w:val="center"/>
          </w:tcPr>
          <w:p>
            <w:pPr>
              <w:spacing w:line="280" w:lineRule="exact"/>
              <w:jc w:val="center"/>
              <w:rPr>
                <w:rFonts w:ascii="仿宋" w:hAnsi="仿宋" w:eastAsia="仿宋" w:cs="仿宋"/>
                <w:bCs/>
                <w:kern w:val="0"/>
                <w:sz w:val="24"/>
                <w:szCs w:val="24"/>
              </w:rPr>
            </w:pPr>
            <w:r>
              <w:rPr>
                <w:rFonts w:hint="eastAsia" w:ascii="仿宋" w:hAnsi="仿宋" w:eastAsia="仿宋" w:cs="仿宋"/>
                <w:bCs/>
                <w:kern w:val="0"/>
                <w:sz w:val="24"/>
                <w:szCs w:val="24"/>
              </w:rPr>
              <w:t>土地使用权出让、转让、出租监督检查</w:t>
            </w:r>
          </w:p>
        </w:tc>
        <w:tc>
          <w:tcPr>
            <w:tcW w:w="5221" w:type="dxa"/>
            <w:gridSpan w:val="4"/>
            <w:vAlign w:val="center"/>
          </w:tcPr>
          <w:p>
            <w:pPr>
              <w:spacing w:line="280" w:lineRule="exact"/>
              <w:jc w:val="left"/>
              <w:rPr>
                <w:rFonts w:ascii="仿宋" w:hAnsi="仿宋" w:eastAsia="仿宋" w:cs="仿宋"/>
                <w:kern w:val="0"/>
                <w:sz w:val="24"/>
                <w:szCs w:val="24"/>
              </w:rPr>
            </w:pPr>
            <w:r>
              <w:rPr>
                <w:rFonts w:hint="eastAsia" w:ascii="仿宋" w:hAnsi="仿宋" w:eastAsia="仿宋" w:cs="仿宋"/>
                <w:kern w:val="0"/>
                <w:sz w:val="24"/>
                <w:szCs w:val="24"/>
              </w:rPr>
              <w:t>监督检查土地使用权的出让、转让、出租活动是否符合法律规定的要求。</w:t>
            </w:r>
          </w:p>
        </w:tc>
        <w:tc>
          <w:tcPr>
            <w:tcW w:w="2310" w:type="dxa"/>
            <w:vMerge w:val="restart"/>
            <w:vAlign w:val="center"/>
          </w:tcPr>
          <w:p>
            <w:pPr>
              <w:spacing w:line="280" w:lineRule="exact"/>
              <w:rPr>
                <w:rFonts w:hint="eastAsia" w:ascii="仿宋" w:hAnsi="仿宋" w:eastAsia="仿宋" w:cs="仿宋"/>
                <w:kern w:val="0"/>
                <w:sz w:val="24"/>
                <w:szCs w:val="24"/>
                <w:u w:val="single"/>
              </w:rPr>
            </w:pPr>
            <w:r>
              <w:rPr>
                <w:rFonts w:hint="eastAsia" w:ascii="仿宋" w:hAnsi="仿宋" w:eastAsia="仿宋" w:cs="仿宋"/>
                <w:kern w:val="0"/>
                <w:sz w:val="24"/>
                <w:szCs w:val="24"/>
              </w:rPr>
              <w:t>1.未发现问题；2.未按规定公示信息；3.公示信息隐瞒真实情况；4.发现问题已责令整改；5.通过登记的住所无法联系；6.不配合检查情节严重；7.未开展本次检查的经营活动；8.发现问题待后续处理；9.其它。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534" w:type="dxa"/>
            <w:vMerge w:val="continue"/>
            <w:vAlign w:val="center"/>
          </w:tcPr>
          <w:p>
            <w:pPr>
              <w:spacing w:line="280" w:lineRule="exact"/>
              <w:rPr>
                <w:rFonts w:ascii="仿宋" w:hAnsi="仿宋" w:eastAsia="仿宋" w:cs="仿宋"/>
                <w:b/>
                <w:kern w:val="0"/>
                <w:sz w:val="24"/>
                <w:szCs w:val="24"/>
              </w:rPr>
            </w:pPr>
          </w:p>
        </w:tc>
        <w:tc>
          <w:tcPr>
            <w:tcW w:w="1299" w:type="dxa"/>
            <w:vAlign w:val="center"/>
          </w:tcPr>
          <w:p>
            <w:pPr>
              <w:spacing w:line="280" w:lineRule="exact"/>
              <w:jc w:val="center"/>
              <w:rPr>
                <w:rFonts w:ascii="仿宋" w:hAnsi="仿宋" w:eastAsia="仿宋" w:cs="仿宋"/>
                <w:bCs/>
                <w:kern w:val="0"/>
                <w:sz w:val="24"/>
                <w:szCs w:val="24"/>
              </w:rPr>
            </w:pPr>
            <w:r>
              <w:rPr>
                <w:rFonts w:hint="eastAsia" w:ascii="仿宋" w:hAnsi="仿宋" w:eastAsia="仿宋" w:cs="仿宋"/>
                <w:bCs/>
                <w:kern w:val="0"/>
                <w:sz w:val="24"/>
                <w:szCs w:val="24"/>
              </w:rPr>
              <w:t>土地估价监督检查</w:t>
            </w:r>
          </w:p>
        </w:tc>
        <w:tc>
          <w:tcPr>
            <w:tcW w:w="5221" w:type="dxa"/>
            <w:gridSpan w:val="4"/>
            <w:vAlign w:val="center"/>
          </w:tcPr>
          <w:p>
            <w:pPr>
              <w:spacing w:line="280" w:lineRule="exact"/>
              <w:jc w:val="left"/>
              <w:rPr>
                <w:rFonts w:ascii="仿宋" w:hAnsi="仿宋" w:eastAsia="仿宋" w:cs="仿宋"/>
                <w:kern w:val="0"/>
                <w:sz w:val="24"/>
                <w:szCs w:val="24"/>
              </w:rPr>
            </w:pPr>
            <w:r>
              <w:rPr>
                <w:rFonts w:hint="eastAsia" w:ascii="仿宋" w:hAnsi="仿宋" w:eastAsia="仿宋" w:cs="仿宋"/>
                <w:kern w:val="0"/>
                <w:sz w:val="24"/>
                <w:szCs w:val="24"/>
              </w:rPr>
              <w:t>监督检查估价活动是否符合法律规定的要求。</w:t>
            </w:r>
          </w:p>
        </w:tc>
        <w:tc>
          <w:tcPr>
            <w:tcW w:w="2310" w:type="dxa"/>
            <w:vMerge w:val="continue"/>
            <w:vAlign w:val="center"/>
          </w:tcPr>
          <w:p>
            <w:pPr>
              <w:spacing w:line="280" w:lineRule="exact"/>
              <w:jc w:val="center"/>
              <w:rPr>
                <w:rFonts w:ascii="仿宋" w:hAnsi="仿宋" w:eastAsia="仿宋" w:cs="仿宋"/>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7" w:hRule="atLeast"/>
        </w:trPr>
        <w:tc>
          <w:tcPr>
            <w:tcW w:w="534" w:type="dxa"/>
            <w:vMerge w:val="restart"/>
            <w:vAlign w:val="center"/>
          </w:tcPr>
          <w:p>
            <w:pPr>
              <w:spacing w:line="280" w:lineRule="exact"/>
              <w:rPr>
                <w:rFonts w:ascii="仿宋" w:hAnsi="仿宋" w:eastAsia="仿宋" w:cs="仿宋"/>
                <w:b/>
                <w:kern w:val="0"/>
                <w:sz w:val="24"/>
                <w:szCs w:val="24"/>
              </w:rPr>
            </w:pPr>
            <w:r>
              <w:rPr>
                <w:rFonts w:hint="eastAsia" w:ascii="仿宋" w:hAnsi="仿宋" w:eastAsia="仿宋" w:cs="仿宋"/>
                <w:b/>
                <w:kern w:val="0"/>
                <w:sz w:val="24"/>
                <w:szCs w:val="24"/>
              </w:rPr>
              <w:t>县环保局</w:t>
            </w:r>
          </w:p>
        </w:tc>
        <w:tc>
          <w:tcPr>
            <w:tcW w:w="1299" w:type="dxa"/>
            <w:vAlign w:val="center"/>
          </w:tcPr>
          <w:p>
            <w:pPr>
              <w:spacing w:line="280" w:lineRule="exact"/>
              <w:jc w:val="center"/>
              <w:rPr>
                <w:rFonts w:ascii="仿宋" w:hAnsi="仿宋" w:eastAsia="仿宋" w:cs="仿宋"/>
                <w:kern w:val="0"/>
                <w:sz w:val="24"/>
                <w:szCs w:val="24"/>
              </w:rPr>
            </w:pPr>
            <w:r>
              <w:rPr>
                <w:rFonts w:hint="eastAsia" w:ascii="仿宋" w:hAnsi="仿宋" w:eastAsia="仿宋" w:cs="仿宋"/>
                <w:kern w:val="0"/>
                <w:sz w:val="24"/>
                <w:szCs w:val="24"/>
              </w:rPr>
              <w:t>污染企业排查</w:t>
            </w:r>
          </w:p>
        </w:tc>
        <w:tc>
          <w:tcPr>
            <w:tcW w:w="5221" w:type="dxa"/>
            <w:gridSpan w:val="4"/>
            <w:vAlign w:val="center"/>
          </w:tcPr>
          <w:p>
            <w:pPr>
              <w:spacing w:line="28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污染设施是否正常运行，污染物是否达标排放；环评手续、生产工艺、污染物排放情况；污染设施运行情况等。 </w:t>
            </w:r>
          </w:p>
        </w:tc>
        <w:tc>
          <w:tcPr>
            <w:tcW w:w="2310" w:type="dxa"/>
            <w:vMerge w:val="restart"/>
            <w:vAlign w:val="center"/>
          </w:tcPr>
          <w:p>
            <w:pPr>
              <w:numPr>
                <w:ilvl w:val="0"/>
                <w:numId w:val="1"/>
              </w:numPr>
              <w:spacing w:line="280" w:lineRule="exact"/>
              <w:rPr>
                <w:rFonts w:ascii="仿宋" w:hAnsi="仿宋" w:eastAsia="仿宋" w:cs="仿宋"/>
                <w:kern w:val="0"/>
                <w:sz w:val="24"/>
                <w:szCs w:val="24"/>
                <w:u w:val="single"/>
              </w:rPr>
            </w:pPr>
            <w:r>
              <w:rPr>
                <w:rFonts w:hint="eastAsia" w:ascii="仿宋" w:hAnsi="仿宋" w:eastAsia="仿宋" w:cs="仿宋"/>
                <w:kern w:val="0"/>
                <w:sz w:val="24"/>
                <w:szCs w:val="24"/>
              </w:rPr>
              <w:t>未发现问题；2.未按规定公示信息；3.公示信息隐瞒真实情况；4.发现问题已责令整改；5.通过登记的住所无法联系；6.不配合检查情节严重；7.未开展本次检查的经营活动；8.发现问题待后续处理；9.其它。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534" w:type="dxa"/>
            <w:vMerge w:val="continue"/>
            <w:vAlign w:val="center"/>
          </w:tcPr>
          <w:p>
            <w:pPr>
              <w:spacing w:line="280" w:lineRule="exact"/>
              <w:rPr>
                <w:rFonts w:ascii="仿宋" w:hAnsi="仿宋" w:eastAsia="仿宋" w:cs="仿宋"/>
                <w:b/>
                <w:kern w:val="0"/>
                <w:sz w:val="24"/>
                <w:szCs w:val="24"/>
              </w:rPr>
            </w:pPr>
          </w:p>
        </w:tc>
        <w:tc>
          <w:tcPr>
            <w:tcW w:w="1299" w:type="dxa"/>
            <w:vAlign w:val="center"/>
          </w:tcPr>
          <w:p>
            <w:pPr>
              <w:spacing w:line="280" w:lineRule="exact"/>
              <w:jc w:val="center"/>
              <w:rPr>
                <w:rFonts w:ascii="仿宋" w:hAnsi="仿宋" w:eastAsia="仿宋" w:cs="仿宋"/>
                <w:bCs/>
                <w:kern w:val="0"/>
                <w:sz w:val="24"/>
                <w:szCs w:val="24"/>
              </w:rPr>
            </w:pPr>
            <w:r>
              <w:rPr>
                <w:rFonts w:hint="eastAsia" w:ascii="仿宋" w:hAnsi="仿宋" w:eastAsia="仿宋" w:cs="仿宋"/>
                <w:bCs/>
                <w:kern w:val="0"/>
                <w:sz w:val="24"/>
                <w:szCs w:val="24"/>
              </w:rPr>
              <w:t>工业企业料堆场监督管理</w:t>
            </w:r>
          </w:p>
        </w:tc>
        <w:tc>
          <w:tcPr>
            <w:tcW w:w="5221" w:type="dxa"/>
            <w:gridSpan w:val="4"/>
            <w:vAlign w:val="center"/>
          </w:tcPr>
          <w:p>
            <w:pPr>
              <w:spacing w:line="280" w:lineRule="exact"/>
              <w:jc w:val="left"/>
              <w:rPr>
                <w:rFonts w:ascii="仿宋" w:hAnsi="仿宋" w:eastAsia="仿宋" w:cs="仿宋"/>
                <w:kern w:val="0"/>
                <w:sz w:val="24"/>
                <w:szCs w:val="24"/>
              </w:rPr>
            </w:pPr>
            <w:r>
              <w:rPr>
                <w:rFonts w:hint="eastAsia" w:ascii="仿宋" w:hAnsi="仿宋" w:eastAsia="仿宋" w:cs="仿宋"/>
                <w:kern w:val="0"/>
                <w:sz w:val="24"/>
                <w:szCs w:val="24"/>
              </w:rPr>
              <w:t>工业企业料堆场是否采取有效措施防治扬尘污染</w:t>
            </w:r>
          </w:p>
        </w:tc>
        <w:tc>
          <w:tcPr>
            <w:tcW w:w="2310" w:type="dxa"/>
            <w:vMerge w:val="continue"/>
            <w:vAlign w:val="center"/>
          </w:tcPr>
          <w:p>
            <w:pPr>
              <w:spacing w:line="280" w:lineRule="exact"/>
              <w:jc w:val="center"/>
              <w:rPr>
                <w:rFonts w:ascii="仿宋" w:hAnsi="仿宋" w:eastAsia="仿宋" w:cs="仿宋"/>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4" w:hRule="atLeast"/>
        </w:trPr>
        <w:tc>
          <w:tcPr>
            <w:tcW w:w="534" w:type="dxa"/>
            <w:shd w:val="clear" w:color="auto" w:fill="auto"/>
            <w:vAlign w:val="center"/>
          </w:tcPr>
          <w:p>
            <w:pPr>
              <w:spacing w:line="280" w:lineRule="exact"/>
              <w:rPr>
                <w:rFonts w:ascii="仿宋" w:hAnsi="仿宋" w:eastAsia="仿宋" w:cs="仿宋"/>
                <w:b/>
                <w:kern w:val="0"/>
                <w:sz w:val="24"/>
                <w:szCs w:val="24"/>
              </w:rPr>
            </w:pPr>
            <w:r>
              <w:rPr>
                <w:rFonts w:hint="eastAsia" w:ascii="仿宋" w:hAnsi="仿宋" w:eastAsia="仿宋" w:cs="仿宋"/>
                <w:b/>
                <w:kern w:val="0"/>
                <w:sz w:val="24"/>
                <w:szCs w:val="24"/>
              </w:rPr>
              <w:t>县安监局</w:t>
            </w:r>
          </w:p>
        </w:tc>
        <w:tc>
          <w:tcPr>
            <w:tcW w:w="1299" w:type="dxa"/>
            <w:shd w:val="clear" w:color="auto" w:fill="auto"/>
            <w:vAlign w:val="center"/>
          </w:tcPr>
          <w:p>
            <w:pPr>
              <w:spacing w:line="280" w:lineRule="exact"/>
              <w:jc w:val="center"/>
              <w:rPr>
                <w:rFonts w:ascii="仿宋" w:hAnsi="仿宋" w:eastAsia="仿宋" w:cs="仿宋"/>
                <w:bCs/>
                <w:kern w:val="0"/>
                <w:sz w:val="24"/>
                <w:szCs w:val="24"/>
              </w:rPr>
            </w:pPr>
            <w:r>
              <w:rPr>
                <w:rFonts w:hint="eastAsia" w:ascii="仿宋" w:hAnsi="仿宋" w:eastAsia="仿宋" w:cs="仿宋"/>
                <w:bCs/>
                <w:kern w:val="0"/>
                <w:sz w:val="24"/>
                <w:szCs w:val="24"/>
              </w:rPr>
              <w:t>危险化学品生产经营单位、非煤矿山企业、 烟花爆竹企业、 工贸商贸企业安全生产监督检查、各生产经营企业的职业危害检查</w:t>
            </w:r>
          </w:p>
        </w:tc>
        <w:tc>
          <w:tcPr>
            <w:tcW w:w="5221" w:type="dxa"/>
            <w:gridSpan w:val="4"/>
            <w:shd w:val="clear" w:color="auto" w:fill="auto"/>
            <w:vAlign w:val="center"/>
          </w:tcPr>
          <w:p>
            <w:pPr>
              <w:spacing w:line="280" w:lineRule="exact"/>
              <w:jc w:val="left"/>
              <w:rPr>
                <w:rFonts w:ascii="仿宋" w:hAnsi="仿宋" w:eastAsia="仿宋" w:cs="仿宋"/>
                <w:kern w:val="0"/>
                <w:sz w:val="24"/>
                <w:szCs w:val="24"/>
              </w:rPr>
            </w:pPr>
            <w:r>
              <w:rPr>
                <w:rFonts w:hint="eastAsia" w:ascii="仿宋" w:hAnsi="仿宋" w:eastAsia="仿宋" w:cs="仿宋"/>
                <w:kern w:val="0"/>
                <w:sz w:val="24"/>
                <w:szCs w:val="24"/>
              </w:rPr>
              <w:t>1.依法取得有关安全生产行政许可的情况:危险化学品经营许可证；2.建立安全生产规章制度和操作规程、作业规程的情况及安全管理机构设立、人员配备、责任制落实情况；3.从业人员的安全培训教育情况（培训资料、档案、记录）。4.安全生产设施、设备维护、保养记录；5.安全会议、安全检查、巡查记录、隐患登记及消除台账；6.应急救援情况：是否按规定制定应急救援预案；是否按规定组织应急演练；7、是否按要求配发使用劳动保护用品；8.是否按要求对重大危险源及重大隐患进行登记、建档；9.职业危害健康管理情况。</w:t>
            </w:r>
          </w:p>
        </w:tc>
        <w:tc>
          <w:tcPr>
            <w:tcW w:w="2310" w:type="dxa"/>
            <w:shd w:val="clear" w:color="auto" w:fill="auto"/>
            <w:vAlign w:val="center"/>
          </w:tcPr>
          <w:p>
            <w:pPr>
              <w:spacing w:line="280" w:lineRule="exact"/>
              <w:rPr>
                <w:rFonts w:hint="eastAsia" w:ascii="仿宋" w:hAnsi="仿宋" w:eastAsia="仿宋" w:cs="仿宋"/>
                <w:kern w:val="0"/>
                <w:sz w:val="24"/>
                <w:szCs w:val="24"/>
                <w:u w:val="single"/>
              </w:rPr>
            </w:pPr>
            <w:r>
              <w:rPr>
                <w:rFonts w:hint="eastAsia" w:ascii="仿宋" w:hAnsi="仿宋" w:eastAsia="仿宋" w:cs="仿宋"/>
                <w:kern w:val="0"/>
                <w:sz w:val="24"/>
                <w:szCs w:val="24"/>
              </w:rPr>
              <w:t>1.未发现问题；2.未按规定公示信息；3.公示信息隐瞒真实情况；4.发现问题已责令整改；5.通过登记的住所无法联系；6.不配合检查情节严重；7.未开展本次检查的经营活动；8.发现问题待后续处理；9.其它。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534" w:type="dxa"/>
            <w:shd w:val="clear" w:color="auto" w:fill="auto"/>
            <w:vAlign w:val="center"/>
          </w:tcPr>
          <w:p>
            <w:pPr>
              <w:spacing w:line="280" w:lineRule="exact"/>
              <w:rPr>
                <w:rFonts w:ascii="仿宋" w:hAnsi="仿宋" w:eastAsia="仿宋" w:cs="仿宋"/>
                <w:b/>
                <w:kern w:val="0"/>
                <w:sz w:val="24"/>
                <w:szCs w:val="24"/>
              </w:rPr>
            </w:pPr>
            <w:r>
              <w:rPr>
                <w:rFonts w:hint="eastAsia" w:ascii="仿宋" w:hAnsi="仿宋" w:eastAsia="仿宋" w:cs="仿宋"/>
                <w:b/>
                <w:kern w:val="0"/>
                <w:sz w:val="24"/>
                <w:szCs w:val="24"/>
              </w:rPr>
              <w:t>县安监局</w:t>
            </w:r>
          </w:p>
        </w:tc>
        <w:tc>
          <w:tcPr>
            <w:tcW w:w="1299" w:type="dxa"/>
            <w:shd w:val="clear" w:color="auto" w:fill="auto"/>
            <w:vAlign w:val="center"/>
          </w:tcPr>
          <w:p>
            <w:pPr>
              <w:spacing w:line="280" w:lineRule="exact"/>
              <w:jc w:val="left"/>
              <w:rPr>
                <w:rFonts w:hint="eastAsia" w:ascii="仿宋" w:hAnsi="仿宋" w:eastAsia="仿宋" w:cs="仿宋"/>
                <w:kern w:val="0"/>
                <w:sz w:val="24"/>
                <w:szCs w:val="24"/>
              </w:rPr>
            </w:pPr>
            <w:r>
              <w:rPr>
                <w:rFonts w:hint="eastAsia" w:ascii="仿宋" w:hAnsi="仿宋" w:eastAsia="仿宋" w:cs="仿宋"/>
                <w:kern w:val="0"/>
                <w:sz w:val="24"/>
                <w:szCs w:val="24"/>
              </w:rPr>
              <w:t>现场安全状况检查</w:t>
            </w:r>
          </w:p>
        </w:tc>
        <w:tc>
          <w:tcPr>
            <w:tcW w:w="5221" w:type="dxa"/>
            <w:gridSpan w:val="4"/>
            <w:shd w:val="clear" w:color="auto" w:fill="auto"/>
            <w:vAlign w:val="center"/>
          </w:tcPr>
          <w:p>
            <w:pPr>
              <w:spacing w:line="280" w:lineRule="exact"/>
              <w:rPr>
                <w:rFonts w:hint="eastAsia" w:ascii="仿宋" w:hAnsi="仿宋" w:eastAsia="仿宋" w:cs="仿宋"/>
                <w:kern w:val="0"/>
                <w:sz w:val="24"/>
                <w:szCs w:val="24"/>
              </w:rPr>
            </w:pPr>
            <w:r>
              <w:rPr>
                <w:rFonts w:hint="eastAsia" w:ascii="仿宋" w:hAnsi="仿宋" w:eastAsia="仿宋" w:cs="仿宋"/>
                <w:kern w:val="0"/>
                <w:sz w:val="24"/>
                <w:szCs w:val="24"/>
              </w:rPr>
              <w:t>1.是否按要求设置安全警示标志、标识（含提示性标语）；</w:t>
            </w:r>
          </w:p>
          <w:p>
            <w:pPr>
              <w:spacing w:line="280" w:lineRule="exact"/>
              <w:rPr>
                <w:rFonts w:ascii="仿宋" w:hAnsi="仿宋" w:eastAsia="仿宋" w:cs="仿宋"/>
                <w:kern w:val="0"/>
                <w:sz w:val="24"/>
                <w:szCs w:val="24"/>
              </w:rPr>
            </w:pPr>
            <w:r>
              <w:rPr>
                <w:rFonts w:hint="eastAsia" w:ascii="仿宋" w:hAnsi="仿宋" w:eastAsia="仿宋" w:cs="仿宋"/>
                <w:kern w:val="0"/>
                <w:sz w:val="24"/>
                <w:szCs w:val="24"/>
              </w:rPr>
              <w:t>2.生产设施、设备是否符合安全生产的规范要求；</w:t>
            </w:r>
          </w:p>
          <w:p>
            <w:pPr>
              <w:spacing w:line="280" w:lineRule="exact"/>
              <w:rPr>
                <w:rFonts w:ascii="仿宋" w:hAnsi="仿宋" w:eastAsia="仿宋" w:cs="仿宋"/>
                <w:kern w:val="0"/>
                <w:sz w:val="24"/>
                <w:szCs w:val="24"/>
              </w:rPr>
            </w:pPr>
            <w:r>
              <w:rPr>
                <w:rFonts w:hint="eastAsia" w:ascii="仿宋" w:hAnsi="仿宋" w:eastAsia="仿宋" w:cs="仿宋"/>
                <w:kern w:val="0"/>
                <w:sz w:val="24"/>
                <w:szCs w:val="24"/>
              </w:rPr>
              <w:t>3.生产经营现场管理是否符合国家、部门、行业规定；</w:t>
            </w:r>
          </w:p>
          <w:p>
            <w:pPr>
              <w:spacing w:line="280" w:lineRule="exact"/>
              <w:rPr>
                <w:rFonts w:ascii="仿宋" w:hAnsi="仿宋" w:eastAsia="仿宋" w:cs="仿宋"/>
                <w:kern w:val="0"/>
                <w:sz w:val="24"/>
                <w:szCs w:val="24"/>
              </w:rPr>
            </w:pPr>
            <w:r>
              <w:rPr>
                <w:rFonts w:hint="eastAsia" w:ascii="仿宋" w:hAnsi="仿宋" w:eastAsia="仿宋" w:cs="仿宋"/>
                <w:kern w:val="0"/>
                <w:sz w:val="24"/>
                <w:szCs w:val="24"/>
              </w:rPr>
              <w:t>4.应急救援设施设备的配备及正常使用情况；</w:t>
            </w:r>
          </w:p>
          <w:p>
            <w:pPr>
              <w:spacing w:line="280" w:lineRule="exact"/>
              <w:rPr>
                <w:rFonts w:ascii="仿宋" w:hAnsi="仿宋" w:eastAsia="仿宋" w:cs="仿宋"/>
                <w:kern w:val="0"/>
                <w:sz w:val="24"/>
                <w:szCs w:val="24"/>
              </w:rPr>
            </w:pPr>
            <w:r>
              <w:rPr>
                <w:rFonts w:hint="eastAsia" w:ascii="仿宋" w:hAnsi="仿宋" w:eastAsia="仿宋" w:cs="仿宋"/>
                <w:kern w:val="0"/>
                <w:sz w:val="24"/>
                <w:szCs w:val="24"/>
              </w:rPr>
              <w:t>5.项目建设“三同时”情况的执行情况。</w:t>
            </w:r>
          </w:p>
        </w:tc>
        <w:tc>
          <w:tcPr>
            <w:tcW w:w="2310" w:type="dxa"/>
            <w:vMerge w:val="restart"/>
            <w:shd w:val="clear" w:color="auto" w:fill="auto"/>
            <w:vAlign w:val="center"/>
          </w:tcPr>
          <w:p>
            <w:pPr>
              <w:spacing w:line="280" w:lineRule="exact"/>
              <w:rPr>
                <w:rFonts w:ascii="仿宋" w:hAnsi="仿宋" w:eastAsia="仿宋" w:cs="仿宋"/>
                <w:b/>
                <w:kern w:val="0"/>
                <w:sz w:val="24"/>
                <w:szCs w:val="24"/>
              </w:rPr>
            </w:pPr>
            <w:r>
              <w:rPr>
                <w:rFonts w:hint="eastAsia" w:ascii="仿宋" w:hAnsi="仿宋" w:eastAsia="仿宋" w:cs="仿宋"/>
                <w:kern w:val="0"/>
                <w:sz w:val="24"/>
                <w:szCs w:val="24"/>
              </w:rPr>
              <w:t>1.未发现问题；2.未按规定公示信息；3.公示信息隐瞒真实情况；4.发现问题已责令整改；5.通过登记的住所无法联系；6.不配合检查情节严重；7.未开展本次检查的经营活动；8.发现问题待后续处理；9.其它。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534" w:type="dxa"/>
            <w:shd w:val="clear" w:color="auto" w:fill="auto"/>
            <w:vAlign w:val="center"/>
          </w:tcPr>
          <w:p>
            <w:pPr>
              <w:spacing w:line="280" w:lineRule="exact"/>
              <w:rPr>
                <w:rFonts w:ascii="仿宋" w:hAnsi="仿宋" w:eastAsia="仿宋" w:cs="仿宋"/>
                <w:kern w:val="0"/>
                <w:sz w:val="24"/>
                <w:szCs w:val="24"/>
              </w:rPr>
            </w:pPr>
            <w:r>
              <w:rPr>
                <w:rFonts w:hint="eastAsia" w:ascii="仿宋" w:hAnsi="仿宋" w:eastAsia="仿宋" w:cs="仿宋"/>
                <w:b/>
                <w:kern w:val="0"/>
                <w:sz w:val="24"/>
                <w:szCs w:val="24"/>
              </w:rPr>
              <w:t>县税务局</w:t>
            </w:r>
          </w:p>
        </w:tc>
        <w:tc>
          <w:tcPr>
            <w:tcW w:w="1299" w:type="dxa"/>
            <w:shd w:val="clear" w:color="auto" w:fill="auto"/>
            <w:vAlign w:val="center"/>
          </w:tcPr>
          <w:p>
            <w:pPr>
              <w:spacing w:line="280" w:lineRule="exact"/>
              <w:jc w:val="center"/>
              <w:rPr>
                <w:rFonts w:ascii="仿宋" w:hAnsi="仿宋" w:eastAsia="仿宋" w:cs="仿宋"/>
                <w:bCs/>
                <w:kern w:val="0"/>
                <w:sz w:val="24"/>
                <w:szCs w:val="24"/>
              </w:rPr>
            </w:pPr>
            <w:r>
              <w:rPr>
                <w:rFonts w:hint="eastAsia" w:ascii="仿宋" w:hAnsi="仿宋" w:eastAsia="仿宋" w:cs="仿宋"/>
                <w:bCs/>
                <w:kern w:val="0"/>
                <w:sz w:val="24"/>
                <w:szCs w:val="24"/>
              </w:rPr>
              <w:t>重点稽查对象检查</w:t>
            </w:r>
          </w:p>
        </w:tc>
        <w:tc>
          <w:tcPr>
            <w:tcW w:w="5221" w:type="dxa"/>
            <w:gridSpan w:val="4"/>
            <w:shd w:val="clear" w:color="auto" w:fill="auto"/>
            <w:vAlign w:val="center"/>
          </w:tcPr>
          <w:p>
            <w:pPr>
              <w:spacing w:line="280" w:lineRule="exact"/>
              <w:rPr>
                <w:rFonts w:ascii="仿宋" w:hAnsi="仿宋" w:eastAsia="仿宋" w:cs="仿宋"/>
                <w:kern w:val="0"/>
                <w:sz w:val="24"/>
                <w:szCs w:val="24"/>
              </w:rPr>
            </w:pPr>
            <w:r>
              <w:rPr>
                <w:rFonts w:hint="eastAsia" w:ascii="仿宋" w:hAnsi="仿宋" w:eastAsia="仿宋" w:cs="仿宋"/>
                <w:kern w:val="0"/>
                <w:sz w:val="24"/>
                <w:szCs w:val="24"/>
              </w:rPr>
              <w:t>根据《国家税务总局关于印发推进税务稽查随机抽查实施方案的通知》（税总发〔2015〕104号）；《国家税务总局关于印发税务稽查案源管理办法（试行）的通知》（税总发〔2016〕71号）；《国家税务总局关于印发税务稽查随机抽查对象名录库管理办法（试行）的通知》（税总发〔2016〕73号）。调账检查、实地检查相结合检查各类涉税事项。</w:t>
            </w:r>
          </w:p>
        </w:tc>
        <w:tc>
          <w:tcPr>
            <w:tcW w:w="2310" w:type="dxa"/>
            <w:vMerge w:val="continue"/>
            <w:shd w:val="clear" w:color="auto" w:fill="auto"/>
            <w:vAlign w:val="center"/>
          </w:tcPr>
          <w:p>
            <w:pPr>
              <w:spacing w:line="280" w:lineRule="exact"/>
              <w:jc w:val="center"/>
              <w:rPr>
                <w:rFonts w:ascii="仿宋" w:hAnsi="仿宋" w:eastAsia="仿宋" w:cs="仿宋"/>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9" w:hRule="atLeast"/>
        </w:trPr>
        <w:tc>
          <w:tcPr>
            <w:tcW w:w="534" w:type="dxa"/>
            <w:shd w:val="clear" w:color="auto" w:fill="auto"/>
            <w:vAlign w:val="center"/>
          </w:tcPr>
          <w:p>
            <w:pPr>
              <w:spacing w:line="280" w:lineRule="exact"/>
              <w:rPr>
                <w:rFonts w:ascii="仿宋" w:hAnsi="仿宋" w:eastAsia="仿宋" w:cs="仿宋"/>
                <w:kern w:val="0"/>
                <w:sz w:val="24"/>
                <w:szCs w:val="24"/>
              </w:rPr>
            </w:pPr>
            <w:r>
              <w:rPr>
                <w:rFonts w:hint="eastAsia" w:ascii="仿宋" w:hAnsi="仿宋" w:eastAsia="仿宋" w:cs="仿宋"/>
                <w:b/>
                <w:kern w:val="0"/>
                <w:sz w:val="24"/>
                <w:szCs w:val="24"/>
              </w:rPr>
              <w:t>其他检查部门</w:t>
            </w:r>
          </w:p>
        </w:tc>
        <w:tc>
          <w:tcPr>
            <w:tcW w:w="1299" w:type="dxa"/>
            <w:shd w:val="clear" w:color="auto" w:fill="auto"/>
            <w:vAlign w:val="center"/>
          </w:tcPr>
          <w:p>
            <w:pPr>
              <w:spacing w:line="280" w:lineRule="exact"/>
              <w:jc w:val="center"/>
              <w:rPr>
                <w:rFonts w:ascii="仿宋" w:hAnsi="仿宋" w:eastAsia="仿宋" w:cs="仿宋"/>
                <w:bCs/>
                <w:kern w:val="0"/>
                <w:sz w:val="24"/>
                <w:szCs w:val="24"/>
              </w:rPr>
            </w:pPr>
          </w:p>
        </w:tc>
        <w:tc>
          <w:tcPr>
            <w:tcW w:w="5221" w:type="dxa"/>
            <w:gridSpan w:val="4"/>
            <w:shd w:val="clear" w:color="auto" w:fill="auto"/>
            <w:vAlign w:val="center"/>
          </w:tcPr>
          <w:p>
            <w:pPr>
              <w:spacing w:line="280" w:lineRule="exact"/>
              <w:jc w:val="left"/>
              <w:rPr>
                <w:rFonts w:ascii="仿宋" w:hAnsi="仿宋" w:eastAsia="仿宋" w:cs="仿宋"/>
                <w:kern w:val="0"/>
                <w:sz w:val="24"/>
                <w:szCs w:val="24"/>
              </w:rPr>
            </w:pPr>
          </w:p>
        </w:tc>
        <w:tc>
          <w:tcPr>
            <w:tcW w:w="2310" w:type="dxa"/>
            <w:shd w:val="clear" w:color="auto" w:fill="auto"/>
            <w:vAlign w:val="center"/>
          </w:tcPr>
          <w:p>
            <w:pPr>
              <w:spacing w:line="280" w:lineRule="exact"/>
              <w:jc w:val="center"/>
              <w:rPr>
                <w:rFonts w:ascii="仿宋" w:hAnsi="仿宋" w:eastAsia="仿宋" w:cs="仿宋"/>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2" w:hRule="atLeast"/>
        </w:trPr>
        <w:tc>
          <w:tcPr>
            <w:tcW w:w="534" w:type="dxa"/>
            <w:vAlign w:val="center"/>
          </w:tcPr>
          <w:p>
            <w:pPr>
              <w:spacing w:line="280" w:lineRule="exact"/>
              <w:rPr>
                <w:rFonts w:ascii="仿宋" w:hAnsi="仿宋" w:eastAsia="仿宋" w:cs="仿宋"/>
                <w:b/>
                <w:kern w:val="0"/>
                <w:sz w:val="24"/>
                <w:szCs w:val="24"/>
              </w:rPr>
            </w:pPr>
            <w:r>
              <w:rPr>
                <w:rFonts w:hint="eastAsia" w:ascii="仿宋" w:hAnsi="仿宋" w:eastAsia="仿宋" w:cs="仿宋"/>
                <w:b/>
                <w:kern w:val="0"/>
                <w:sz w:val="24"/>
                <w:szCs w:val="24"/>
              </w:rPr>
              <w:t>其他检查部门</w:t>
            </w:r>
          </w:p>
        </w:tc>
        <w:tc>
          <w:tcPr>
            <w:tcW w:w="1299" w:type="dxa"/>
            <w:vAlign w:val="center"/>
          </w:tcPr>
          <w:p>
            <w:pPr>
              <w:spacing w:line="280" w:lineRule="exact"/>
              <w:jc w:val="center"/>
              <w:rPr>
                <w:rFonts w:ascii="仿宋" w:hAnsi="仿宋" w:eastAsia="仿宋" w:cs="仿宋"/>
                <w:bCs/>
                <w:kern w:val="0"/>
                <w:sz w:val="24"/>
                <w:szCs w:val="24"/>
              </w:rPr>
            </w:pPr>
          </w:p>
        </w:tc>
        <w:tc>
          <w:tcPr>
            <w:tcW w:w="5221" w:type="dxa"/>
            <w:gridSpan w:val="4"/>
            <w:vAlign w:val="center"/>
          </w:tcPr>
          <w:p>
            <w:pPr>
              <w:spacing w:line="280" w:lineRule="exact"/>
              <w:jc w:val="left"/>
              <w:rPr>
                <w:rFonts w:ascii="仿宋" w:hAnsi="仿宋" w:eastAsia="仿宋" w:cs="仿宋"/>
                <w:kern w:val="0"/>
                <w:sz w:val="24"/>
                <w:szCs w:val="24"/>
              </w:rPr>
            </w:pPr>
          </w:p>
        </w:tc>
        <w:tc>
          <w:tcPr>
            <w:tcW w:w="2310" w:type="dxa"/>
            <w:vAlign w:val="center"/>
          </w:tcPr>
          <w:p>
            <w:pPr>
              <w:spacing w:line="280" w:lineRule="exact"/>
              <w:jc w:val="center"/>
              <w:rPr>
                <w:rFonts w:ascii="仿宋" w:hAnsi="仿宋" w:eastAsia="仿宋" w:cs="仿宋"/>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5" w:hRule="atLeast"/>
        </w:trPr>
        <w:tc>
          <w:tcPr>
            <w:tcW w:w="1833" w:type="dxa"/>
            <w:gridSpan w:val="2"/>
            <w:vAlign w:val="center"/>
          </w:tcPr>
          <w:p>
            <w:pPr>
              <w:spacing w:line="280" w:lineRule="exact"/>
              <w:jc w:val="center"/>
              <w:rPr>
                <w:rFonts w:ascii="仿宋" w:hAnsi="仿宋" w:eastAsia="仿宋" w:cs="仿宋"/>
                <w:bCs/>
                <w:kern w:val="0"/>
                <w:sz w:val="24"/>
                <w:szCs w:val="24"/>
              </w:rPr>
            </w:pPr>
            <w:r>
              <w:rPr>
                <w:rFonts w:hint="eastAsia" w:ascii="仿宋" w:hAnsi="仿宋" w:eastAsia="仿宋" w:cs="仿宋"/>
                <w:bCs/>
                <w:kern w:val="0"/>
                <w:sz w:val="24"/>
                <w:szCs w:val="24"/>
              </w:rPr>
              <w:t>被抽查企业</w:t>
            </w:r>
          </w:p>
          <w:p>
            <w:pPr>
              <w:spacing w:line="280" w:lineRule="exact"/>
              <w:jc w:val="center"/>
              <w:rPr>
                <w:rFonts w:ascii="仿宋" w:hAnsi="仿宋" w:eastAsia="仿宋" w:cs="仿宋"/>
                <w:bCs/>
                <w:kern w:val="0"/>
                <w:sz w:val="24"/>
                <w:szCs w:val="24"/>
              </w:rPr>
            </w:pPr>
            <w:r>
              <w:rPr>
                <w:rFonts w:hint="eastAsia" w:ascii="仿宋" w:hAnsi="仿宋" w:eastAsia="仿宋" w:cs="仿宋"/>
                <w:bCs/>
                <w:kern w:val="0"/>
                <w:sz w:val="24"/>
                <w:szCs w:val="24"/>
              </w:rPr>
              <w:t>确认</w:t>
            </w:r>
          </w:p>
        </w:tc>
        <w:tc>
          <w:tcPr>
            <w:tcW w:w="7531" w:type="dxa"/>
            <w:gridSpan w:val="5"/>
            <w:vAlign w:val="center"/>
          </w:tcPr>
          <w:p>
            <w:pPr>
              <w:spacing w:line="280" w:lineRule="exact"/>
              <w:ind w:firstLine="2530" w:firstLineChars="1050"/>
              <w:rPr>
                <w:rFonts w:ascii="仿宋" w:hAnsi="仿宋" w:eastAsia="仿宋" w:cs="仿宋"/>
                <w:b/>
                <w:bCs/>
                <w:kern w:val="0"/>
                <w:sz w:val="24"/>
                <w:szCs w:val="24"/>
              </w:rPr>
            </w:pPr>
          </w:p>
          <w:p>
            <w:pPr>
              <w:spacing w:line="280" w:lineRule="exact"/>
              <w:ind w:firstLine="2530" w:firstLineChars="1050"/>
              <w:rPr>
                <w:rFonts w:ascii="仿宋" w:hAnsi="仿宋" w:eastAsia="仿宋" w:cs="仿宋"/>
                <w:b/>
                <w:bCs/>
                <w:kern w:val="0"/>
                <w:sz w:val="24"/>
                <w:szCs w:val="24"/>
              </w:rPr>
            </w:pPr>
          </w:p>
          <w:p>
            <w:pPr>
              <w:spacing w:line="280" w:lineRule="exact"/>
              <w:ind w:firstLine="2530" w:firstLineChars="1050"/>
              <w:rPr>
                <w:rFonts w:ascii="仿宋" w:hAnsi="仿宋" w:eastAsia="仿宋" w:cs="仿宋"/>
                <w:b/>
                <w:bCs/>
                <w:kern w:val="0"/>
                <w:sz w:val="24"/>
                <w:szCs w:val="24"/>
              </w:rPr>
            </w:pPr>
          </w:p>
          <w:p>
            <w:pPr>
              <w:spacing w:line="280" w:lineRule="exact"/>
              <w:ind w:firstLine="843" w:firstLineChars="350"/>
              <w:rPr>
                <w:rFonts w:ascii="仿宋" w:hAnsi="仿宋" w:eastAsia="仿宋" w:cs="仿宋"/>
                <w:b/>
                <w:bCs/>
                <w:kern w:val="0"/>
                <w:sz w:val="24"/>
                <w:szCs w:val="24"/>
              </w:rPr>
            </w:pPr>
            <w:r>
              <w:rPr>
                <w:rFonts w:hint="eastAsia" w:ascii="仿宋" w:hAnsi="仿宋" w:eastAsia="仿宋" w:cs="仿宋"/>
                <w:b/>
                <w:bCs/>
                <w:kern w:val="0"/>
                <w:sz w:val="24"/>
                <w:szCs w:val="24"/>
              </w:rPr>
              <w:t>法定代表人或负责人：</w:t>
            </w:r>
          </w:p>
          <w:p>
            <w:pPr>
              <w:spacing w:line="280" w:lineRule="exact"/>
              <w:ind w:firstLine="1325" w:firstLineChars="550"/>
              <w:rPr>
                <w:rFonts w:ascii="仿宋" w:hAnsi="仿宋" w:eastAsia="仿宋" w:cs="仿宋"/>
                <w:b/>
                <w:bCs/>
                <w:kern w:val="0"/>
                <w:sz w:val="24"/>
                <w:szCs w:val="24"/>
              </w:rPr>
            </w:pPr>
            <w:r>
              <w:rPr>
                <w:rFonts w:hint="eastAsia" w:ascii="仿宋" w:hAnsi="仿宋" w:eastAsia="仿宋" w:cs="仿宋"/>
                <w:b/>
                <w:bCs/>
                <w:kern w:val="0"/>
                <w:sz w:val="24"/>
                <w:szCs w:val="24"/>
              </w:rPr>
              <w:t>（签 字）                     企业盖章</w:t>
            </w:r>
          </w:p>
          <w:p>
            <w:pPr>
              <w:spacing w:line="280" w:lineRule="exact"/>
              <w:ind w:firstLine="4457" w:firstLineChars="1850"/>
              <w:rPr>
                <w:rFonts w:ascii="仿宋" w:hAnsi="仿宋" w:eastAsia="仿宋" w:cs="仿宋"/>
                <w:b/>
                <w:bCs/>
                <w:kern w:val="0"/>
                <w:sz w:val="24"/>
                <w:szCs w:val="24"/>
              </w:rPr>
            </w:pPr>
            <w:r>
              <w:rPr>
                <w:rFonts w:hint="eastAsia" w:ascii="仿宋" w:hAnsi="仿宋" w:eastAsia="仿宋" w:cs="仿宋"/>
                <w:b/>
                <w:bCs/>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0" w:hRule="atLeast"/>
        </w:trPr>
        <w:tc>
          <w:tcPr>
            <w:tcW w:w="1833" w:type="dxa"/>
            <w:gridSpan w:val="2"/>
            <w:vAlign w:val="center"/>
          </w:tcPr>
          <w:p>
            <w:pPr>
              <w:spacing w:line="280" w:lineRule="exact"/>
              <w:ind w:firstLine="120" w:firstLineChars="50"/>
              <w:rPr>
                <w:rFonts w:ascii="仿宋" w:hAnsi="仿宋" w:eastAsia="仿宋" w:cs="仿宋"/>
                <w:bCs/>
                <w:kern w:val="0"/>
                <w:sz w:val="24"/>
                <w:szCs w:val="24"/>
              </w:rPr>
            </w:pPr>
            <w:r>
              <w:rPr>
                <w:rFonts w:hint="eastAsia" w:ascii="仿宋" w:hAnsi="仿宋" w:eastAsia="仿宋" w:cs="仿宋"/>
                <w:bCs/>
                <w:kern w:val="0"/>
                <w:sz w:val="24"/>
                <w:szCs w:val="24"/>
              </w:rPr>
              <w:t>检查人员</w:t>
            </w:r>
          </w:p>
        </w:tc>
        <w:tc>
          <w:tcPr>
            <w:tcW w:w="7531" w:type="dxa"/>
            <w:gridSpan w:val="5"/>
            <w:vAlign w:val="center"/>
          </w:tcPr>
          <w:p>
            <w:pPr>
              <w:spacing w:line="280" w:lineRule="exact"/>
              <w:ind w:firstLine="2530" w:firstLineChars="1050"/>
              <w:rPr>
                <w:rFonts w:ascii="仿宋" w:hAnsi="仿宋" w:eastAsia="仿宋" w:cs="仿宋"/>
                <w:b/>
                <w:bCs/>
                <w:kern w:val="0"/>
                <w:sz w:val="24"/>
                <w:szCs w:val="24"/>
              </w:rPr>
            </w:pPr>
          </w:p>
          <w:p>
            <w:pPr>
              <w:spacing w:line="280" w:lineRule="exact"/>
              <w:ind w:firstLine="2530" w:firstLineChars="1050"/>
              <w:rPr>
                <w:rFonts w:ascii="仿宋" w:hAnsi="仿宋" w:eastAsia="仿宋" w:cs="仿宋"/>
                <w:b/>
                <w:bCs/>
                <w:kern w:val="0"/>
                <w:sz w:val="24"/>
                <w:szCs w:val="24"/>
              </w:rPr>
            </w:pPr>
          </w:p>
          <w:p>
            <w:pPr>
              <w:spacing w:line="280" w:lineRule="exact"/>
              <w:ind w:firstLine="2530" w:firstLineChars="1050"/>
              <w:rPr>
                <w:rFonts w:ascii="仿宋" w:hAnsi="仿宋" w:eastAsia="仿宋" w:cs="仿宋"/>
                <w:b/>
                <w:bCs/>
                <w:kern w:val="0"/>
                <w:sz w:val="24"/>
                <w:szCs w:val="24"/>
              </w:rPr>
            </w:pPr>
          </w:p>
          <w:p>
            <w:pPr>
              <w:spacing w:line="280" w:lineRule="exact"/>
              <w:ind w:firstLine="964" w:firstLineChars="400"/>
              <w:rPr>
                <w:rFonts w:ascii="仿宋" w:hAnsi="仿宋" w:eastAsia="仿宋" w:cs="仿宋"/>
                <w:b/>
                <w:bCs/>
                <w:kern w:val="0"/>
                <w:sz w:val="24"/>
                <w:szCs w:val="24"/>
              </w:rPr>
            </w:pPr>
            <w:r>
              <w:rPr>
                <w:rFonts w:hint="eastAsia" w:ascii="仿宋" w:hAnsi="仿宋" w:eastAsia="仿宋" w:cs="仿宋"/>
                <w:b/>
                <w:bCs/>
                <w:kern w:val="0"/>
                <w:sz w:val="24"/>
                <w:szCs w:val="24"/>
              </w:rPr>
              <w:t>签字：</w:t>
            </w:r>
          </w:p>
          <w:p>
            <w:pPr>
              <w:spacing w:line="280" w:lineRule="exact"/>
              <w:ind w:firstLine="2530" w:firstLineChars="1050"/>
              <w:rPr>
                <w:rFonts w:ascii="仿宋" w:hAnsi="仿宋" w:eastAsia="仿宋" w:cs="仿宋"/>
                <w:b/>
                <w:bCs/>
                <w:kern w:val="0"/>
                <w:sz w:val="24"/>
                <w:szCs w:val="24"/>
              </w:rPr>
            </w:pPr>
          </w:p>
          <w:p>
            <w:pPr>
              <w:spacing w:line="280" w:lineRule="exact"/>
              <w:ind w:firstLine="4337" w:firstLineChars="1800"/>
              <w:rPr>
                <w:rFonts w:ascii="仿宋" w:hAnsi="仿宋" w:eastAsia="仿宋" w:cs="仿宋"/>
                <w:b/>
                <w:bCs/>
                <w:kern w:val="0"/>
                <w:sz w:val="24"/>
                <w:szCs w:val="24"/>
              </w:rPr>
            </w:pPr>
            <w:r>
              <w:rPr>
                <w:rFonts w:hint="eastAsia" w:ascii="仿宋" w:hAnsi="仿宋" w:eastAsia="仿宋" w:cs="仿宋"/>
                <w:b/>
                <w:bCs/>
                <w:kern w:val="0"/>
                <w:sz w:val="24"/>
                <w:szCs w:val="24"/>
              </w:rPr>
              <w:t>年    月   日</w:t>
            </w:r>
          </w:p>
          <w:p>
            <w:pPr>
              <w:spacing w:line="280" w:lineRule="exact"/>
              <w:ind w:firstLine="2530" w:firstLineChars="1050"/>
              <w:rPr>
                <w:rFonts w:ascii="仿宋" w:hAnsi="仿宋" w:eastAsia="仿宋" w:cs="仿宋"/>
                <w:b/>
                <w:bCs/>
                <w:kern w:val="0"/>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5E354D"/>
    <w:multiLevelType w:val="singleLevel"/>
    <w:tmpl w:val="E65E354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4033EF"/>
    <w:rsid w:val="534033E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2018-09-18T14:42:00Z</dcterms:created>
  <dc:creator>Administrator</dc:creator>
  <cp:lastModifiedBy>Administrator</cp:lastModifiedBy>
  <dcterms:modified xsi:type="dcterms:W3CDTF">2018-09-18T14:43:56Z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