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34" w:tblpY="147"/>
        <w:tblOverlap w:val="never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8"/>
        <w:gridCol w:w="4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头闸镇201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年各村农机检审验时间安排表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  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西永惠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头  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正  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双  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东永惠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裕  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外红岗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红  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  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邵家桥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凡过期没参加检审验的车辆及驾驶员，于7月1日后到县农机安全监理站进行补检补审。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56BB3"/>
    <w:rsid w:val="68656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2019-05-06T07:56:00Z</dcterms:created>
  <dc:creator>平罗县头闸镇收文员</dc:creator>
  <cp:lastModifiedBy>平罗县头闸镇收文员</cp:lastModifiedBy>
  <dcterms:modified xsi:type="dcterms:W3CDTF">2019-05-06T07:57:32Z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