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35" w:rsidRPr="00421C5A" w:rsidRDefault="009B080F" w:rsidP="00421C5A">
      <w:pPr>
        <w:widowControl/>
        <w:tabs>
          <w:tab w:val="left" w:pos="8105"/>
        </w:tabs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421C5A">
        <w:rPr>
          <w:rFonts w:ascii="Times New Roman" w:eastAsia="仿宋_GB2312" w:hAnsi="Times New Roman"/>
          <w:sz w:val="32"/>
          <w:szCs w:val="32"/>
        </w:rPr>
        <w:t>附表</w:t>
      </w:r>
      <w:r w:rsidR="00421C5A" w:rsidRPr="00421C5A">
        <w:rPr>
          <w:rFonts w:ascii="Times New Roman" w:eastAsia="仿宋_GB2312" w:hAnsi="Times New Roman"/>
          <w:sz w:val="32"/>
          <w:szCs w:val="32"/>
        </w:rPr>
        <w:t>2</w:t>
      </w:r>
    </w:p>
    <w:p w:rsidR="000C2A35" w:rsidRDefault="009B080F" w:rsidP="00421C5A">
      <w:pPr>
        <w:widowControl/>
        <w:tabs>
          <w:tab w:val="left" w:pos="8105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安全生产风险隐患排查清单</w:t>
      </w:r>
    </w:p>
    <w:p w:rsidR="000C2A35" w:rsidRDefault="000C2A35">
      <w:pPr>
        <w:rPr>
          <w:szCs w:val="21"/>
        </w:rPr>
      </w:pPr>
    </w:p>
    <w:p w:rsidR="000C2A35" w:rsidRPr="00421C5A" w:rsidRDefault="009B080F" w:rsidP="00421C5A">
      <w:pPr>
        <w:ind w:firstLineChars="50" w:firstLine="150"/>
        <w:rPr>
          <w:rFonts w:ascii="仿宋_GB2312" w:eastAsia="仿宋_GB2312" w:hint="eastAsia"/>
          <w:sz w:val="30"/>
          <w:szCs w:val="30"/>
        </w:rPr>
      </w:pPr>
      <w:r w:rsidRPr="00421C5A">
        <w:rPr>
          <w:rFonts w:ascii="仿宋_GB2312" w:eastAsia="仿宋_GB2312" w:hint="eastAsia"/>
          <w:sz w:val="30"/>
          <w:szCs w:val="30"/>
        </w:rPr>
        <w:t>填报单位（盖章）：</w:t>
      </w:r>
      <w:r w:rsidRPr="00421C5A">
        <w:rPr>
          <w:rFonts w:ascii="仿宋_GB2312" w:eastAsia="仿宋_GB2312" w:hint="eastAsia"/>
          <w:sz w:val="30"/>
          <w:szCs w:val="30"/>
        </w:rPr>
        <w:t xml:space="preserve">                        </w:t>
      </w:r>
      <w:r w:rsidR="00421C5A">
        <w:rPr>
          <w:rFonts w:ascii="仿宋_GB2312" w:eastAsia="仿宋_GB2312" w:hint="eastAsia"/>
          <w:sz w:val="30"/>
          <w:szCs w:val="30"/>
        </w:rPr>
        <w:t xml:space="preserve">  </w:t>
      </w:r>
      <w:r w:rsidRPr="00421C5A">
        <w:rPr>
          <w:rFonts w:ascii="仿宋_GB2312" w:eastAsia="仿宋_GB2312" w:hint="eastAsia"/>
          <w:sz w:val="30"/>
          <w:szCs w:val="30"/>
        </w:rPr>
        <w:t xml:space="preserve">          </w:t>
      </w:r>
      <w:r w:rsidRPr="00421C5A">
        <w:rPr>
          <w:rFonts w:ascii="仿宋_GB2312" w:eastAsia="仿宋_GB2312" w:hint="eastAsia"/>
          <w:sz w:val="30"/>
          <w:szCs w:val="30"/>
        </w:rPr>
        <w:t xml:space="preserve">               </w:t>
      </w:r>
      <w:r w:rsidRPr="00421C5A">
        <w:rPr>
          <w:rFonts w:ascii="仿宋_GB2312" w:eastAsia="仿宋_GB2312" w:hint="eastAsia"/>
          <w:sz w:val="30"/>
          <w:szCs w:val="30"/>
        </w:rPr>
        <w:t>填报时间：</w:t>
      </w:r>
    </w:p>
    <w:tbl>
      <w:tblPr>
        <w:tblStyle w:val="a6"/>
        <w:tblW w:w="14174" w:type="dxa"/>
        <w:tblLayout w:type="fixed"/>
        <w:tblLook w:val="04A0"/>
      </w:tblPr>
      <w:tblGrid>
        <w:gridCol w:w="757"/>
        <w:gridCol w:w="2764"/>
        <w:gridCol w:w="4354"/>
        <w:gridCol w:w="1097"/>
        <w:gridCol w:w="1675"/>
        <w:gridCol w:w="1602"/>
        <w:gridCol w:w="1925"/>
      </w:tblGrid>
      <w:tr w:rsidR="000C2A35" w:rsidRPr="00421C5A">
        <w:trPr>
          <w:trHeight w:val="454"/>
        </w:trPr>
        <w:tc>
          <w:tcPr>
            <w:tcW w:w="757" w:type="dxa"/>
            <w:vMerge w:val="restart"/>
            <w:vAlign w:val="center"/>
          </w:tcPr>
          <w:p w:rsidR="000C2A35" w:rsidRPr="00421C5A" w:rsidRDefault="009B080F">
            <w:pPr>
              <w:ind w:firstLine="64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21C5A">
              <w:rPr>
                <w:rFonts w:ascii="仿宋_GB2312" w:eastAsia="仿宋_GB2312" w:hint="eastAsia"/>
                <w:b/>
                <w:sz w:val="24"/>
              </w:rPr>
              <w:t>序序号</w:t>
            </w:r>
          </w:p>
        </w:tc>
        <w:tc>
          <w:tcPr>
            <w:tcW w:w="2764" w:type="dxa"/>
            <w:vMerge w:val="restart"/>
            <w:vAlign w:val="center"/>
          </w:tcPr>
          <w:p w:rsidR="000C2A35" w:rsidRPr="00421C5A" w:rsidRDefault="009B08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21C5A">
              <w:rPr>
                <w:rFonts w:ascii="仿宋_GB2312" w:eastAsia="仿宋_GB2312" w:hint="eastAsia"/>
                <w:b/>
                <w:sz w:val="24"/>
              </w:rPr>
              <w:t>被检查单位、企业</w:t>
            </w:r>
          </w:p>
        </w:tc>
        <w:tc>
          <w:tcPr>
            <w:tcW w:w="4354" w:type="dxa"/>
            <w:vMerge w:val="restart"/>
            <w:vAlign w:val="center"/>
          </w:tcPr>
          <w:p w:rsidR="000C2A35" w:rsidRPr="00421C5A" w:rsidRDefault="009B08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21C5A">
              <w:rPr>
                <w:rFonts w:ascii="仿宋_GB2312" w:eastAsia="仿宋_GB2312" w:hint="eastAsia"/>
                <w:b/>
                <w:sz w:val="24"/>
              </w:rPr>
              <w:t>存在问题或隐患</w:t>
            </w:r>
          </w:p>
        </w:tc>
        <w:tc>
          <w:tcPr>
            <w:tcW w:w="1097" w:type="dxa"/>
            <w:vMerge w:val="restart"/>
            <w:vAlign w:val="center"/>
          </w:tcPr>
          <w:p w:rsidR="000C2A35" w:rsidRPr="00421C5A" w:rsidRDefault="009B08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21C5A">
              <w:rPr>
                <w:rFonts w:ascii="仿宋_GB2312" w:eastAsia="仿宋_GB2312" w:hint="eastAsia"/>
                <w:b/>
                <w:sz w:val="24"/>
              </w:rPr>
              <w:t>数量（处）</w:t>
            </w:r>
          </w:p>
        </w:tc>
        <w:tc>
          <w:tcPr>
            <w:tcW w:w="3277" w:type="dxa"/>
            <w:gridSpan w:val="2"/>
            <w:vAlign w:val="center"/>
          </w:tcPr>
          <w:p w:rsidR="000C2A35" w:rsidRPr="00421C5A" w:rsidRDefault="009B08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21C5A">
              <w:rPr>
                <w:rFonts w:ascii="仿宋_GB2312" w:eastAsia="仿宋_GB2312" w:hint="eastAsia"/>
                <w:b/>
                <w:sz w:val="24"/>
              </w:rPr>
              <w:t>整治情况</w:t>
            </w:r>
          </w:p>
        </w:tc>
        <w:tc>
          <w:tcPr>
            <w:tcW w:w="1925" w:type="dxa"/>
            <w:vMerge w:val="restart"/>
            <w:vAlign w:val="center"/>
          </w:tcPr>
          <w:p w:rsidR="000C2A35" w:rsidRPr="00421C5A" w:rsidRDefault="009B08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21C5A">
              <w:rPr>
                <w:rFonts w:ascii="仿宋_GB2312" w:eastAsia="仿宋_GB2312" w:hint="eastAsia"/>
                <w:b/>
                <w:sz w:val="24"/>
              </w:rPr>
              <w:t>下发责令整改书</w:t>
            </w:r>
          </w:p>
          <w:p w:rsidR="000C2A35" w:rsidRPr="00421C5A" w:rsidRDefault="009B08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21C5A">
              <w:rPr>
                <w:rFonts w:ascii="仿宋_GB2312" w:eastAsia="仿宋_GB2312" w:hint="eastAsia"/>
                <w:b/>
                <w:sz w:val="24"/>
              </w:rPr>
              <w:t>（份）</w:t>
            </w:r>
          </w:p>
        </w:tc>
      </w:tr>
      <w:tr w:rsidR="000C2A35" w:rsidRPr="00421C5A">
        <w:trPr>
          <w:trHeight w:val="702"/>
        </w:trPr>
        <w:tc>
          <w:tcPr>
            <w:tcW w:w="757" w:type="dxa"/>
            <w:vMerge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4" w:type="dxa"/>
            <w:vMerge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4" w:type="dxa"/>
            <w:vMerge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  <w:vMerge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C2A35" w:rsidRPr="00421C5A" w:rsidRDefault="009B08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21C5A">
              <w:rPr>
                <w:rFonts w:ascii="仿宋_GB2312" w:eastAsia="仿宋_GB2312" w:hint="eastAsia"/>
                <w:b/>
                <w:sz w:val="24"/>
              </w:rPr>
              <w:t>现场整改（处）</w:t>
            </w:r>
          </w:p>
        </w:tc>
        <w:tc>
          <w:tcPr>
            <w:tcW w:w="1602" w:type="dxa"/>
            <w:vAlign w:val="center"/>
          </w:tcPr>
          <w:p w:rsidR="000C2A35" w:rsidRPr="00421C5A" w:rsidRDefault="009B08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21C5A">
              <w:rPr>
                <w:rFonts w:ascii="仿宋_GB2312" w:eastAsia="仿宋_GB2312" w:hint="eastAsia"/>
                <w:b/>
                <w:sz w:val="24"/>
              </w:rPr>
              <w:t>限期整改（处）</w:t>
            </w:r>
          </w:p>
        </w:tc>
        <w:tc>
          <w:tcPr>
            <w:tcW w:w="1925" w:type="dxa"/>
            <w:vMerge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C2A35" w:rsidRPr="00421C5A" w:rsidTr="00421C5A">
        <w:trPr>
          <w:trHeight w:val="544"/>
        </w:trPr>
        <w:tc>
          <w:tcPr>
            <w:tcW w:w="75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C2A35" w:rsidRPr="00421C5A" w:rsidTr="00421C5A">
        <w:trPr>
          <w:trHeight w:val="544"/>
        </w:trPr>
        <w:tc>
          <w:tcPr>
            <w:tcW w:w="75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C2A35" w:rsidRPr="00421C5A" w:rsidTr="00421C5A">
        <w:trPr>
          <w:trHeight w:val="544"/>
        </w:trPr>
        <w:tc>
          <w:tcPr>
            <w:tcW w:w="75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C2A35" w:rsidRPr="00421C5A" w:rsidTr="00421C5A">
        <w:trPr>
          <w:trHeight w:val="544"/>
        </w:trPr>
        <w:tc>
          <w:tcPr>
            <w:tcW w:w="75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C2A35" w:rsidRPr="00421C5A" w:rsidTr="00421C5A">
        <w:trPr>
          <w:trHeight w:val="544"/>
        </w:trPr>
        <w:tc>
          <w:tcPr>
            <w:tcW w:w="75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C2A35" w:rsidRPr="00421C5A" w:rsidTr="00421C5A">
        <w:trPr>
          <w:trHeight w:val="544"/>
        </w:trPr>
        <w:tc>
          <w:tcPr>
            <w:tcW w:w="75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C2A35" w:rsidRPr="00421C5A" w:rsidTr="00421C5A">
        <w:trPr>
          <w:trHeight w:val="544"/>
        </w:trPr>
        <w:tc>
          <w:tcPr>
            <w:tcW w:w="75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C2A35" w:rsidRPr="00421C5A" w:rsidTr="00421C5A">
        <w:trPr>
          <w:trHeight w:val="544"/>
        </w:trPr>
        <w:tc>
          <w:tcPr>
            <w:tcW w:w="75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C2A35" w:rsidRPr="00421C5A" w:rsidTr="00421C5A">
        <w:trPr>
          <w:trHeight w:val="544"/>
        </w:trPr>
        <w:tc>
          <w:tcPr>
            <w:tcW w:w="75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2A35" w:rsidRPr="00421C5A" w:rsidRDefault="000C2A35">
            <w:pPr>
              <w:ind w:firstLine="6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C2A35" w:rsidRPr="00421C5A" w:rsidRDefault="009B080F">
      <w:pPr>
        <w:ind w:firstLineChars="250" w:firstLine="600"/>
        <w:rPr>
          <w:rFonts w:ascii="仿宋_GB2312" w:eastAsia="仿宋_GB2312" w:hint="eastAsia"/>
          <w:sz w:val="24"/>
        </w:rPr>
      </w:pPr>
      <w:r w:rsidRPr="00421C5A">
        <w:rPr>
          <w:rFonts w:ascii="仿宋_GB2312" w:eastAsia="仿宋_GB2312" w:hint="eastAsia"/>
          <w:sz w:val="24"/>
        </w:rPr>
        <w:t>主要负责人：</w:t>
      </w:r>
      <w:r w:rsidRPr="00421C5A">
        <w:rPr>
          <w:rFonts w:ascii="仿宋_GB2312" w:eastAsia="仿宋_GB2312" w:hint="eastAsia"/>
          <w:sz w:val="24"/>
        </w:rPr>
        <w:t xml:space="preserve">                                                                </w:t>
      </w:r>
      <w:r w:rsidRPr="00421C5A">
        <w:rPr>
          <w:rFonts w:ascii="仿宋_GB2312" w:eastAsia="仿宋_GB2312" w:hint="eastAsia"/>
          <w:sz w:val="24"/>
        </w:rPr>
        <w:t>填报人员：</w:t>
      </w:r>
    </w:p>
    <w:p w:rsidR="000C2A35" w:rsidRPr="00E84563" w:rsidRDefault="009B080F">
      <w:pPr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E84563">
        <w:rPr>
          <w:rFonts w:ascii="Times New Roman" w:eastAsia="仿宋_GB2312" w:hAnsi="Times New Roman"/>
          <w:sz w:val="32"/>
          <w:szCs w:val="32"/>
        </w:rPr>
        <w:lastRenderedPageBreak/>
        <w:t>附表</w:t>
      </w:r>
      <w:r w:rsidR="00E84563" w:rsidRPr="00E84563">
        <w:rPr>
          <w:rFonts w:ascii="Times New Roman" w:eastAsia="仿宋_GB2312" w:hAnsi="Times New Roman"/>
          <w:sz w:val="32"/>
          <w:szCs w:val="32"/>
        </w:rPr>
        <w:t>3</w:t>
      </w:r>
    </w:p>
    <w:p w:rsidR="000C2A35" w:rsidRDefault="009B080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安全生产风险隐患整治台账</w:t>
      </w:r>
    </w:p>
    <w:p w:rsidR="000C2A35" w:rsidRPr="00E84563" w:rsidRDefault="009B080F">
      <w:pPr>
        <w:rPr>
          <w:rFonts w:ascii="仿宋_GB2312" w:eastAsia="仿宋_GB2312" w:hint="eastAsia"/>
          <w:sz w:val="44"/>
          <w:szCs w:val="44"/>
        </w:rPr>
      </w:pPr>
      <w:r w:rsidRPr="00E84563">
        <w:rPr>
          <w:rFonts w:ascii="仿宋_GB2312" w:eastAsia="仿宋_GB2312" w:hint="eastAsia"/>
          <w:sz w:val="30"/>
          <w:szCs w:val="30"/>
        </w:rPr>
        <w:t>填报单位（盖章）：</w:t>
      </w:r>
      <w:r w:rsidRPr="00E84563">
        <w:rPr>
          <w:rFonts w:ascii="仿宋_GB2312" w:eastAsia="仿宋_GB2312" w:hint="eastAsia"/>
          <w:sz w:val="30"/>
          <w:szCs w:val="30"/>
        </w:rPr>
        <w:t xml:space="preserve">                                                     </w:t>
      </w:r>
      <w:r w:rsidRPr="00E84563">
        <w:rPr>
          <w:rFonts w:ascii="仿宋_GB2312" w:eastAsia="仿宋_GB2312" w:hint="eastAsia"/>
          <w:sz w:val="30"/>
          <w:szCs w:val="30"/>
        </w:rPr>
        <w:t>填报时间：</w:t>
      </w:r>
    </w:p>
    <w:tbl>
      <w:tblPr>
        <w:tblStyle w:val="a6"/>
        <w:tblW w:w="14174" w:type="dxa"/>
        <w:tblLayout w:type="fixed"/>
        <w:tblLook w:val="04A0"/>
      </w:tblPr>
      <w:tblGrid>
        <w:gridCol w:w="1101"/>
        <w:gridCol w:w="1976"/>
        <w:gridCol w:w="1018"/>
        <w:gridCol w:w="3075"/>
        <w:gridCol w:w="2760"/>
        <w:gridCol w:w="1350"/>
        <w:gridCol w:w="1365"/>
        <w:gridCol w:w="1529"/>
      </w:tblGrid>
      <w:tr w:rsidR="000C2A35" w:rsidRPr="00E84563">
        <w:trPr>
          <w:trHeight w:val="454"/>
        </w:trPr>
        <w:tc>
          <w:tcPr>
            <w:tcW w:w="1101" w:type="dxa"/>
            <w:vAlign w:val="center"/>
          </w:tcPr>
          <w:p w:rsidR="000C2A35" w:rsidRPr="00C5131B" w:rsidRDefault="009B080F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131B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0C2A35" w:rsidRPr="00C5131B" w:rsidRDefault="009B080F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131B">
              <w:rPr>
                <w:rFonts w:ascii="仿宋_GB2312" w:eastAsia="仿宋_GB2312" w:hint="eastAsia"/>
                <w:b/>
                <w:sz w:val="28"/>
                <w:szCs w:val="28"/>
              </w:rPr>
              <w:t>被检查单位、企业</w:t>
            </w:r>
          </w:p>
        </w:tc>
        <w:tc>
          <w:tcPr>
            <w:tcW w:w="1018" w:type="dxa"/>
            <w:vAlign w:val="center"/>
          </w:tcPr>
          <w:p w:rsidR="000C2A35" w:rsidRPr="00C5131B" w:rsidRDefault="009B080F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131B">
              <w:rPr>
                <w:rFonts w:ascii="仿宋_GB2312" w:eastAsia="仿宋_GB2312" w:hint="eastAsia"/>
                <w:b/>
                <w:sz w:val="28"/>
                <w:szCs w:val="28"/>
              </w:rPr>
              <w:t>检查</w:t>
            </w:r>
          </w:p>
          <w:p w:rsidR="000C2A35" w:rsidRPr="00C5131B" w:rsidRDefault="009B080F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131B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075" w:type="dxa"/>
            <w:vAlign w:val="center"/>
          </w:tcPr>
          <w:p w:rsidR="000C2A35" w:rsidRPr="00C5131B" w:rsidRDefault="009B080F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131B">
              <w:rPr>
                <w:rFonts w:ascii="仿宋_GB2312" w:eastAsia="仿宋_GB2312" w:hint="eastAsia"/>
                <w:b/>
                <w:sz w:val="28"/>
                <w:szCs w:val="28"/>
              </w:rPr>
              <w:t>存在的问题或隐患</w:t>
            </w:r>
          </w:p>
        </w:tc>
        <w:tc>
          <w:tcPr>
            <w:tcW w:w="2760" w:type="dxa"/>
            <w:vAlign w:val="center"/>
          </w:tcPr>
          <w:p w:rsidR="000C2A35" w:rsidRPr="00C5131B" w:rsidRDefault="009B080F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131B">
              <w:rPr>
                <w:rFonts w:ascii="仿宋_GB2312" w:eastAsia="仿宋_GB2312" w:hint="eastAsia"/>
                <w:b/>
                <w:sz w:val="28"/>
                <w:szCs w:val="28"/>
              </w:rPr>
              <w:t>整改措施</w:t>
            </w:r>
          </w:p>
        </w:tc>
        <w:tc>
          <w:tcPr>
            <w:tcW w:w="1350" w:type="dxa"/>
            <w:vAlign w:val="center"/>
          </w:tcPr>
          <w:p w:rsidR="000C2A35" w:rsidRPr="00C5131B" w:rsidRDefault="009B080F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131B">
              <w:rPr>
                <w:rFonts w:ascii="仿宋_GB2312" w:eastAsia="仿宋_GB2312" w:hint="eastAsia"/>
                <w:b/>
                <w:sz w:val="28"/>
                <w:szCs w:val="28"/>
              </w:rPr>
              <w:t>整改期限</w:t>
            </w:r>
          </w:p>
        </w:tc>
        <w:tc>
          <w:tcPr>
            <w:tcW w:w="1365" w:type="dxa"/>
            <w:vAlign w:val="center"/>
          </w:tcPr>
          <w:p w:rsidR="000C2A35" w:rsidRPr="00C5131B" w:rsidRDefault="009B080F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131B">
              <w:rPr>
                <w:rFonts w:ascii="仿宋_GB2312" w:eastAsia="仿宋_GB2312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1529" w:type="dxa"/>
            <w:vAlign w:val="center"/>
          </w:tcPr>
          <w:p w:rsidR="000C2A35" w:rsidRPr="00C5131B" w:rsidRDefault="009B080F">
            <w:pPr>
              <w:spacing w:line="5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5131B">
              <w:rPr>
                <w:rFonts w:ascii="仿宋_GB2312" w:eastAsia="仿宋_GB2312" w:hint="eastAsia"/>
                <w:b/>
                <w:sz w:val="28"/>
                <w:szCs w:val="28"/>
              </w:rPr>
              <w:t>整改复查情况</w:t>
            </w:r>
          </w:p>
        </w:tc>
      </w:tr>
      <w:tr w:rsidR="000C2A35" w:rsidRPr="00E84563" w:rsidTr="00C5131B">
        <w:trPr>
          <w:trHeight w:val="513"/>
        </w:trPr>
        <w:tc>
          <w:tcPr>
            <w:tcW w:w="1101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976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018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307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276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5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529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</w:tr>
      <w:tr w:rsidR="000C2A35" w:rsidRPr="00E84563" w:rsidTr="00C5131B">
        <w:trPr>
          <w:trHeight w:val="513"/>
        </w:trPr>
        <w:tc>
          <w:tcPr>
            <w:tcW w:w="1101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976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018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307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276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5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529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</w:tr>
      <w:tr w:rsidR="000C2A35" w:rsidRPr="00E84563" w:rsidTr="00C5131B">
        <w:trPr>
          <w:trHeight w:val="513"/>
        </w:trPr>
        <w:tc>
          <w:tcPr>
            <w:tcW w:w="1101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976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018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307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276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5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529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</w:tr>
      <w:tr w:rsidR="000C2A35" w:rsidRPr="00E84563" w:rsidTr="00C5131B">
        <w:trPr>
          <w:trHeight w:val="513"/>
        </w:trPr>
        <w:tc>
          <w:tcPr>
            <w:tcW w:w="1101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976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018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307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276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5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529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</w:tr>
      <w:tr w:rsidR="000C2A35" w:rsidRPr="00E84563" w:rsidTr="00C5131B">
        <w:trPr>
          <w:trHeight w:val="513"/>
        </w:trPr>
        <w:tc>
          <w:tcPr>
            <w:tcW w:w="1101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976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018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307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276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5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529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</w:tr>
      <w:tr w:rsidR="000C2A35" w:rsidRPr="00E84563" w:rsidTr="00C5131B">
        <w:trPr>
          <w:trHeight w:val="513"/>
        </w:trPr>
        <w:tc>
          <w:tcPr>
            <w:tcW w:w="1101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976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018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307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276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5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529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</w:tr>
      <w:tr w:rsidR="000C2A35" w:rsidRPr="00E84563" w:rsidTr="00C5131B">
        <w:trPr>
          <w:trHeight w:val="513"/>
        </w:trPr>
        <w:tc>
          <w:tcPr>
            <w:tcW w:w="1101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976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018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307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276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5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529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</w:tr>
      <w:tr w:rsidR="000C2A35" w:rsidRPr="00E84563" w:rsidTr="00C5131B">
        <w:trPr>
          <w:trHeight w:val="513"/>
        </w:trPr>
        <w:tc>
          <w:tcPr>
            <w:tcW w:w="1101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976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018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307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276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5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529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</w:tr>
      <w:tr w:rsidR="000C2A35" w:rsidRPr="00E84563" w:rsidTr="00C5131B">
        <w:trPr>
          <w:trHeight w:val="513"/>
        </w:trPr>
        <w:tc>
          <w:tcPr>
            <w:tcW w:w="1101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976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018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307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276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5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529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</w:tr>
      <w:tr w:rsidR="000C2A35" w:rsidRPr="00E84563" w:rsidTr="00C5131B">
        <w:trPr>
          <w:trHeight w:val="513"/>
        </w:trPr>
        <w:tc>
          <w:tcPr>
            <w:tcW w:w="1101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976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018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307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276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50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  <w:tc>
          <w:tcPr>
            <w:tcW w:w="1529" w:type="dxa"/>
          </w:tcPr>
          <w:p w:rsidR="000C2A35" w:rsidRPr="00E84563" w:rsidRDefault="000C2A35">
            <w:pPr>
              <w:ind w:firstLine="640"/>
              <w:rPr>
                <w:rFonts w:ascii="仿宋_GB2312" w:eastAsia="仿宋_GB2312" w:hint="eastAsia"/>
              </w:rPr>
            </w:pPr>
          </w:p>
        </w:tc>
      </w:tr>
    </w:tbl>
    <w:p w:rsidR="000C2A35" w:rsidRPr="00E84563" w:rsidRDefault="009B080F">
      <w:pPr>
        <w:ind w:firstLineChars="250" w:firstLine="600"/>
        <w:rPr>
          <w:rFonts w:ascii="仿宋_GB2312" w:eastAsia="仿宋_GB2312" w:hint="eastAsia"/>
          <w:sz w:val="24"/>
        </w:rPr>
      </w:pPr>
      <w:r w:rsidRPr="00E84563">
        <w:rPr>
          <w:rFonts w:ascii="仿宋_GB2312" w:eastAsia="仿宋_GB2312" w:hint="eastAsia"/>
          <w:sz w:val="24"/>
        </w:rPr>
        <w:t>主要负责人：</w:t>
      </w:r>
      <w:r w:rsidRPr="00E84563">
        <w:rPr>
          <w:rFonts w:ascii="仿宋_GB2312" w:eastAsia="仿宋_GB2312" w:hint="eastAsia"/>
          <w:sz w:val="24"/>
        </w:rPr>
        <w:t xml:space="preserve">                                                                  </w:t>
      </w:r>
      <w:r w:rsidRPr="00E84563">
        <w:rPr>
          <w:rFonts w:ascii="仿宋_GB2312" w:eastAsia="仿宋_GB2312" w:hint="eastAsia"/>
          <w:sz w:val="24"/>
        </w:rPr>
        <w:t>填报人员：</w:t>
      </w:r>
    </w:p>
    <w:sectPr w:rsidR="000C2A35" w:rsidRPr="00E84563" w:rsidSect="00C5131B">
      <w:footerReference w:type="even" r:id="rId7"/>
      <w:footerReference w:type="default" r:id="rId8"/>
      <w:pgSz w:w="16838" w:h="11906" w:orient="landscape"/>
      <w:pgMar w:top="1418" w:right="1418" w:bottom="1247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0F" w:rsidRDefault="009B080F" w:rsidP="000C2A35">
      <w:r>
        <w:separator/>
      </w:r>
    </w:p>
  </w:endnote>
  <w:endnote w:type="continuationSeparator" w:id="0">
    <w:p w:rsidR="009B080F" w:rsidRDefault="009B080F" w:rsidP="000C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35" w:rsidRDefault="000C2A35">
    <w:pPr>
      <w:pStyle w:val="a4"/>
    </w:pPr>
  </w:p>
  <w:p w:rsidR="000C2A35" w:rsidRDefault="000C2A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35" w:rsidRDefault="000C2A35">
    <w:pPr>
      <w:pStyle w:val="a4"/>
      <w:jc w:val="right"/>
    </w:pPr>
  </w:p>
  <w:p w:rsidR="000C2A35" w:rsidRDefault="000C2A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0F" w:rsidRDefault="009B080F" w:rsidP="000C2A35">
      <w:r>
        <w:separator/>
      </w:r>
    </w:p>
  </w:footnote>
  <w:footnote w:type="continuationSeparator" w:id="0">
    <w:p w:rsidR="009B080F" w:rsidRDefault="009B080F" w:rsidP="000C2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D1104C"/>
    <w:rsid w:val="000C2A35"/>
    <w:rsid w:val="00267E6A"/>
    <w:rsid w:val="002F7CD6"/>
    <w:rsid w:val="00421C5A"/>
    <w:rsid w:val="00450D9C"/>
    <w:rsid w:val="0048524D"/>
    <w:rsid w:val="004C3333"/>
    <w:rsid w:val="005B2811"/>
    <w:rsid w:val="007459D3"/>
    <w:rsid w:val="00985366"/>
    <w:rsid w:val="009B080F"/>
    <w:rsid w:val="00BD669B"/>
    <w:rsid w:val="00C5131B"/>
    <w:rsid w:val="00C7467B"/>
    <w:rsid w:val="00CE4A06"/>
    <w:rsid w:val="00DD2EBD"/>
    <w:rsid w:val="00E54890"/>
    <w:rsid w:val="00E84563"/>
    <w:rsid w:val="00F92235"/>
    <w:rsid w:val="00FE034F"/>
    <w:rsid w:val="018C4DE3"/>
    <w:rsid w:val="01E61B64"/>
    <w:rsid w:val="021906E0"/>
    <w:rsid w:val="03FA677A"/>
    <w:rsid w:val="050872F1"/>
    <w:rsid w:val="054120E2"/>
    <w:rsid w:val="073769AF"/>
    <w:rsid w:val="08572DA1"/>
    <w:rsid w:val="08E83699"/>
    <w:rsid w:val="09940196"/>
    <w:rsid w:val="0A9C2CD7"/>
    <w:rsid w:val="0C3C1A65"/>
    <w:rsid w:val="0D0608C3"/>
    <w:rsid w:val="0D7159DF"/>
    <w:rsid w:val="0E2518AD"/>
    <w:rsid w:val="0FD602D7"/>
    <w:rsid w:val="105879E7"/>
    <w:rsid w:val="11DC7426"/>
    <w:rsid w:val="122774BF"/>
    <w:rsid w:val="12894174"/>
    <w:rsid w:val="12F17A64"/>
    <w:rsid w:val="13544191"/>
    <w:rsid w:val="14183CF1"/>
    <w:rsid w:val="147845EF"/>
    <w:rsid w:val="15847E65"/>
    <w:rsid w:val="16131FA0"/>
    <w:rsid w:val="1830682C"/>
    <w:rsid w:val="19AC6556"/>
    <w:rsid w:val="1AC6611F"/>
    <w:rsid w:val="1B0315DD"/>
    <w:rsid w:val="1DFA55F8"/>
    <w:rsid w:val="20CA4EC9"/>
    <w:rsid w:val="23CE4C5C"/>
    <w:rsid w:val="243A1E43"/>
    <w:rsid w:val="26131C52"/>
    <w:rsid w:val="26471D71"/>
    <w:rsid w:val="290320E6"/>
    <w:rsid w:val="2A3E1B78"/>
    <w:rsid w:val="2D0E3D29"/>
    <w:rsid w:val="2DEE01C0"/>
    <w:rsid w:val="30331200"/>
    <w:rsid w:val="30757968"/>
    <w:rsid w:val="311311A0"/>
    <w:rsid w:val="31406FEB"/>
    <w:rsid w:val="332F6D8C"/>
    <w:rsid w:val="333234BD"/>
    <w:rsid w:val="340D1EAC"/>
    <w:rsid w:val="35FD733E"/>
    <w:rsid w:val="36961990"/>
    <w:rsid w:val="36C16EF0"/>
    <w:rsid w:val="37252E81"/>
    <w:rsid w:val="37AA7D58"/>
    <w:rsid w:val="39640083"/>
    <w:rsid w:val="3A85151F"/>
    <w:rsid w:val="3B634EF1"/>
    <w:rsid w:val="3CF80C79"/>
    <w:rsid w:val="3E6C36EE"/>
    <w:rsid w:val="40D03F68"/>
    <w:rsid w:val="40DC1750"/>
    <w:rsid w:val="41F24539"/>
    <w:rsid w:val="422C13E3"/>
    <w:rsid w:val="43324F7E"/>
    <w:rsid w:val="4361575E"/>
    <w:rsid w:val="43936FE2"/>
    <w:rsid w:val="43EB3311"/>
    <w:rsid w:val="44D76CFC"/>
    <w:rsid w:val="45A56127"/>
    <w:rsid w:val="47244ACD"/>
    <w:rsid w:val="48714EEE"/>
    <w:rsid w:val="49F82075"/>
    <w:rsid w:val="4B2B781B"/>
    <w:rsid w:val="4BD1104C"/>
    <w:rsid w:val="4C085D3D"/>
    <w:rsid w:val="4DB15A88"/>
    <w:rsid w:val="4E767A6A"/>
    <w:rsid w:val="4F246B12"/>
    <w:rsid w:val="4FAD11D0"/>
    <w:rsid w:val="5092248B"/>
    <w:rsid w:val="512F1162"/>
    <w:rsid w:val="53B9551C"/>
    <w:rsid w:val="5417026D"/>
    <w:rsid w:val="54790656"/>
    <w:rsid w:val="55EB2646"/>
    <w:rsid w:val="57063CA3"/>
    <w:rsid w:val="5779047C"/>
    <w:rsid w:val="583F6DC2"/>
    <w:rsid w:val="59D54A71"/>
    <w:rsid w:val="5D6832CC"/>
    <w:rsid w:val="5E9D56F4"/>
    <w:rsid w:val="608F5E4E"/>
    <w:rsid w:val="61360119"/>
    <w:rsid w:val="61BC50CB"/>
    <w:rsid w:val="61D267A0"/>
    <w:rsid w:val="6425037A"/>
    <w:rsid w:val="657E1E3A"/>
    <w:rsid w:val="685115CC"/>
    <w:rsid w:val="6ADF5366"/>
    <w:rsid w:val="6B582AA6"/>
    <w:rsid w:val="6D4118A5"/>
    <w:rsid w:val="6EAD2E97"/>
    <w:rsid w:val="70273D80"/>
    <w:rsid w:val="70DD4A37"/>
    <w:rsid w:val="7437581F"/>
    <w:rsid w:val="74D866F9"/>
    <w:rsid w:val="74DA7FF6"/>
    <w:rsid w:val="74F75A47"/>
    <w:rsid w:val="775A5632"/>
    <w:rsid w:val="78D538EA"/>
    <w:rsid w:val="79582CF5"/>
    <w:rsid w:val="796B3C71"/>
    <w:rsid w:val="79D8508E"/>
    <w:rsid w:val="7A0747E6"/>
    <w:rsid w:val="7A6E7532"/>
    <w:rsid w:val="7A793C67"/>
    <w:rsid w:val="7A7A3F7A"/>
    <w:rsid w:val="7B770967"/>
    <w:rsid w:val="7BBC77FC"/>
    <w:rsid w:val="7CC955E5"/>
    <w:rsid w:val="7D5C6BEF"/>
    <w:rsid w:val="7E19391C"/>
    <w:rsid w:val="7FB0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C2A3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0C2A35"/>
    <w:pPr>
      <w:ind w:firstLineChars="200" w:firstLine="420"/>
    </w:pPr>
    <w:rPr>
      <w:rFonts w:ascii="Times New Roman" w:eastAsia="仿宋_GB2312"/>
      <w:sz w:val="32"/>
    </w:rPr>
  </w:style>
  <w:style w:type="paragraph" w:styleId="a3">
    <w:name w:val="Body Text Indent"/>
    <w:basedOn w:val="a"/>
    <w:uiPriority w:val="99"/>
    <w:unhideWhenUsed/>
    <w:qFormat/>
    <w:rsid w:val="000C2A35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qFormat/>
    <w:rsid w:val="000C2A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C2A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0C2A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0C2A35"/>
    <w:rPr>
      <w:color w:val="0563C1" w:themeColor="hyperlink"/>
      <w:u w:val="single"/>
    </w:rPr>
  </w:style>
  <w:style w:type="character" w:customStyle="1" w:styleId="Char">
    <w:name w:val="页脚 Char"/>
    <w:basedOn w:val="a0"/>
    <w:link w:val="a4"/>
    <w:uiPriority w:val="99"/>
    <w:qFormat/>
    <w:rsid w:val="000C2A35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</Words>
  <Characters>512</Characters>
  <Application>Microsoft Office Word</Application>
  <DocSecurity>0</DocSecurity>
  <Lines>4</Lines>
  <Paragraphs>1</Paragraphs>
  <ScaleCrop>false</ScaleCrop>
  <Company>Sky123.Org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2019-04-03T03:05:00Z</cp:lastPrinted>
  <dcterms:created xsi:type="dcterms:W3CDTF">2019-04-02T03:19:00Z</dcterms:created>
  <dcterms:modified xsi:type="dcterms:W3CDTF">2019-04-23T03:51:00Z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