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/>
          <w:spacing w:val="-11"/>
          <w:sz w:val="44"/>
          <w:szCs w:val="44"/>
        </w:rPr>
        <w:t>红崖子乡村级义务消防队组织机构成员名单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五堆子村：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杨成虎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包海红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、藏进忠、徐生义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水泉子村：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长：贺光忠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副队长：李国海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right="0" w:rightChars="0" w:firstLine="160" w:firstLineChars="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员：白巧玲、李国清、刘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军、曹克勤、刘明顺、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金万红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三棵柳村：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长：张明德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副队长：尤建国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刘立志、康艳红、甄军芳、邵金亮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、王占军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红翔新村：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朱成学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副队长：杨全有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员：秦双芳、王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建、赫长贵、王志杰、马文得、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9" w:firstLineChars="60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刘军龙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田小红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朱成明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红崖子村：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员：张伟艳、王占东、田东萍、郑军、吴新元、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9" w:firstLineChars="60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刘世勤、王春华、马玉虎、杨子祥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王家沟村：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长：徐广勤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副队长：徐学强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瑜、李玉彩、陈文才、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徐学军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曹和平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9" w:firstLineChars="60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高章财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张立平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红瑞村：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长：马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副队长：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马国雄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员：马廷莲、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司瑞斌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、王银军、海进保、马堆良、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马进仓、马明军、苏德虎、马志林、马孝成、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马耀武、马炳玉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、马宏林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42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笑而不语</cp:lastModifiedBy>
  <dcterms:modified xsi:type="dcterms:W3CDTF">2019-03-06T08:25:27Z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