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60" w:lineRule="exact"/>
        <w:ind w:left="0" w:leftChars="0" w:right="0" w:rightChars="0"/>
        <w:jc w:val="center"/>
        <w:textAlignment w:val="auto"/>
        <w:outlineLvl w:val="9"/>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平罗县住建局“12·4”国家宪法日系列宣传实践活动实施方案</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60" w:lineRule="exact"/>
        <w:ind w:left="0" w:leftChars="0" w:right="0" w:rightChars="0"/>
        <w:textAlignment w:val="auto"/>
        <w:rPr>
          <w:rFonts w:hint="eastAsia" w:ascii="仿宋" w:hAnsi="仿宋" w:eastAsia="仿宋" w:cs="仿宋"/>
          <w:sz w:val="32"/>
          <w:szCs w:val="32"/>
          <w:lang w:eastAsia="zh-CN"/>
        </w:rPr>
      </w:pP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今年12月4日是</w:t>
      </w:r>
      <w:r>
        <w:rPr>
          <w:rFonts w:hint="eastAsia" w:ascii="仿宋" w:hAnsi="仿宋" w:eastAsia="仿宋" w:cs="仿宋"/>
          <w:sz w:val="32"/>
          <w:szCs w:val="32"/>
        </w:rPr>
        <w:t>我国第</w:t>
      </w:r>
      <w:r>
        <w:rPr>
          <w:rFonts w:hint="eastAsia" w:ascii="仿宋" w:hAnsi="仿宋" w:eastAsia="仿宋" w:cs="仿宋"/>
          <w:sz w:val="32"/>
          <w:szCs w:val="32"/>
          <w:lang w:eastAsia="zh-CN"/>
        </w:rPr>
        <w:t>五</w:t>
      </w:r>
      <w:r>
        <w:rPr>
          <w:rFonts w:hint="eastAsia" w:ascii="仿宋" w:hAnsi="仿宋" w:eastAsia="仿宋" w:cs="仿宋"/>
          <w:sz w:val="32"/>
          <w:szCs w:val="32"/>
        </w:rPr>
        <w:t>个国家宪法日</w:t>
      </w:r>
      <w:r>
        <w:rPr>
          <w:rFonts w:hint="eastAsia" w:ascii="仿宋" w:hAnsi="仿宋" w:eastAsia="仿宋" w:cs="仿宋"/>
          <w:sz w:val="32"/>
          <w:szCs w:val="32"/>
          <w:lang w:eastAsia="zh-CN"/>
        </w:rPr>
        <w:t>，</w:t>
      </w:r>
      <w:r>
        <w:rPr>
          <w:rFonts w:hint="eastAsia" w:ascii="仿宋" w:hAnsi="仿宋" w:eastAsia="仿宋" w:cs="仿宋"/>
          <w:sz w:val="32"/>
          <w:szCs w:val="32"/>
        </w:rPr>
        <w:t>为深化宪法教育，</w:t>
      </w:r>
      <w:r>
        <w:rPr>
          <w:rFonts w:hint="eastAsia" w:ascii="仿宋" w:hAnsi="仿宋" w:eastAsia="仿宋" w:cs="仿宋"/>
          <w:sz w:val="32"/>
          <w:szCs w:val="32"/>
          <w:lang w:eastAsia="zh-CN"/>
        </w:rPr>
        <w:t>大力弘扬宪法精神，</w:t>
      </w:r>
      <w:r>
        <w:rPr>
          <w:rFonts w:hint="eastAsia" w:ascii="仿宋" w:hAnsi="仿宋" w:eastAsia="仿宋" w:cs="仿宋"/>
          <w:sz w:val="32"/>
          <w:szCs w:val="32"/>
        </w:rPr>
        <w:t>加快全面依法治</w:t>
      </w:r>
      <w:r>
        <w:rPr>
          <w:rFonts w:hint="eastAsia" w:ascii="仿宋" w:hAnsi="仿宋" w:eastAsia="仿宋" w:cs="仿宋"/>
          <w:sz w:val="32"/>
          <w:szCs w:val="32"/>
          <w:lang w:eastAsia="zh-CN"/>
        </w:rPr>
        <w:t>县</w:t>
      </w:r>
      <w:r>
        <w:rPr>
          <w:rFonts w:hint="eastAsia" w:ascii="仿宋" w:hAnsi="仿宋" w:eastAsia="仿宋" w:cs="仿宋"/>
          <w:sz w:val="32"/>
          <w:szCs w:val="32"/>
        </w:rPr>
        <w:t>进程，扎实开展“七五”普法，推动全社会形成</w:t>
      </w:r>
      <w:r>
        <w:rPr>
          <w:rFonts w:hint="eastAsia" w:ascii="仿宋" w:hAnsi="仿宋" w:eastAsia="仿宋" w:cs="仿宋"/>
          <w:sz w:val="32"/>
          <w:szCs w:val="32"/>
          <w:lang w:eastAsia="zh-CN"/>
        </w:rPr>
        <w:t>尊崇宪法、学习宪法、遵守宪法、维护宪法、运用宪法</w:t>
      </w:r>
      <w:r>
        <w:rPr>
          <w:rFonts w:hint="eastAsia" w:ascii="仿宋" w:hAnsi="仿宋" w:eastAsia="仿宋" w:cs="仿宋"/>
          <w:sz w:val="32"/>
          <w:szCs w:val="32"/>
        </w:rPr>
        <w:t>的</w:t>
      </w:r>
      <w:r>
        <w:rPr>
          <w:rFonts w:hint="eastAsia" w:ascii="仿宋" w:hAnsi="仿宋" w:eastAsia="仿宋" w:cs="仿宋"/>
          <w:sz w:val="32"/>
          <w:szCs w:val="32"/>
          <w:lang w:eastAsia="zh-CN"/>
        </w:rPr>
        <w:t>浓厚氛围</w:t>
      </w:r>
      <w:r>
        <w:rPr>
          <w:rFonts w:hint="eastAsia" w:ascii="仿宋" w:hAnsi="仿宋" w:eastAsia="仿宋" w:cs="仿宋"/>
          <w:sz w:val="32"/>
          <w:szCs w:val="32"/>
        </w:rPr>
        <w:t>，</w:t>
      </w:r>
      <w:r>
        <w:rPr>
          <w:rFonts w:hint="eastAsia" w:ascii="仿宋" w:hAnsi="仿宋" w:eastAsia="仿宋" w:cs="仿宋"/>
          <w:sz w:val="32"/>
          <w:szCs w:val="32"/>
          <w:lang w:eastAsia="zh-CN"/>
        </w:rPr>
        <w:t>我局将</w:t>
      </w:r>
      <w:r>
        <w:rPr>
          <w:rFonts w:hint="eastAsia" w:ascii="仿宋" w:hAnsi="仿宋" w:eastAsia="仿宋" w:cs="仿宋"/>
          <w:sz w:val="32"/>
          <w:szCs w:val="32"/>
        </w:rPr>
        <w:t>开展国家宪法日系列</w:t>
      </w:r>
      <w:r>
        <w:rPr>
          <w:rFonts w:hint="eastAsia" w:ascii="仿宋" w:hAnsi="仿宋" w:eastAsia="仿宋" w:cs="仿宋"/>
          <w:sz w:val="32"/>
          <w:szCs w:val="32"/>
          <w:lang w:eastAsia="zh-CN"/>
        </w:rPr>
        <w:t>宣传实践</w:t>
      </w:r>
      <w:r>
        <w:rPr>
          <w:rFonts w:hint="eastAsia" w:ascii="仿宋" w:hAnsi="仿宋" w:eastAsia="仿宋" w:cs="仿宋"/>
          <w:sz w:val="32"/>
          <w:szCs w:val="32"/>
        </w:rPr>
        <w:t>活动。</w:t>
      </w:r>
      <w:r>
        <w:rPr>
          <w:rFonts w:hint="eastAsia" w:ascii="仿宋" w:hAnsi="仿宋" w:eastAsia="仿宋" w:cs="仿宋"/>
          <w:sz w:val="32"/>
          <w:szCs w:val="32"/>
          <w:lang w:val="en-US" w:eastAsia="zh-CN"/>
        </w:rPr>
        <w:t>现</w:t>
      </w:r>
      <w:r>
        <w:rPr>
          <w:rFonts w:hint="eastAsia" w:ascii="仿宋" w:hAnsi="仿宋" w:eastAsia="仿宋" w:cs="仿宋"/>
          <w:sz w:val="32"/>
          <w:szCs w:val="32"/>
        </w:rPr>
        <w:t>结合</w:t>
      </w:r>
      <w:r>
        <w:rPr>
          <w:rFonts w:hint="eastAsia" w:ascii="仿宋" w:hAnsi="仿宋" w:eastAsia="仿宋" w:cs="仿宋"/>
          <w:sz w:val="32"/>
          <w:szCs w:val="32"/>
          <w:lang w:eastAsia="zh-CN"/>
        </w:rPr>
        <w:t>我局</w:t>
      </w:r>
      <w:r>
        <w:rPr>
          <w:rFonts w:hint="eastAsia" w:ascii="仿宋" w:hAnsi="仿宋" w:eastAsia="仿宋" w:cs="仿宋"/>
          <w:sz w:val="32"/>
          <w:szCs w:val="32"/>
        </w:rPr>
        <w:t>实际，制定本实施方案。</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60" w:lineRule="exact"/>
        <w:ind w:left="0" w:leftChars="0" w:right="0" w:rightChars="0" w:firstLine="41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kern w:val="0"/>
          <w:sz w:val="32"/>
          <w:szCs w:val="32"/>
          <w:lang w:val="en-US" w:eastAsia="zh-CN" w:bidi="ar-SA"/>
        </w:rPr>
        <w:t xml:space="preserve"> 一、指导思想、主要目标和工作原则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 w:hAnsi="仿宋" w:eastAsia="仿宋" w:cs="仿宋"/>
          <w:sz w:val="30"/>
          <w:szCs w:val="30"/>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指导思想</w:t>
      </w:r>
      <w:r>
        <w:rPr>
          <w:rFonts w:hint="eastAsia" w:ascii="楷体" w:hAnsi="楷体" w:eastAsia="楷体" w:cs="楷体"/>
          <w:b/>
          <w:bCs/>
          <w:sz w:val="32"/>
          <w:szCs w:val="32"/>
          <w:lang w:eastAsia="zh-CN"/>
        </w:rPr>
        <w:t>。</w:t>
      </w:r>
      <w:r>
        <w:rPr>
          <w:rFonts w:hint="eastAsia" w:ascii="仿宋" w:hAnsi="仿宋" w:eastAsia="仿宋" w:cs="仿宋"/>
          <w:sz w:val="30"/>
          <w:szCs w:val="30"/>
          <w:lang w:eastAsia="zh-CN"/>
        </w:rPr>
        <w:t>坚持以习近平新时代中国特色社会主义思想为指导，深入学习贯彻党的十九大及十九届二中、三中全会</w:t>
      </w:r>
      <w:r>
        <w:rPr>
          <w:rFonts w:hint="eastAsia" w:ascii="仿宋" w:hAnsi="仿宋" w:eastAsia="仿宋" w:cs="仿宋"/>
          <w:sz w:val="30"/>
          <w:szCs w:val="30"/>
        </w:rPr>
        <w:t>和习近平总书记</w:t>
      </w:r>
      <w:r>
        <w:rPr>
          <w:rFonts w:hint="eastAsia" w:ascii="仿宋" w:hAnsi="仿宋" w:eastAsia="仿宋" w:cs="仿宋"/>
          <w:sz w:val="30"/>
          <w:szCs w:val="30"/>
          <w:lang w:eastAsia="zh-CN"/>
        </w:rPr>
        <w:t>关于全面依法治国的</w:t>
      </w:r>
      <w:r>
        <w:rPr>
          <w:rFonts w:hint="eastAsia" w:ascii="仿宋" w:hAnsi="仿宋" w:eastAsia="仿宋" w:cs="仿宋"/>
          <w:sz w:val="30"/>
          <w:szCs w:val="30"/>
        </w:rPr>
        <w:t>重要讲话精神，</w:t>
      </w:r>
      <w:r>
        <w:rPr>
          <w:rFonts w:hint="eastAsia" w:ascii="仿宋" w:hAnsi="仿宋" w:eastAsia="仿宋" w:cs="仿宋"/>
          <w:sz w:val="30"/>
          <w:szCs w:val="30"/>
          <w:lang w:eastAsia="zh-CN"/>
        </w:rPr>
        <w:t>认真贯彻落实自治区第十二次党代会部署要求，深入开展宪法宣传教育，弘扬宪法精神，维护宪法权威，传播法治信仰，</w:t>
      </w:r>
      <w:r>
        <w:rPr>
          <w:rFonts w:hint="eastAsia" w:ascii="仿宋" w:hAnsi="仿宋" w:eastAsia="仿宋" w:cs="仿宋"/>
          <w:sz w:val="30"/>
          <w:szCs w:val="30"/>
        </w:rPr>
        <w:t>扎实</w:t>
      </w:r>
      <w:r>
        <w:rPr>
          <w:rFonts w:hint="eastAsia" w:ascii="仿宋" w:hAnsi="仿宋" w:eastAsia="仿宋" w:cs="仿宋"/>
          <w:sz w:val="30"/>
          <w:szCs w:val="30"/>
          <w:lang w:eastAsia="zh-CN"/>
        </w:rPr>
        <w:t>推进</w:t>
      </w:r>
      <w:r>
        <w:rPr>
          <w:rFonts w:hint="eastAsia" w:ascii="仿宋" w:hAnsi="仿宋" w:eastAsia="仿宋" w:cs="仿宋"/>
          <w:sz w:val="30"/>
          <w:szCs w:val="30"/>
        </w:rPr>
        <w:t>依法治</w:t>
      </w:r>
      <w:r>
        <w:rPr>
          <w:rFonts w:hint="eastAsia" w:ascii="仿宋" w:hAnsi="仿宋" w:eastAsia="仿宋" w:cs="仿宋"/>
          <w:sz w:val="30"/>
          <w:szCs w:val="30"/>
          <w:lang w:eastAsia="zh-CN"/>
        </w:rPr>
        <w:t>县</w:t>
      </w:r>
      <w:r>
        <w:rPr>
          <w:rFonts w:hint="eastAsia" w:ascii="仿宋" w:hAnsi="仿宋" w:eastAsia="仿宋" w:cs="仿宋"/>
          <w:sz w:val="30"/>
          <w:szCs w:val="30"/>
        </w:rPr>
        <w:t>工作，</w:t>
      </w:r>
      <w:r>
        <w:rPr>
          <w:rFonts w:hint="eastAsia" w:ascii="仿宋" w:hAnsi="仿宋" w:eastAsia="仿宋" w:cs="仿宋"/>
          <w:sz w:val="30"/>
          <w:szCs w:val="30"/>
          <w:lang w:eastAsia="zh-CN"/>
        </w:rPr>
        <w:t>促进全社会形成崇尚宪法、遵守宪法、维护宪法权威、保障宪法实施的良好氛围，为决胜全面建成小康社会提供强有力的法治保障</w:t>
      </w:r>
      <w:r>
        <w:rPr>
          <w:rFonts w:hint="eastAsia" w:ascii="仿宋" w:hAnsi="仿宋" w:eastAsia="仿宋" w:cs="仿宋"/>
          <w:sz w:val="30"/>
          <w:szCs w:val="30"/>
        </w:rPr>
        <w:t>。</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（二）主要目标。</w:t>
      </w:r>
      <w:r>
        <w:rPr>
          <w:rFonts w:hint="eastAsia" w:ascii="仿宋_GB2312" w:hAnsi="仿宋_GB2312" w:eastAsia="仿宋_GB2312" w:cs="仿宋_GB2312"/>
          <w:sz w:val="32"/>
          <w:szCs w:val="32"/>
        </w:rPr>
        <w:t>围绕全县住房和城乡建设中心工作，紧密结合国家民主法制建设的进程，按照国家、</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住房和城乡建设工作部门的要求，扎实推进住房和城乡建设工作法制宣传教育和依法行政工作；增强全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住房和城乡建设工作系统干部职工的法律意识、法治理念和法律素质；提升依法行政的水平，提高依法管理和服务社会的能力。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二、活动主题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尊崇宪法、学习宪法、遵守宪法、维护宪法、运用宪法。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三、时间安排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年国家宪法日系列宣传活动从11</w:t>
      </w:r>
      <w:r>
        <w:rPr>
          <w:rFonts w:hint="eastAsia" w:ascii="仿宋" w:hAnsi="仿宋" w:eastAsia="仿宋" w:cs="仿宋"/>
          <w:sz w:val="32"/>
          <w:szCs w:val="32"/>
          <w:lang w:eastAsia="zh-CN"/>
        </w:rPr>
        <w:t>月</w:t>
      </w:r>
      <w:r>
        <w:rPr>
          <w:rFonts w:hint="eastAsia" w:ascii="仿宋" w:hAnsi="仿宋" w:eastAsia="仿宋" w:cs="仿宋"/>
          <w:color w:val="000000"/>
          <w:sz w:val="32"/>
          <w:szCs w:val="32"/>
          <w:lang w:eastAsia="zh-CN"/>
        </w:rPr>
        <w:t>上旬</w:t>
      </w:r>
      <w:r>
        <w:rPr>
          <w:rFonts w:hint="eastAsia" w:ascii="仿宋" w:hAnsi="仿宋" w:eastAsia="仿宋" w:cs="仿宋"/>
          <w:sz w:val="32"/>
          <w:szCs w:val="32"/>
        </w:rPr>
        <w:t>开始，到12月</w:t>
      </w:r>
      <w:r>
        <w:rPr>
          <w:rFonts w:hint="eastAsia" w:ascii="仿宋" w:hAnsi="仿宋" w:eastAsia="仿宋" w:cs="仿宋"/>
          <w:sz w:val="32"/>
          <w:szCs w:val="32"/>
          <w:lang w:val="en-US" w:eastAsia="zh-CN"/>
        </w:rPr>
        <w:t>底</w:t>
      </w:r>
      <w:r>
        <w:rPr>
          <w:rFonts w:hint="eastAsia" w:ascii="仿宋" w:hAnsi="仿宋" w:eastAsia="仿宋" w:cs="仿宋"/>
          <w:sz w:val="32"/>
          <w:szCs w:val="32"/>
        </w:rPr>
        <w:t>结束。其中</w:t>
      </w:r>
      <w:r>
        <w:rPr>
          <w:rFonts w:hint="eastAsia" w:ascii="仿宋" w:hAnsi="仿宋" w:eastAsia="仿宋" w:cs="仿宋"/>
          <w:sz w:val="32"/>
          <w:szCs w:val="32"/>
          <w:lang w:eastAsia="zh-CN"/>
        </w:rPr>
        <w:t>，“宪法宣传周”</w:t>
      </w:r>
      <w:r>
        <w:rPr>
          <w:rFonts w:hint="eastAsia" w:ascii="仿宋" w:hAnsi="仿宋" w:eastAsia="仿宋" w:cs="仿宋"/>
          <w:sz w:val="32"/>
          <w:szCs w:val="32"/>
        </w:rPr>
        <w:t>从12月2日至12月8日。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四、宣传重点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lang w:val="en-US" w:eastAsia="zh-CN"/>
        </w:rPr>
        <w:t>（一）学习宣传党的十九大精神和习近平总书记关于全面依法治国的重要论述。</w:t>
      </w:r>
      <w:r>
        <w:rPr>
          <w:rFonts w:hint="eastAsia" w:ascii="仿宋" w:hAnsi="仿宋" w:eastAsia="仿宋" w:cs="仿宋"/>
          <w:sz w:val="32"/>
          <w:szCs w:val="32"/>
          <w:lang w:eastAsia="zh-CN"/>
        </w:rPr>
        <w:t>要</w:t>
      </w:r>
      <w:r>
        <w:rPr>
          <w:rFonts w:hint="eastAsia" w:ascii="仿宋" w:hAnsi="仿宋" w:eastAsia="仿宋" w:cs="仿宋"/>
          <w:sz w:val="32"/>
          <w:szCs w:val="32"/>
        </w:rPr>
        <w:t>提高政治站位，以</w:t>
      </w:r>
      <w:r>
        <w:rPr>
          <w:rFonts w:hint="eastAsia" w:ascii="仿宋" w:hAnsi="仿宋" w:eastAsia="仿宋" w:cs="仿宋"/>
          <w:sz w:val="32"/>
          <w:szCs w:val="32"/>
          <w:lang w:eastAsia="zh-CN"/>
        </w:rPr>
        <w:t>习近平新时代中国特色社会主义思想为指导</w:t>
      </w:r>
      <w:r>
        <w:rPr>
          <w:rFonts w:hint="eastAsia" w:ascii="仿宋" w:hAnsi="仿宋" w:eastAsia="仿宋" w:cs="仿宋"/>
          <w:sz w:val="32"/>
          <w:szCs w:val="32"/>
        </w:rPr>
        <w:t>，学懂弄通做实党的十九大精神，把学习宣传宪法同学习宣传贯彻党的十九大精神紧密结合起来，引导全社会深化对党的十九大精神的理解。深入学习宣传以习近平同志为核心的党中央关于全面依法治国的重要部署，宣传科学立法、严格执法、公正司法、全民守法的生动实践，学习宣传自治区党委</w:t>
      </w:r>
      <w:r>
        <w:rPr>
          <w:rFonts w:hint="eastAsia" w:ascii="仿宋" w:hAnsi="仿宋" w:eastAsia="仿宋" w:cs="仿宋"/>
          <w:sz w:val="32"/>
          <w:szCs w:val="32"/>
          <w:lang w:eastAsia="zh-CN"/>
        </w:rPr>
        <w:t>、市委、县委</w:t>
      </w:r>
      <w:r>
        <w:rPr>
          <w:rFonts w:hint="eastAsia" w:ascii="仿宋" w:hAnsi="仿宋" w:eastAsia="仿宋" w:cs="仿宋"/>
          <w:sz w:val="32"/>
          <w:szCs w:val="32"/>
        </w:rPr>
        <w:t>关于依法治区</w:t>
      </w:r>
      <w:r>
        <w:rPr>
          <w:rFonts w:hint="eastAsia" w:ascii="仿宋" w:hAnsi="仿宋" w:eastAsia="仿宋" w:cs="仿宋"/>
          <w:sz w:val="32"/>
          <w:szCs w:val="32"/>
          <w:lang w:eastAsia="zh-CN"/>
        </w:rPr>
        <w:t>、依法治市、依法治县</w:t>
      </w:r>
      <w:r>
        <w:rPr>
          <w:rFonts w:hint="eastAsia" w:ascii="仿宋" w:hAnsi="仿宋" w:eastAsia="仿宋" w:cs="仿宋"/>
          <w:sz w:val="32"/>
          <w:szCs w:val="32"/>
        </w:rPr>
        <w:t>的重要部署，使全社会了解和掌握全面依法治国、依法治区、依法治市</w:t>
      </w:r>
      <w:r>
        <w:rPr>
          <w:rFonts w:hint="eastAsia" w:ascii="仿宋" w:hAnsi="仿宋" w:eastAsia="仿宋" w:cs="仿宋"/>
          <w:sz w:val="32"/>
          <w:szCs w:val="32"/>
          <w:lang w:eastAsia="zh-CN"/>
        </w:rPr>
        <w:t>、依法治县</w:t>
      </w:r>
      <w:r>
        <w:rPr>
          <w:rFonts w:hint="eastAsia" w:ascii="仿宋" w:hAnsi="仿宋" w:eastAsia="仿宋" w:cs="仿宋"/>
          <w:sz w:val="32"/>
          <w:szCs w:val="32"/>
        </w:rPr>
        <w:t>的重大意义和总体要求，增强全社会厉行法治的积极性和主动性，更好地发挥法治的引领和规范作用。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 w:hAnsi="仿宋" w:eastAsia="仿宋" w:cs="仿宋"/>
          <w:sz w:val="30"/>
          <w:szCs w:val="30"/>
        </w:rPr>
      </w:pPr>
      <w:r>
        <w:rPr>
          <w:rFonts w:hint="eastAsia" w:ascii="楷体" w:hAnsi="楷体" w:eastAsia="楷体" w:cs="楷体"/>
          <w:b/>
          <w:bCs/>
          <w:sz w:val="32"/>
          <w:szCs w:val="32"/>
          <w:lang w:val="en-US" w:eastAsia="zh-CN"/>
        </w:rPr>
        <w:t>（二）突出学习宣传宪法。</w:t>
      </w:r>
      <w:r>
        <w:rPr>
          <w:rFonts w:hint="eastAsia" w:ascii="仿宋" w:hAnsi="仿宋" w:eastAsia="仿宋" w:cs="仿宋"/>
          <w:sz w:val="30"/>
          <w:szCs w:val="30"/>
        </w:rPr>
        <w:t>在</w:t>
      </w:r>
      <w:r>
        <w:rPr>
          <w:rFonts w:hint="eastAsia" w:ascii="仿宋" w:hAnsi="仿宋" w:eastAsia="仿宋" w:cs="仿宋"/>
          <w:sz w:val="30"/>
          <w:szCs w:val="30"/>
          <w:lang w:eastAsia="zh-CN"/>
        </w:rPr>
        <w:t>住建系统</w:t>
      </w:r>
      <w:r>
        <w:rPr>
          <w:rFonts w:hint="eastAsia" w:ascii="仿宋" w:hAnsi="仿宋" w:eastAsia="仿宋" w:cs="仿宋"/>
          <w:sz w:val="30"/>
          <w:szCs w:val="30"/>
        </w:rPr>
        <w:t>深入开展尊崇宪法、学习宪法、遵守宪法、维护宪法、运用宪法宣传教育活动，大力宣传宪法的基本原则和内容，</w:t>
      </w:r>
      <w:r>
        <w:rPr>
          <w:rFonts w:hint="eastAsia" w:ascii="仿宋" w:hAnsi="仿宋" w:eastAsia="仿宋" w:cs="仿宋"/>
          <w:sz w:val="30"/>
          <w:szCs w:val="30"/>
          <w:lang w:eastAsia="zh-CN"/>
        </w:rPr>
        <w:t>重点宣传</w:t>
      </w:r>
      <w:r>
        <w:rPr>
          <w:rFonts w:hint="eastAsia" w:ascii="仿宋" w:hAnsi="仿宋" w:eastAsia="仿宋" w:cs="仿宋"/>
          <w:sz w:val="30"/>
          <w:szCs w:val="30"/>
        </w:rPr>
        <w:t>党中央决定对宪法进行修改的重大意义</w:t>
      </w:r>
      <w:r>
        <w:rPr>
          <w:rFonts w:hint="eastAsia" w:ascii="仿宋" w:hAnsi="仿宋" w:eastAsia="仿宋" w:cs="仿宋"/>
          <w:sz w:val="30"/>
          <w:szCs w:val="30"/>
          <w:lang w:eastAsia="zh-CN"/>
        </w:rPr>
        <w:t>，</w:t>
      </w:r>
      <w:r>
        <w:rPr>
          <w:rFonts w:hint="eastAsia" w:ascii="仿宋" w:hAnsi="仿宋" w:eastAsia="仿宋" w:cs="仿宋"/>
          <w:sz w:val="30"/>
          <w:szCs w:val="30"/>
        </w:rPr>
        <w:t>提高全体</w:t>
      </w:r>
      <w:r>
        <w:rPr>
          <w:rFonts w:hint="eastAsia" w:ascii="仿宋" w:hAnsi="仿宋" w:eastAsia="仿宋" w:cs="仿宋"/>
          <w:sz w:val="30"/>
          <w:szCs w:val="30"/>
          <w:lang w:eastAsia="zh-CN"/>
        </w:rPr>
        <w:t>干部联动</w:t>
      </w:r>
      <w:r>
        <w:rPr>
          <w:rFonts w:hint="eastAsia" w:ascii="仿宋" w:hAnsi="仿宋" w:eastAsia="仿宋" w:cs="仿宋"/>
          <w:sz w:val="30"/>
          <w:szCs w:val="30"/>
        </w:rPr>
        <w:t>、国家工作人员的宪法意识。</w:t>
      </w:r>
      <w:r>
        <w:rPr>
          <w:rFonts w:hint="eastAsia" w:ascii="仿宋" w:hAnsi="仿宋" w:eastAsia="仿宋" w:cs="仿宋"/>
          <w:sz w:val="30"/>
          <w:szCs w:val="30"/>
          <w:lang w:eastAsia="zh-CN"/>
        </w:rPr>
        <w:t>局属各单位应</w:t>
      </w:r>
      <w:r>
        <w:rPr>
          <w:rFonts w:hint="eastAsia" w:ascii="仿宋" w:hAnsi="仿宋" w:eastAsia="仿宋" w:cs="仿宋"/>
          <w:sz w:val="30"/>
          <w:szCs w:val="30"/>
        </w:rPr>
        <w:t>结合全面落实普法责任制，把宪法宣传作为共同任务，推动宪法进机关、进学校、进企业、进</w:t>
      </w:r>
      <w:r>
        <w:rPr>
          <w:rFonts w:hint="eastAsia" w:ascii="仿宋" w:hAnsi="仿宋" w:eastAsia="仿宋" w:cs="仿宋"/>
          <w:sz w:val="30"/>
          <w:szCs w:val="30"/>
          <w:lang w:eastAsia="zh-CN"/>
        </w:rPr>
        <w:t>工地</w:t>
      </w:r>
      <w:r>
        <w:rPr>
          <w:rFonts w:hint="eastAsia" w:ascii="仿宋" w:hAnsi="仿宋" w:eastAsia="仿宋" w:cs="仿宋"/>
          <w:sz w:val="30"/>
          <w:szCs w:val="30"/>
        </w:rPr>
        <w:t>、进宗教场所等，使宪法走进千家万户、融入人民群众日常生产生活中，增强人民群众宪法意识。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 w:hAnsi="仿宋" w:eastAsia="仿宋" w:cs="仿宋"/>
          <w:sz w:val="30"/>
          <w:szCs w:val="30"/>
        </w:rPr>
      </w:pPr>
      <w:r>
        <w:rPr>
          <w:rFonts w:hint="eastAsia" w:ascii="楷体" w:hAnsi="楷体" w:eastAsia="楷体" w:cs="楷体"/>
          <w:b/>
          <w:bCs/>
          <w:sz w:val="32"/>
          <w:szCs w:val="32"/>
          <w:lang w:val="en-US" w:eastAsia="zh-CN"/>
        </w:rPr>
        <w:t>（三）深入学习宣传党内法规。</w:t>
      </w:r>
      <w:r>
        <w:rPr>
          <w:rFonts w:hint="eastAsia" w:ascii="仿宋" w:hAnsi="仿宋" w:eastAsia="仿宋" w:cs="仿宋"/>
          <w:sz w:val="30"/>
          <w:szCs w:val="30"/>
        </w:rPr>
        <w:t>深入学习宣传《新党章》《</w:t>
      </w:r>
      <w:r>
        <w:rPr>
          <w:rFonts w:hint="eastAsia" w:ascii="仿宋" w:hAnsi="仿宋" w:eastAsia="仿宋" w:cs="仿宋"/>
          <w:sz w:val="30"/>
          <w:szCs w:val="30"/>
          <w:lang w:eastAsia="zh-CN"/>
        </w:rPr>
        <w:t>中国共产党纪律处分条例</w:t>
      </w:r>
      <w:r>
        <w:rPr>
          <w:rFonts w:hint="eastAsia" w:ascii="仿宋" w:hAnsi="仿宋" w:eastAsia="仿宋" w:cs="仿宋"/>
          <w:sz w:val="30"/>
          <w:szCs w:val="30"/>
        </w:rPr>
        <w:t>》等党内法规，注重党内法规宣传与国家法律宣传的衔接和协调，增强党员干部的法治观念</w:t>
      </w:r>
      <w:r>
        <w:rPr>
          <w:rFonts w:hint="eastAsia" w:ascii="仿宋" w:hAnsi="仿宋" w:eastAsia="仿宋" w:cs="仿宋"/>
          <w:sz w:val="30"/>
          <w:szCs w:val="30"/>
          <w:lang w:eastAsia="zh-CN"/>
        </w:rPr>
        <w:t>和</w:t>
      </w:r>
      <w:r>
        <w:rPr>
          <w:rFonts w:hint="eastAsia" w:ascii="仿宋" w:hAnsi="仿宋" w:eastAsia="仿宋" w:cs="仿宋"/>
          <w:sz w:val="30"/>
          <w:szCs w:val="30"/>
        </w:rPr>
        <w:t>纪律意识，教育引导广大党员作党章党规党纪和国家法律的自觉尊崇者、模范遵守者、坚定捍卫者。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z w:val="30"/>
          <w:szCs w:val="30"/>
        </w:rPr>
      </w:pPr>
      <w:r>
        <w:rPr>
          <w:rFonts w:hint="eastAsia" w:ascii="楷体" w:hAnsi="楷体" w:eastAsia="楷体" w:cs="楷体"/>
          <w:b/>
          <w:bCs/>
          <w:sz w:val="32"/>
          <w:szCs w:val="32"/>
          <w:lang w:val="en-US" w:eastAsia="zh-CN"/>
        </w:rPr>
        <w:t>（四）大力宣传中国特色社会主义法律体系。</w:t>
      </w:r>
      <w:r>
        <w:rPr>
          <w:rFonts w:hint="eastAsia" w:ascii="仿宋" w:hAnsi="仿宋" w:eastAsia="仿宋" w:cs="仿宋"/>
          <w:sz w:val="30"/>
          <w:szCs w:val="30"/>
        </w:rPr>
        <w:t>认真落实“谁执法谁普法”</w:t>
      </w:r>
      <w:r>
        <w:rPr>
          <w:rFonts w:hint="eastAsia" w:ascii="仿宋" w:hAnsi="仿宋" w:eastAsia="仿宋" w:cs="仿宋"/>
          <w:sz w:val="30"/>
          <w:szCs w:val="30"/>
          <w:lang w:eastAsia="zh-CN"/>
        </w:rPr>
        <w:t>普法</w:t>
      </w:r>
      <w:r>
        <w:rPr>
          <w:rFonts w:hint="eastAsia" w:ascii="仿宋" w:hAnsi="仿宋" w:eastAsia="仿宋" w:cs="仿宋"/>
          <w:sz w:val="30"/>
          <w:szCs w:val="30"/>
        </w:rPr>
        <w:t>责任制，结合</w:t>
      </w:r>
      <w:r>
        <w:rPr>
          <w:rFonts w:hint="eastAsia" w:ascii="仿宋" w:hAnsi="仿宋" w:eastAsia="仿宋" w:cs="仿宋"/>
          <w:color w:val="auto"/>
          <w:sz w:val="30"/>
          <w:szCs w:val="30"/>
        </w:rPr>
        <w:t>《</w:t>
      </w:r>
      <w:r>
        <w:rPr>
          <w:rFonts w:hint="eastAsia" w:ascii="仿宋" w:hAnsi="仿宋" w:eastAsia="仿宋" w:cs="仿宋"/>
          <w:color w:val="auto"/>
          <w:spacing w:val="0"/>
          <w:kern w:val="0"/>
          <w:sz w:val="30"/>
          <w:szCs w:val="30"/>
          <w:lang w:val="en-US" w:eastAsia="zh-CN" w:bidi="ar-SA"/>
        </w:rPr>
        <w:t>关于印发&lt;平罗县关于全面落实普法责任制的实施意见&gt;的通知》</w:t>
      </w:r>
      <w:r>
        <w:rPr>
          <w:rFonts w:hint="eastAsia" w:ascii="仿宋" w:hAnsi="仿宋" w:eastAsia="仿宋" w:cs="仿宋"/>
          <w:color w:val="000000"/>
          <w:spacing w:val="0"/>
          <w:kern w:val="0"/>
          <w:sz w:val="30"/>
          <w:szCs w:val="30"/>
          <w:lang w:val="en-US" w:eastAsia="zh-CN" w:bidi="ar-SA"/>
        </w:rPr>
        <w:t>（平党办发〔2017〕102号）</w:t>
      </w:r>
      <w:r>
        <w:rPr>
          <w:rFonts w:hint="eastAsia" w:ascii="仿宋" w:hAnsi="仿宋" w:eastAsia="仿宋" w:cs="仿宋"/>
          <w:sz w:val="30"/>
          <w:szCs w:val="30"/>
        </w:rPr>
        <w:t>中明确全</w:t>
      </w:r>
      <w:r>
        <w:rPr>
          <w:rFonts w:hint="eastAsia" w:ascii="仿宋" w:hAnsi="仿宋" w:eastAsia="仿宋" w:cs="仿宋"/>
          <w:sz w:val="30"/>
          <w:szCs w:val="30"/>
          <w:lang w:eastAsia="zh-CN"/>
        </w:rPr>
        <w:t>县</w:t>
      </w:r>
      <w:r>
        <w:rPr>
          <w:rFonts w:hint="eastAsia" w:ascii="仿宋" w:hAnsi="仿宋" w:eastAsia="仿宋" w:cs="仿宋"/>
          <w:sz w:val="30"/>
          <w:szCs w:val="30"/>
        </w:rPr>
        <w:t>各</w:t>
      </w:r>
      <w:r>
        <w:rPr>
          <w:rFonts w:hint="eastAsia" w:ascii="仿宋" w:hAnsi="仿宋" w:eastAsia="仿宋" w:cs="仿宋"/>
          <w:sz w:val="30"/>
          <w:szCs w:val="30"/>
          <w:lang w:eastAsia="zh-CN"/>
        </w:rPr>
        <w:t>普法责任主体</w:t>
      </w:r>
      <w:r>
        <w:rPr>
          <w:rFonts w:hint="eastAsia" w:ascii="仿宋" w:hAnsi="仿宋" w:eastAsia="仿宋" w:cs="仿宋"/>
          <w:sz w:val="30"/>
          <w:szCs w:val="30"/>
        </w:rPr>
        <w:t>的重点普法内容，深入学习宣传以宪法为核心的中国特色社会主义法律体系，形成各司其职、各负其责、齐抓共管的大普法格局，</w:t>
      </w:r>
      <w:r>
        <w:rPr>
          <w:rFonts w:hint="eastAsia" w:ascii="仿宋" w:hAnsi="仿宋" w:eastAsia="仿宋" w:cs="仿宋"/>
          <w:sz w:val="30"/>
          <w:szCs w:val="30"/>
          <w:lang w:eastAsia="zh-CN"/>
        </w:rPr>
        <w:t>推动全社会形成尊法学法守法用法的良好氛围</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五、重点活动安排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z w:val="30"/>
          <w:szCs w:val="30"/>
        </w:rPr>
      </w:pPr>
      <w:r>
        <w:rPr>
          <w:rFonts w:hint="eastAsia" w:ascii="楷体" w:hAnsi="楷体" w:eastAsia="楷体" w:cs="楷体"/>
          <w:b/>
          <w:bCs/>
          <w:sz w:val="32"/>
          <w:szCs w:val="32"/>
          <w:lang w:val="en-US" w:eastAsia="zh-CN"/>
        </w:rPr>
        <w:t>（一）紧抓“关键少数”，加强国家工作人员宪法教育。</w:t>
      </w:r>
      <w:r>
        <w:rPr>
          <w:rFonts w:hint="eastAsia" w:ascii="仿宋" w:hAnsi="仿宋" w:eastAsia="仿宋" w:cs="仿宋"/>
          <w:sz w:val="30"/>
          <w:szCs w:val="30"/>
        </w:rPr>
        <w:t>把宪法学习教育纳入</w:t>
      </w:r>
      <w:r>
        <w:rPr>
          <w:rFonts w:hint="eastAsia" w:ascii="仿宋" w:hAnsi="仿宋" w:eastAsia="仿宋" w:cs="仿宋"/>
          <w:sz w:val="30"/>
          <w:szCs w:val="30"/>
          <w:lang w:eastAsia="zh-CN"/>
        </w:rPr>
        <w:t>党支部</w:t>
      </w:r>
      <w:r>
        <w:rPr>
          <w:rFonts w:hint="eastAsia" w:ascii="仿宋" w:hAnsi="仿宋" w:eastAsia="仿宋" w:cs="仿宋"/>
          <w:sz w:val="30"/>
          <w:szCs w:val="30"/>
        </w:rPr>
        <w:t>理论学习中心组的学习内容</w:t>
      </w:r>
      <w:r>
        <w:rPr>
          <w:rFonts w:hint="eastAsia" w:ascii="仿宋" w:hAnsi="仿宋" w:eastAsia="仿宋" w:cs="仿宋"/>
          <w:sz w:val="30"/>
          <w:szCs w:val="30"/>
          <w:lang w:eastAsia="zh-CN"/>
        </w:rPr>
        <w:t>，</w:t>
      </w:r>
      <w:r>
        <w:rPr>
          <w:rFonts w:hint="eastAsia" w:ascii="仿宋" w:hAnsi="仿宋" w:eastAsia="仿宋" w:cs="仿宋"/>
          <w:sz w:val="30"/>
          <w:szCs w:val="30"/>
        </w:rPr>
        <w:t>组织一次以宪法为主题的中心组学习</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开展公职人员宪法诵读活动。同时局属各单位也应将宪法学习纳入各单位党支部学习活动中。</w:t>
      </w:r>
      <w:r>
        <w:rPr>
          <w:rFonts w:hint="eastAsia" w:ascii="仿宋" w:hAnsi="仿宋" w:eastAsia="仿宋" w:cs="仿宋"/>
          <w:color w:val="000000"/>
          <w:sz w:val="30"/>
          <w:szCs w:val="30"/>
        </w:rPr>
        <w:t>将宪法学习</w:t>
      </w:r>
      <w:r>
        <w:rPr>
          <w:rFonts w:hint="eastAsia" w:ascii="仿宋" w:hAnsi="仿宋" w:eastAsia="仿宋" w:cs="仿宋"/>
          <w:color w:val="000000"/>
          <w:sz w:val="30"/>
          <w:szCs w:val="30"/>
          <w:lang w:eastAsia="zh-CN"/>
        </w:rPr>
        <w:t>教育</w:t>
      </w:r>
      <w:r>
        <w:rPr>
          <w:rFonts w:hint="eastAsia" w:ascii="仿宋" w:hAnsi="仿宋" w:eastAsia="仿宋" w:cs="仿宋"/>
          <w:color w:val="000000"/>
          <w:sz w:val="30"/>
          <w:szCs w:val="30"/>
        </w:rPr>
        <w:t>纳入各类主题班培训内容，</w:t>
      </w:r>
      <w:r>
        <w:rPr>
          <w:rFonts w:hint="eastAsia" w:ascii="仿宋" w:hAnsi="仿宋" w:eastAsia="仿宋" w:cs="仿宋"/>
          <w:sz w:val="30"/>
          <w:szCs w:val="30"/>
        </w:rPr>
        <w:t>重点加强各级领导干部宪法教育</w:t>
      </w:r>
      <w:r>
        <w:rPr>
          <w:rFonts w:hint="eastAsia" w:ascii="仿宋" w:hAnsi="仿宋" w:eastAsia="仿宋" w:cs="仿宋"/>
          <w:sz w:val="30"/>
          <w:szCs w:val="30"/>
          <w:lang w:eastAsia="zh-CN"/>
        </w:rPr>
        <w:t>，</w:t>
      </w:r>
      <w:r>
        <w:rPr>
          <w:rFonts w:hint="eastAsia" w:ascii="仿宋" w:hAnsi="仿宋" w:eastAsia="仿宋" w:cs="仿宋"/>
          <w:sz w:val="30"/>
          <w:szCs w:val="30"/>
        </w:rPr>
        <w:t>提高领导干部运用法治思维和法治方式深化改革、推动发展，化解矛盾、维护稳定的能力。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z w:val="30"/>
          <w:szCs w:val="30"/>
          <w:lang w:val="en-US" w:eastAsia="zh-CN"/>
        </w:rPr>
      </w:pPr>
      <w:r>
        <w:rPr>
          <w:rFonts w:hint="eastAsia" w:ascii="楷体" w:hAnsi="楷体" w:eastAsia="楷体" w:cs="楷体"/>
          <w:b/>
          <w:bCs/>
          <w:sz w:val="32"/>
          <w:szCs w:val="32"/>
          <w:lang w:val="en-US" w:eastAsia="zh-CN"/>
        </w:rPr>
        <w:t>（二）开展“法润石嘴山 宪法伴我行”系列主题活动。</w:t>
      </w:r>
      <w:r>
        <w:rPr>
          <w:rFonts w:hint="eastAsia" w:ascii="仿宋" w:hAnsi="仿宋" w:eastAsia="仿宋" w:cs="仿宋"/>
          <w:sz w:val="32"/>
          <w:szCs w:val="32"/>
        </w:rPr>
        <w:t>依托</w:t>
      </w:r>
      <w:r>
        <w:rPr>
          <w:rFonts w:hint="eastAsia" w:ascii="仿宋" w:hAnsi="仿宋" w:eastAsia="仿宋" w:cs="仿宋"/>
          <w:sz w:val="32"/>
          <w:szCs w:val="32"/>
          <w:lang w:eastAsia="zh-CN"/>
        </w:rPr>
        <w:t>“法治石嘴山”微信公众号开展201</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年度</w:t>
      </w:r>
      <w:r>
        <w:rPr>
          <w:rFonts w:hint="eastAsia" w:ascii="仿宋" w:hAnsi="仿宋" w:eastAsia="仿宋" w:cs="仿宋"/>
          <w:sz w:val="32"/>
          <w:szCs w:val="32"/>
        </w:rPr>
        <w:t>国家机关工作人员</w:t>
      </w:r>
      <w:r>
        <w:rPr>
          <w:rFonts w:hint="eastAsia" w:ascii="仿宋" w:hAnsi="仿宋" w:eastAsia="仿宋" w:cs="仿宋"/>
          <w:sz w:val="30"/>
          <w:szCs w:val="30"/>
        </w:rPr>
        <w:t>网络学法用法无纸化考试</w:t>
      </w:r>
      <w:r>
        <w:rPr>
          <w:rFonts w:hint="eastAsia" w:ascii="仿宋" w:hAnsi="仿宋" w:eastAsia="仿宋" w:cs="仿宋"/>
          <w:sz w:val="30"/>
          <w:szCs w:val="30"/>
          <w:lang w:eastAsia="zh-CN"/>
        </w:rPr>
        <w:t>和</w:t>
      </w:r>
      <w:r>
        <w:rPr>
          <w:rFonts w:hint="eastAsia" w:ascii="仿宋" w:hAnsi="仿宋" w:eastAsia="仿宋" w:cs="仿宋"/>
          <w:sz w:val="30"/>
          <w:szCs w:val="30"/>
        </w:rPr>
        <w:t>“宪法”主题有奖知识竞答</w:t>
      </w:r>
      <w:r>
        <w:rPr>
          <w:rFonts w:hint="eastAsia" w:ascii="仿宋" w:hAnsi="仿宋" w:eastAsia="仿宋" w:cs="仿宋"/>
          <w:sz w:val="30"/>
          <w:szCs w:val="30"/>
          <w:lang w:eastAsia="zh-CN"/>
        </w:rPr>
        <w:t>二期活动</w:t>
      </w:r>
      <w:r>
        <w:rPr>
          <w:rFonts w:hint="eastAsia" w:ascii="仿宋" w:hAnsi="仿宋" w:eastAsia="仿宋" w:cs="仿宋"/>
          <w:sz w:val="30"/>
          <w:szCs w:val="30"/>
        </w:rPr>
        <w:t>，按照要求积极组织参加</w:t>
      </w:r>
      <w:r>
        <w:rPr>
          <w:rFonts w:hint="eastAsia" w:ascii="仿宋" w:hAnsi="仿宋" w:eastAsia="仿宋" w:cs="仿宋"/>
          <w:sz w:val="30"/>
          <w:szCs w:val="30"/>
          <w:lang w:val="en-US" w:eastAsia="zh-CN"/>
        </w:rPr>
        <w:t>微信平台学法课程和无纸化</w:t>
      </w:r>
      <w:r>
        <w:rPr>
          <w:rFonts w:hint="eastAsia" w:ascii="仿宋" w:hAnsi="仿宋" w:eastAsia="仿宋" w:cs="仿宋"/>
          <w:sz w:val="30"/>
          <w:szCs w:val="30"/>
        </w:rPr>
        <w:t>考试</w:t>
      </w:r>
      <w:r>
        <w:rPr>
          <w:rFonts w:hint="eastAsia" w:ascii="仿宋" w:hAnsi="仿宋" w:eastAsia="仿宋" w:cs="仿宋"/>
          <w:sz w:val="30"/>
          <w:szCs w:val="30"/>
          <w:lang w:eastAsia="zh-CN"/>
        </w:rPr>
        <w:t>。举办全局“</w:t>
      </w:r>
      <w:r>
        <w:rPr>
          <w:rFonts w:hint="eastAsia" w:ascii="仿宋" w:hAnsi="仿宋" w:eastAsia="仿宋" w:cs="仿宋"/>
          <w:sz w:val="30"/>
          <w:szCs w:val="30"/>
          <w:lang w:val="en-US" w:eastAsia="zh-CN"/>
        </w:rPr>
        <w:t>12·4</w:t>
      </w:r>
      <w:r>
        <w:rPr>
          <w:rFonts w:hint="eastAsia" w:ascii="仿宋" w:hAnsi="仿宋" w:eastAsia="仿宋" w:cs="仿宋"/>
          <w:sz w:val="30"/>
          <w:szCs w:val="30"/>
          <w:lang w:eastAsia="zh-CN"/>
        </w:rPr>
        <w:t>”宪法知识竞赛活动，积极营造尊法学法守法用法的良好氛围。</w:t>
      </w:r>
      <w:r>
        <w:rPr>
          <w:rFonts w:hint="eastAsia" w:ascii="仿宋" w:hAnsi="仿宋" w:eastAsia="仿宋" w:cs="仿宋"/>
          <w:sz w:val="30"/>
          <w:szCs w:val="30"/>
        </w:rPr>
        <w:t>邀请普法讲师团成员和其他法律专家、学者及法律工作者对领导干部和国家工作人员</w:t>
      </w:r>
      <w:r>
        <w:rPr>
          <w:rFonts w:hint="eastAsia" w:ascii="仿宋" w:hAnsi="仿宋" w:eastAsia="仿宋" w:cs="仿宋"/>
          <w:sz w:val="30"/>
          <w:szCs w:val="30"/>
          <w:lang w:eastAsia="zh-CN"/>
        </w:rPr>
        <w:t>开展法治专题培训</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z w:val="30"/>
          <w:szCs w:val="30"/>
        </w:rPr>
      </w:pPr>
      <w:r>
        <w:rPr>
          <w:rFonts w:hint="eastAsia" w:ascii="楷体" w:hAnsi="楷体" w:eastAsia="楷体" w:cs="楷体"/>
          <w:b/>
          <w:bCs/>
          <w:sz w:val="32"/>
          <w:szCs w:val="32"/>
          <w:lang w:val="en-US" w:eastAsia="zh-CN"/>
        </w:rPr>
        <w:t>（三）推进“宪法六进”宣传活动。</w:t>
      </w:r>
      <w:r>
        <w:rPr>
          <w:rFonts w:hint="eastAsia" w:ascii="仿宋" w:hAnsi="仿宋" w:eastAsia="仿宋" w:cs="仿宋"/>
          <w:sz w:val="30"/>
          <w:szCs w:val="30"/>
        </w:rPr>
        <w:t>要</w:t>
      </w:r>
      <w:r>
        <w:rPr>
          <w:rFonts w:hint="eastAsia" w:ascii="仿宋" w:hAnsi="仿宋" w:eastAsia="仿宋" w:cs="仿宋"/>
          <w:sz w:val="30"/>
          <w:szCs w:val="30"/>
          <w:lang w:val="en-US" w:eastAsia="zh-CN"/>
        </w:rPr>
        <w:t>依托“法律八进”活动，</w:t>
      </w:r>
      <w:r>
        <w:rPr>
          <w:rFonts w:hint="eastAsia" w:ascii="仿宋" w:hAnsi="仿宋" w:eastAsia="仿宋" w:cs="仿宋"/>
          <w:sz w:val="30"/>
          <w:szCs w:val="30"/>
          <w:lang w:eastAsia="zh-CN"/>
        </w:rPr>
        <w:t>有计划、有</w:t>
      </w:r>
      <w:r>
        <w:rPr>
          <w:rFonts w:hint="eastAsia" w:ascii="仿宋" w:hAnsi="仿宋" w:eastAsia="仿宋" w:cs="仿宋"/>
          <w:sz w:val="30"/>
          <w:szCs w:val="30"/>
          <w:lang w:val="en-US" w:eastAsia="zh-CN"/>
        </w:rPr>
        <w:t>针对性</w:t>
      </w:r>
      <w:r>
        <w:rPr>
          <w:rFonts w:hint="eastAsia" w:ascii="仿宋" w:hAnsi="仿宋" w:eastAsia="仿宋" w:cs="仿宋"/>
          <w:sz w:val="30"/>
          <w:szCs w:val="30"/>
          <w:lang w:eastAsia="zh-CN"/>
        </w:rPr>
        <w:t>的深入社区、建筑工地、机关、单位、开发企业、售楼部</w:t>
      </w:r>
      <w:r>
        <w:rPr>
          <w:rFonts w:hint="eastAsia" w:ascii="仿宋" w:hAnsi="仿宋" w:eastAsia="仿宋" w:cs="仿宋"/>
          <w:sz w:val="30"/>
          <w:szCs w:val="30"/>
          <w:lang w:val="en-US" w:eastAsia="zh-CN"/>
        </w:rPr>
        <w:t>、宗教场所，</w:t>
      </w:r>
      <w:r>
        <w:rPr>
          <w:rFonts w:hint="eastAsia" w:ascii="仿宋" w:hAnsi="仿宋" w:eastAsia="仿宋" w:cs="仿宋"/>
          <w:sz w:val="30"/>
          <w:szCs w:val="30"/>
          <w:lang w:eastAsia="zh-CN"/>
        </w:rPr>
        <w:t>广泛宣传宪法法律知识，开展形式多样的宪法宣传活动。要充分利用单位门前或大厅电子显示屏滚动播放宪法宣传标语或相关内容，营造宪法宣传的浓厚氛围。</w:t>
      </w:r>
      <w:r>
        <w:rPr>
          <w:rFonts w:hint="eastAsia" w:ascii="仿宋" w:hAnsi="仿宋" w:eastAsia="仿宋" w:cs="仿宋"/>
          <w:sz w:val="30"/>
          <w:szCs w:val="30"/>
          <w:lang w:val="en-US" w:eastAsia="zh-CN"/>
        </w:rPr>
        <w:t>要充分</w:t>
      </w:r>
      <w:r>
        <w:rPr>
          <w:rFonts w:hint="eastAsia" w:ascii="仿宋" w:hAnsi="仿宋" w:eastAsia="仿宋" w:cs="仿宋"/>
          <w:sz w:val="30"/>
          <w:szCs w:val="30"/>
        </w:rPr>
        <w:t>利用法治宣传橱窗、法律图书角、</w:t>
      </w:r>
      <w:r>
        <w:rPr>
          <w:rFonts w:hint="eastAsia" w:ascii="仿宋" w:hAnsi="仿宋" w:eastAsia="仿宋" w:cs="仿宋"/>
          <w:sz w:val="30"/>
          <w:szCs w:val="30"/>
          <w:lang w:eastAsia="zh-CN"/>
        </w:rPr>
        <w:t>行政法等</w:t>
      </w:r>
      <w:r>
        <w:rPr>
          <w:rFonts w:hint="eastAsia" w:ascii="仿宋" w:hAnsi="仿宋" w:eastAsia="仿宋" w:cs="仿宋"/>
          <w:sz w:val="30"/>
          <w:szCs w:val="30"/>
        </w:rPr>
        <w:t>法律</w:t>
      </w:r>
      <w:r>
        <w:rPr>
          <w:rFonts w:hint="eastAsia" w:ascii="仿宋" w:hAnsi="仿宋" w:eastAsia="仿宋" w:cs="仿宋"/>
          <w:sz w:val="30"/>
          <w:szCs w:val="30"/>
          <w:lang w:eastAsia="zh-CN"/>
        </w:rPr>
        <w:t>政策</w:t>
      </w:r>
      <w:r>
        <w:rPr>
          <w:rFonts w:hint="eastAsia" w:ascii="仿宋" w:hAnsi="仿宋" w:eastAsia="仿宋" w:cs="仿宋"/>
          <w:sz w:val="30"/>
          <w:szCs w:val="30"/>
        </w:rPr>
        <w:t>专栏，通过张贴法治宣传挂图和宣传标语等形式，把相关法律法规和政策宣传到户、到人。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lang w:val="en-US" w:eastAsia="zh-CN"/>
        </w:rPr>
        <w:t>（四）开展法治文化阵地宪法主题宣传活动。</w:t>
      </w:r>
      <w:r>
        <w:rPr>
          <w:rFonts w:hint="eastAsia" w:ascii="仿宋" w:hAnsi="仿宋" w:eastAsia="仿宋" w:cs="仿宋"/>
          <w:sz w:val="32"/>
          <w:szCs w:val="32"/>
        </w:rPr>
        <w:t>充分利用</w:t>
      </w:r>
      <w:r>
        <w:rPr>
          <w:rFonts w:hint="eastAsia" w:ascii="仿宋" w:hAnsi="仿宋" w:eastAsia="仿宋" w:cs="仿宋"/>
          <w:sz w:val="32"/>
          <w:szCs w:val="32"/>
          <w:lang w:eastAsia="zh-CN"/>
        </w:rPr>
        <w:t>各类法治文化广场</w:t>
      </w:r>
      <w:r>
        <w:rPr>
          <w:rFonts w:hint="eastAsia" w:ascii="仿宋" w:hAnsi="仿宋" w:eastAsia="仿宋" w:cs="仿宋"/>
          <w:sz w:val="32"/>
          <w:szCs w:val="32"/>
        </w:rPr>
        <w:t>、法治教育基地等</w:t>
      </w:r>
      <w:r>
        <w:rPr>
          <w:rFonts w:hint="eastAsia" w:ascii="仿宋" w:hAnsi="仿宋" w:eastAsia="仿宋" w:cs="仿宋"/>
          <w:sz w:val="32"/>
          <w:szCs w:val="32"/>
          <w:lang w:eastAsia="zh-CN"/>
        </w:rPr>
        <w:t>法治文化</w:t>
      </w:r>
      <w:r>
        <w:rPr>
          <w:rFonts w:hint="eastAsia" w:ascii="仿宋" w:hAnsi="仿宋" w:eastAsia="仿宋" w:cs="仿宋"/>
          <w:sz w:val="32"/>
          <w:szCs w:val="32"/>
        </w:rPr>
        <w:t>阵地开展系列法治宣传教育，更新</w:t>
      </w:r>
      <w:r>
        <w:rPr>
          <w:rFonts w:hint="eastAsia" w:ascii="仿宋" w:hAnsi="仿宋" w:eastAsia="仿宋" w:cs="仿宋"/>
          <w:sz w:val="32"/>
          <w:szCs w:val="32"/>
          <w:lang w:eastAsia="zh-CN"/>
        </w:rPr>
        <w:t>完善</w:t>
      </w:r>
      <w:r>
        <w:rPr>
          <w:rFonts w:hint="eastAsia" w:ascii="仿宋" w:hAnsi="仿宋" w:eastAsia="仿宋" w:cs="仿宋"/>
          <w:sz w:val="32"/>
          <w:szCs w:val="32"/>
        </w:rPr>
        <w:t>法治文化</w:t>
      </w:r>
      <w:r>
        <w:rPr>
          <w:rFonts w:hint="eastAsia" w:ascii="仿宋" w:hAnsi="仿宋" w:eastAsia="仿宋" w:cs="仿宋"/>
          <w:sz w:val="32"/>
          <w:szCs w:val="32"/>
          <w:lang w:eastAsia="zh-CN"/>
        </w:rPr>
        <w:t>阵</w:t>
      </w:r>
      <w:r>
        <w:rPr>
          <w:rFonts w:hint="eastAsia" w:ascii="仿宋" w:hAnsi="仿宋" w:eastAsia="仿宋" w:cs="仿宋"/>
          <w:sz w:val="32"/>
          <w:szCs w:val="32"/>
        </w:rPr>
        <w:t>地已有的宪法相关宣传内容，发挥好法治文化</w:t>
      </w:r>
      <w:r>
        <w:rPr>
          <w:rFonts w:hint="eastAsia" w:ascii="仿宋" w:hAnsi="仿宋" w:eastAsia="仿宋" w:cs="仿宋"/>
          <w:sz w:val="32"/>
          <w:szCs w:val="32"/>
          <w:lang w:eastAsia="zh-CN"/>
        </w:rPr>
        <w:t>阵</w:t>
      </w:r>
      <w:r>
        <w:rPr>
          <w:rFonts w:hint="eastAsia" w:ascii="仿宋" w:hAnsi="仿宋" w:eastAsia="仿宋" w:cs="仿宋"/>
          <w:sz w:val="32"/>
          <w:szCs w:val="32"/>
        </w:rPr>
        <w:t>地在普及宪法知识、弘扬宪法精神中的作用。在</w:t>
      </w:r>
      <w:r>
        <w:rPr>
          <w:rFonts w:hint="eastAsia" w:ascii="仿宋" w:hAnsi="仿宋" w:eastAsia="仿宋" w:cs="仿宋"/>
          <w:sz w:val="32"/>
          <w:szCs w:val="32"/>
          <w:lang w:eastAsia="zh-CN"/>
        </w:rPr>
        <w:t>建筑工地、开发企业、售楼部</w:t>
      </w:r>
      <w:r>
        <w:rPr>
          <w:rFonts w:hint="eastAsia" w:ascii="仿宋" w:hAnsi="仿宋" w:eastAsia="仿宋" w:cs="仿宋"/>
          <w:sz w:val="32"/>
          <w:szCs w:val="32"/>
        </w:rPr>
        <w:t>等场所以摆放宪法读本、播放宪法宣传片、发放宣传手册等形式开展宪法宣传</w:t>
      </w:r>
      <w:r>
        <w:rPr>
          <w:rFonts w:hint="eastAsia" w:ascii="仿宋" w:hAnsi="仿宋" w:eastAsia="仿宋" w:cs="仿宋"/>
          <w:sz w:val="32"/>
          <w:szCs w:val="32"/>
          <w:lang w:eastAsia="zh-CN"/>
        </w:rPr>
        <w:t>，</w:t>
      </w:r>
      <w:r>
        <w:rPr>
          <w:rFonts w:hint="eastAsia" w:ascii="仿宋" w:hAnsi="仿宋" w:eastAsia="仿宋" w:cs="仿宋"/>
          <w:sz w:val="32"/>
          <w:szCs w:val="32"/>
        </w:rPr>
        <w:t>形成遵守宪法的良好社会氛围。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color w:val="auto"/>
          <w:sz w:val="32"/>
          <w:szCs w:val="32"/>
          <w:lang w:eastAsia="zh-CN"/>
        </w:rPr>
      </w:pPr>
      <w:r>
        <w:rPr>
          <w:rFonts w:hint="eastAsia" w:ascii="楷体" w:hAnsi="楷体" w:eastAsia="楷体" w:cs="楷体"/>
          <w:b/>
          <w:bCs/>
          <w:sz w:val="32"/>
          <w:szCs w:val="32"/>
          <w:lang w:val="en-US" w:eastAsia="zh-CN"/>
        </w:rPr>
        <w:t>（五）积极践行“以案释法”制度。</w:t>
      </w:r>
      <w:r>
        <w:rPr>
          <w:rFonts w:hint="eastAsia" w:ascii="仿宋" w:hAnsi="仿宋" w:eastAsia="仿宋" w:cs="仿宋"/>
          <w:color w:val="auto"/>
          <w:sz w:val="32"/>
          <w:szCs w:val="32"/>
          <w:lang w:eastAsia="zh-CN"/>
        </w:rPr>
        <w:t>结合“</w:t>
      </w:r>
      <w:r>
        <w:rPr>
          <w:rFonts w:hint="eastAsia" w:ascii="仿宋" w:hAnsi="仿宋" w:eastAsia="仿宋" w:cs="仿宋"/>
          <w:color w:val="auto"/>
          <w:sz w:val="32"/>
          <w:szCs w:val="32"/>
          <w:lang w:val="en-US" w:eastAsia="zh-CN"/>
        </w:rPr>
        <w:t>12·4</w:t>
      </w:r>
      <w:r>
        <w:rPr>
          <w:rFonts w:hint="eastAsia" w:ascii="仿宋" w:hAnsi="仿宋" w:eastAsia="仿宋" w:cs="仿宋"/>
          <w:color w:val="auto"/>
          <w:sz w:val="32"/>
          <w:szCs w:val="32"/>
          <w:lang w:eastAsia="zh-CN"/>
        </w:rPr>
        <w:t>”国家宪法日系列活动，</w:t>
      </w:r>
      <w:r>
        <w:rPr>
          <w:rFonts w:hint="eastAsia" w:ascii="仿宋" w:hAnsi="仿宋" w:eastAsia="仿宋" w:cs="仿宋"/>
          <w:color w:val="auto"/>
          <w:sz w:val="32"/>
          <w:szCs w:val="32"/>
          <w:lang w:val="en-US" w:eastAsia="zh-CN"/>
        </w:rPr>
        <w:t>开展以案释法专题讲座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发挥典型案例的教育警示作用，</w:t>
      </w:r>
      <w:r>
        <w:rPr>
          <w:rFonts w:hint="eastAsia" w:ascii="仿宋" w:hAnsi="仿宋" w:eastAsia="仿宋" w:cs="仿宋"/>
          <w:color w:val="auto"/>
          <w:sz w:val="32"/>
          <w:szCs w:val="32"/>
          <w:lang w:eastAsia="zh-CN"/>
        </w:rPr>
        <w:t>使司法、执法、法律服务、矛盾调解等法治实践的过程成为向广大群众普及法律知识、弘扬法治精神的过程。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lang w:val="en-US" w:eastAsia="zh-CN"/>
        </w:rPr>
        <w:t>（六）开展“12·4”国家宪法日集中宣传活动。</w:t>
      </w:r>
      <w:r>
        <w:rPr>
          <w:rFonts w:hint="eastAsia" w:ascii="仿宋" w:hAnsi="仿宋" w:eastAsia="仿宋" w:cs="仿宋"/>
          <w:sz w:val="32"/>
          <w:szCs w:val="32"/>
        </w:rPr>
        <w:t>在</w:t>
      </w:r>
      <w:r>
        <w:rPr>
          <w:rFonts w:hint="eastAsia" w:ascii="仿宋" w:hAnsi="仿宋" w:eastAsia="仿宋" w:cs="仿宋"/>
          <w:sz w:val="32"/>
          <w:szCs w:val="32"/>
          <w:lang w:val="en-US" w:eastAsia="zh-CN"/>
        </w:rPr>
        <w:t>“12·4”</w:t>
      </w:r>
      <w:r>
        <w:rPr>
          <w:rFonts w:hint="eastAsia" w:ascii="仿宋" w:hAnsi="仿宋" w:eastAsia="仿宋" w:cs="仿宋"/>
          <w:sz w:val="32"/>
          <w:szCs w:val="32"/>
        </w:rPr>
        <w:t>国家宪法日，开展集中上街宣传活动。政务服务中心</w:t>
      </w:r>
      <w:r>
        <w:rPr>
          <w:rFonts w:hint="eastAsia" w:ascii="仿宋" w:hAnsi="仿宋" w:eastAsia="仿宋" w:cs="仿宋"/>
          <w:sz w:val="32"/>
          <w:szCs w:val="32"/>
          <w:lang w:eastAsia="zh-CN"/>
        </w:rPr>
        <w:t>住建窗口</w:t>
      </w:r>
      <w:r>
        <w:rPr>
          <w:rFonts w:hint="eastAsia" w:ascii="仿宋" w:hAnsi="仿宋" w:eastAsia="仿宋" w:cs="仿宋"/>
          <w:sz w:val="32"/>
          <w:szCs w:val="32"/>
        </w:rPr>
        <w:t>在服务大厅开展宪法宣传，窗口单位在服务窗口、开展宪法及行业法规政策宣传，具体时间和上街宣传</w:t>
      </w:r>
      <w:r>
        <w:rPr>
          <w:rFonts w:hint="eastAsia" w:ascii="仿宋" w:hAnsi="仿宋" w:eastAsia="仿宋" w:cs="仿宋"/>
          <w:sz w:val="32"/>
          <w:szCs w:val="32"/>
          <w:lang w:eastAsia="zh-CN"/>
        </w:rPr>
        <w:t>时间</w:t>
      </w:r>
      <w:r>
        <w:rPr>
          <w:rFonts w:hint="eastAsia" w:ascii="仿宋" w:hAnsi="仿宋" w:eastAsia="仿宋" w:cs="仿宋"/>
          <w:sz w:val="32"/>
          <w:szCs w:val="32"/>
        </w:rPr>
        <w:t>另行通知。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z w:val="30"/>
          <w:szCs w:val="30"/>
        </w:rPr>
      </w:pPr>
      <w:r>
        <w:rPr>
          <w:rFonts w:hint="eastAsia" w:ascii="楷体" w:hAnsi="楷体" w:eastAsia="楷体" w:cs="楷体"/>
          <w:b/>
          <w:bCs/>
          <w:sz w:val="32"/>
          <w:szCs w:val="32"/>
          <w:lang w:val="en-US" w:eastAsia="zh-CN"/>
        </w:rPr>
        <w:t>（一）高度重视，认真组织。</w:t>
      </w:r>
      <w:r>
        <w:rPr>
          <w:rFonts w:hint="eastAsia" w:ascii="仿宋" w:hAnsi="仿宋" w:eastAsia="仿宋" w:cs="仿宋"/>
          <w:sz w:val="30"/>
          <w:szCs w:val="30"/>
        </w:rPr>
        <w:t>要</w:t>
      </w:r>
      <w:r>
        <w:rPr>
          <w:rFonts w:hint="eastAsia" w:ascii="仿宋" w:hAnsi="仿宋" w:eastAsia="仿宋" w:cs="仿宋"/>
          <w:sz w:val="30"/>
          <w:szCs w:val="30"/>
          <w:lang w:eastAsia="zh-CN"/>
        </w:rPr>
        <w:t>进一步提高政治站位，</w:t>
      </w:r>
      <w:r>
        <w:rPr>
          <w:rFonts w:hint="eastAsia" w:ascii="仿宋" w:hAnsi="仿宋" w:eastAsia="仿宋" w:cs="仿宋"/>
          <w:sz w:val="30"/>
          <w:szCs w:val="30"/>
        </w:rPr>
        <w:t>把“12·4” 国家宪法日宣传活动作为</w:t>
      </w:r>
      <w:r>
        <w:rPr>
          <w:rFonts w:hint="eastAsia" w:ascii="仿宋" w:hAnsi="仿宋" w:eastAsia="仿宋" w:cs="仿宋"/>
          <w:sz w:val="30"/>
          <w:szCs w:val="30"/>
          <w:lang w:eastAsia="zh-CN"/>
        </w:rPr>
        <w:t>贯彻实施宪法和</w:t>
      </w:r>
      <w:r>
        <w:rPr>
          <w:rFonts w:hint="eastAsia" w:ascii="仿宋" w:hAnsi="仿宋" w:eastAsia="仿宋" w:cs="仿宋"/>
          <w:sz w:val="30"/>
          <w:szCs w:val="30"/>
        </w:rPr>
        <w:t>推进</w:t>
      </w:r>
      <w:r>
        <w:rPr>
          <w:rFonts w:hint="eastAsia" w:ascii="仿宋" w:hAnsi="仿宋" w:eastAsia="仿宋" w:cs="仿宋"/>
          <w:sz w:val="30"/>
          <w:szCs w:val="30"/>
          <w:lang w:eastAsia="zh-CN"/>
        </w:rPr>
        <w:t>“七五”普法</w:t>
      </w:r>
      <w:r>
        <w:rPr>
          <w:rFonts w:hint="eastAsia" w:ascii="仿宋" w:hAnsi="仿宋" w:eastAsia="仿宋" w:cs="仿宋"/>
          <w:sz w:val="30"/>
          <w:szCs w:val="30"/>
        </w:rPr>
        <w:t>的一项具体举措和工作任务，要结合自身实际，认真谋划，精心组织，狠抓落实，确保各项活动顺利开展。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z w:val="30"/>
          <w:szCs w:val="30"/>
        </w:rPr>
      </w:pPr>
      <w:r>
        <w:rPr>
          <w:rFonts w:hint="eastAsia" w:ascii="楷体" w:hAnsi="楷体" w:eastAsia="楷体" w:cs="楷体"/>
          <w:b/>
          <w:bCs/>
          <w:sz w:val="32"/>
          <w:szCs w:val="32"/>
          <w:lang w:val="en-US" w:eastAsia="zh-CN"/>
        </w:rPr>
        <w:t>（二）因地制宜，营造氛围。</w:t>
      </w:r>
      <w:r>
        <w:rPr>
          <w:rFonts w:hint="eastAsia" w:ascii="仿宋" w:hAnsi="仿宋" w:eastAsia="仿宋" w:cs="仿宋"/>
          <w:sz w:val="30"/>
          <w:szCs w:val="30"/>
          <w:lang w:eastAsia="zh-CN"/>
        </w:rPr>
        <w:t>要</w:t>
      </w:r>
      <w:r>
        <w:rPr>
          <w:rFonts w:hint="eastAsia" w:ascii="仿宋" w:hAnsi="仿宋" w:eastAsia="仿宋" w:cs="仿宋"/>
          <w:sz w:val="30"/>
          <w:szCs w:val="30"/>
        </w:rPr>
        <w:t>结合</w:t>
      </w:r>
      <w:r>
        <w:rPr>
          <w:rFonts w:hint="eastAsia" w:ascii="仿宋" w:hAnsi="仿宋" w:eastAsia="仿宋" w:cs="仿宋"/>
          <w:sz w:val="30"/>
          <w:szCs w:val="30"/>
          <w:lang w:eastAsia="zh-CN"/>
        </w:rPr>
        <w:t>自身</w:t>
      </w:r>
      <w:r>
        <w:rPr>
          <w:rFonts w:hint="eastAsia" w:ascii="仿宋" w:hAnsi="仿宋" w:eastAsia="仿宋" w:cs="仿宋"/>
          <w:sz w:val="30"/>
          <w:szCs w:val="30"/>
        </w:rPr>
        <w:t>特点和社会需求，设计组织形式多样的系列宣传活动，努力拓宽宣传渠道，创新宣传方式载体，积极营造浓厚氛围。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sz w:val="30"/>
          <w:szCs w:val="30"/>
        </w:rPr>
      </w:pPr>
      <w:r>
        <w:rPr>
          <w:rFonts w:hint="eastAsia" w:ascii="楷体" w:hAnsi="楷体" w:eastAsia="楷体" w:cs="楷体"/>
          <w:b/>
          <w:bCs/>
          <w:sz w:val="32"/>
          <w:szCs w:val="32"/>
          <w:lang w:val="en-US" w:eastAsia="zh-CN"/>
        </w:rPr>
        <w:t>（三）加强协调，及时总结。</w:t>
      </w:r>
      <w:r>
        <w:rPr>
          <w:rFonts w:hint="eastAsia" w:ascii="仿宋" w:hAnsi="仿宋" w:eastAsia="仿宋" w:cs="仿宋"/>
          <w:b w:val="0"/>
          <w:bCs w:val="0"/>
          <w:sz w:val="30"/>
          <w:szCs w:val="30"/>
          <w:lang w:eastAsia="zh-CN"/>
        </w:rPr>
        <w:t>局属各单位</w:t>
      </w:r>
      <w:r>
        <w:rPr>
          <w:rFonts w:hint="eastAsia" w:ascii="仿宋" w:hAnsi="仿宋" w:eastAsia="仿宋" w:cs="仿宋"/>
          <w:sz w:val="30"/>
          <w:szCs w:val="30"/>
          <w:lang w:eastAsia="zh-CN"/>
        </w:rPr>
        <w:t>要将“</w:t>
      </w:r>
      <w:r>
        <w:rPr>
          <w:rFonts w:hint="eastAsia" w:ascii="仿宋" w:hAnsi="仿宋" w:eastAsia="仿宋" w:cs="仿宋"/>
          <w:sz w:val="30"/>
          <w:szCs w:val="30"/>
          <w:lang w:val="en-US" w:eastAsia="zh-CN"/>
        </w:rPr>
        <w:t>12·4</w:t>
      </w:r>
      <w:r>
        <w:rPr>
          <w:rFonts w:hint="eastAsia" w:ascii="仿宋" w:hAnsi="仿宋" w:eastAsia="仿宋" w:cs="仿宋"/>
          <w:sz w:val="30"/>
          <w:szCs w:val="30"/>
          <w:lang w:eastAsia="zh-CN"/>
        </w:rPr>
        <w:t>”国家宪法日系列宣传活动</w:t>
      </w:r>
      <w:r>
        <w:rPr>
          <w:rFonts w:hint="eastAsia" w:ascii="仿宋" w:hAnsi="仿宋" w:eastAsia="仿宋" w:cs="仿宋"/>
          <w:sz w:val="30"/>
          <w:szCs w:val="30"/>
        </w:rPr>
        <w:t>开展情况(含图片、</w:t>
      </w:r>
      <w:r>
        <w:rPr>
          <w:rFonts w:hint="eastAsia" w:ascii="仿宋" w:hAnsi="仿宋" w:eastAsia="仿宋" w:cs="仿宋"/>
          <w:sz w:val="30"/>
          <w:szCs w:val="30"/>
          <w:lang w:val="en-US" w:eastAsia="zh-CN"/>
        </w:rPr>
        <w:t>信息</w:t>
      </w:r>
      <w:r>
        <w:rPr>
          <w:rFonts w:hint="eastAsia" w:ascii="仿宋" w:hAnsi="仿宋" w:eastAsia="仿宋" w:cs="仿宋"/>
          <w:sz w:val="30"/>
          <w:szCs w:val="30"/>
        </w:rPr>
        <w:t>)</w:t>
      </w:r>
      <w:r>
        <w:rPr>
          <w:rFonts w:hint="eastAsia" w:ascii="仿宋" w:hAnsi="仿宋" w:eastAsia="仿宋" w:cs="仿宋"/>
          <w:sz w:val="30"/>
          <w:szCs w:val="30"/>
          <w:lang w:eastAsia="zh-CN"/>
        </w:rPr>
        <w:t>、工作总结</w:t>
      </w:r>
      <w:r>
        <w:rPr>
          <w:rFonts w:hint="eastAsia" w:ascii="仿宋" w:hAnsi="仿宋" w:eastAsia="仿宋" w:cs="仿宋"/>
          <w:sz w:val="30"/>
          <w:szCs w:val="30"/>
        </w:rPr>
        <w:t>于12月</w:t>
      </w:r>
      <w:r>
        <w:rPr>
          <w:rFonts w:hint="eastAsia" w:ascii="仿宋" w:hAnsi="仿宋" w:eastAsia="仿宋" w:cs="仿宋"/>
          <w:sz w:val="30"/>
          <w:szCs w:val="30"/>
          <w:lang w:val="en-US" w:eastAsia="zh-CN"/>
        </w:rPr>
        <w:t>10</w:t>
      </w:r>
      <w:r>
        <w:rPr>
          <w:rFonts w:hint="eastAsia" w:ascii="仿宋" w:hAnsi="仿宋" w:eastAsia="仿宋" w:cs="仿宋"/>
          <w:sz w:val="30"/>
          <w:szCs w:val="30"/>
        </w:rPr>
        <w:t>日前报</w:t>
      </w:r>
      <w:r>
        <w:rPr>
          <w:rFonts w:hint="eastAsia" w:ascii="仿宋" w:hAnsi="仿宋" w:eastAsia="仿宋" w:cs="仿宋"/>
          <w:sz w:val="30"/>
          <w:szCs w:val="30"/>
          <w:lang w:eastAsia="zh-CN"/>
        </w:rPr>
        <w:t>送局法制办。本次活动开展情况将列入年度法治考核</w:t>
      </w:r>
      <w:r>
        <w:rPr>
          <w:rFonts w:hint="eastAsia" w:ascii="仿宋" w:hAnsi="仿宋" w:eastAsia="仿宋" w:cs="仿宋"/>
          <w:sz w:val="30"/>
          <w:szCs w:val="30"/>
        </w:rPr>
        <w:t>。</w:t>
      </w:r>
      <w:bookmarkStart w:id="0" w:name="_GoBack"/>
      <w:bookmarkEnd w:id="0"/>
    </w:p>
    <w:p>
      <w:pPr>
        <w:pStyle w:val="4"/>
        <w:keepNext w:val="0"/>
        <w:keepLines w:val="0"/>
        <w:pageBreakBefore w:val="0"/>
        <w:widowControl w:val="0"/>
        <w:kinsoku/>
        <w:wordWrap w:val="0"/>
        <w:overflowPunct/>
        <w:topLinePunct w:val="0"/>
        <w:autoSpaceDE/>
        <w:bidi w:val="0"/>
        <w:adjustRightInd w:val="0"/>
        <w:snapToGrid w:val="0"/>
        <w:spacing w:before="0" w:beforeAutospacing="0" w:after="0" w:afterAutospacing="0" w:line="560" w:lineRule="exact"/>
        <w:ind w:right="0" w:rightChars="0" w:firstLine="5120" w:firstLineChars="1600"/>
        <w:jc w:val="both"/>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42942"/>
    <w:rsid w:val="05427131"/>
    <w:rsid w:val="07F118C2"/>
    <w:rsid w:val="1E264420"/>
    <w:rsid w:val="280363F8"/>
    <w:rsid w:val="2B1447C8"/>
    <w:rsid w:val="2E9779BA"/>
    <w:rsid w:val="39D24CF7"/>
    <w:rsid w:val="3AC9488C"/>
    <w:rsid w:val="55695BED"/>
    <w:rsid w:val="5B993489"/>
    <w:rsid w:val="68342942"/>
    <w:rsid w:val="6DC61081"/>
    <w:rsid w:val="6DE9528B"/>
    <w:rsid w:val="6F504E08"/>
    <w:rsid w:val="73A33149"/>
    <w:rsid w:val="75D66369"/>
    <w:rsid w:val="782E1EA4"/>
    <w:rsid w:val="7D8B030D"/>
    <w:rsid w:val="7EB77D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rPr>
      <w:rFonts w:ascii="Tahoma" w:hAnsi="Tahoma"/>
      <w:sz w:val="24"/>
      <w:szCs w:val="20"/>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Char"/>
    <w:basedOn w:val="1"/>
    <w:link w:val="5"/>
    <w:qFormat/>
    <w:uiPriority w:val="0"/>
    <w:pPr>
      <w:tabs>
        <w:tab w:val="left" w:pos="4665"/>
        <w:tab w:val="left" w:pos="8970"/>
      </w:tabs>
      <w:ind w:firstLine="400"/>
    </w:pPr>
    <w:rPr>
      <w:rFonts w:ascii="Tahoma" w:hAnsi="Tahoma"/>
      <w:sz w:val="24"/>
      <w:szCs w:val="20"/>
    </w:rPr>
  </w:style>
  <w:style w:type="character" w:styleId="7">
    <w:name w:val="Hyperlink"/>
    <w:basedOn w:val="5"/>
    <w:qFormat/>
    <w:uiPriority w:val="0"/>
    <w:rPr>
      <w:color w:val="0000FF"/>
      <w:u w:val="single"/>
    </w:rPr>
  </w:style>
  <w:style w:type="paragraph" w:customStyle="1" w:styleId="9">
    <w:name w:val="p0"/>
    <w:basedOn w:val="1"/>
    <w:qFormat/>
    <w:uiPriority w:val="0"/>
    <w:rPr>
      <w:rFonts w:hint="eastAsia" w:ascii="宋体" w:hAnsi="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2017-02-06T02:45:00Z</dcterms:created>
  <dc:creator>Administrator</dc:creator>
  <cp:lastModifiedBy>IBIONE</cp:lastModifiedBy>
  <cp:lastPrinted>2018-11-19T03:11:00Z</cp:lastPrinted>
  <dcterms:modified xsi:type="dcterms:W3CDTF">2018-11-22T03:45:11Z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