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5" w:firstLineChars="50"/>
        <w:rPr>
          <w:rFonts w:ascii="黑体" w:eastAsia="黑体"/>
          <w:sz w:val="33"/>
          <w:szCs w:val="33"/>
        </w:rPr>
      </w:pPr>
      <w:r>
        <w:rPr>
          <w:rFonts w:hint="eastAsia" w:ascii="黑体" w:eastAsia="黑体"/>
          <w:sz w:val="33"/>
          <w:szCs w:val="33"/>
        </w:rPr>
        <w:t>附件2</w:t>
      </w:r>
    </w:p>
    <w:p>
      <w:pPr>
        <w:spacing w:line="560" w:lineRule="exact"/>
        <w:ind w:firstLine="165" w:firstLineChars="50"/>
        <w:rPr>
          <w:rFonts w:ascii="黑体" w:eastAsia="黑体"/>
          <w:sz w:val="33"/>
          <w:szCs w:val="33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 xml:space="preserve"> 201</w:t>
      </w:r>
      <w:r>
        <w:rPr>
          <w:rFonts w:ascii="方正小标宋简体" w:hAnsi="宋体" w:eastAsia="方正小标宋简体"/>
          <w:b/>
          <w:bCs/>
          <w:sz w:val="44"/>
          <w:szCs w:val="44"/>
        </w:rPr>
        <w:t>9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年平罗县教体系统《中国青年报》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发行订阅任务数分解表</w:t>
      </w:r>
    </w:p>
    <w:p>
      <w:pPr>
        <w:spacing w:line="560" w:lineRule="exact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 xml:space="preserve">                                       </w:t>
      </w:r>
      <w:r>
        <w:rPr>
          <w:rFonts w:hint="eastAsia" w:ascii="黑体" w:hAnsi="宋体" w:eastAsia="黑体"/>
          <w:sz w:val="24"/>
        </w:rPr>
        <w:t xml:space="preserve">             </w:t>
      </w: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总计：19份</w:t>
      </w:r>
    </w:p>
    <w:tbl>
      <w:tblPr>
        <w:tblStyle w:val="4"/>
        <w:tblW w:w="8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992"/>
        <w:gridCol w:w="283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    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份数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    位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教体局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平罗七中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平罗中学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陶乐中学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职教中心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黄渠桥九年制学校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回民高级中学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32"/>
                <w:szCs w:val="32"/>
              </w:rPr>
              <w:t>崇岗九年制学校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回民初级中学（含分校）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2  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灵沙九年制学校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平罗四中（含分校）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-116205</wp:posOffset>
              </wp:positionV>
              <wp:extent cx="622935" cy="2305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9.15pt;height:18.15pt;width:49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lObi9MAAAAGAQAA&#10;DwAAAAAAAAABACAAAAAiAAAAZHJzL2Rvd25yZXYueG1sUEsBAhQAFAAAAAgAh07iQBMy7N3lAQAA&#10;pwMAAA4AAAAAAAAAAQAgAAAAI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2B3A"/>
    <w:rsid w:val="4ED52B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2018-11-16T09:23:00Z</dcterms:created>
  <dc:creator>Administrator</dc:creator>
  <cp:lastModifiedBy>Administrator</cp:lastModifiedBy>
  <dcterms:modified xsi:type="dcterms:W3CDTF">2018-11-16T09:25:05Z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