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ind w:firstLine="0" w:firstLineChars="0"/>
        <w:jc w:val="left"/>
        <w:rPr>
          <w:rFonts w:hint="eastAsia" w:ascii="仿宋" w:hAnsi="仿宋" w:eastAsia="黑体" w:cs="仿宋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附件4</w:t>
      </w:r>
    </w:p>
    <w:p>
      <w:pPr>
        <w:snapToGrid w:val="0"/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部门联合“双随机、一公开”抽查情况汇总表</w:t>
      </w:r>
      <w:bookmarkEnd w:id="0"/>
    </w:p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方正小标宋简体" w:eastAsia="方正小标宋简体"/>
          <w:sz w:val="30"/>
          <w:szCs w:val="30"/>
        </w:rPr>
        <w:t xml:space="preserve">    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填报时间：       年      月     日</w:t>
      </w:r>
    </w:p>
    <w:tbl>
      <w:tblPr>
        <w:tblStyle w:val="5"/>
        <w:tblW w:w="12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2100"/>
        <w:gridCol w:w="1766"/>
        <w:gridCol w:w="1618"/>
        <w:gridCol w:w="1732"/>
        <w:gridCol w:w="1858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市场主体名称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市场主体地址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检查人员</w:t>
            </w: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存在问题 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结果公示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D0ACF"/>
    <w:rsid w:val="074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Times New Roman" w:hAnsi="Calibri" w:cs="Times New Roman"/>
      <w:sz w:val="32"/>
    </w:r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2020-08-25T02:59:00Z</dcterms:created>
  <dc:creator>许利峰</dc:creator>
  <cp:lastModifiedBy>许利峰</cp:lastModifiedBy>
  <dcterms:modified xsi:type="dcterms:W3CDTF">2020-08-25T03:03:09Z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