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eastAsia="宋体" w:cs="宋体"/>
          <w:sz w:val="32"/>
          <w:szCs w:val="32"/>
        </w:rPr>
      </w:pPr>
      <w:r>
        <w:rPr>
          <w:rFonts w:hint="eastAsia" w:ascii="宋体" w:hAnsi="宋体" w:eastAsia="宋体" w:cs="宋体"/>
          <w:sz w:val="32"/>
          <w:szCs w:val="32"/>
        </w:rPr>
        <w:t>附件</w:t>
      </w:r>
      <w:r>
        <w:rPr>
          <w:rFonts w:hint="eastAsia" w:ascii="宋体" w:hAnsi="宋体" w:eastAsia="宋体" w:cs="宋体"/>
          <w:sz w:val="32"/>
          <w:szCs w:val="32"/>
          <w:lang w:val="en-US" w:eastAsia="zh-CN"/>
        </w:rPr>
        <w:t>1：</w:t>
      </w:r>
    </w:p>
    <w:p>
      <w:pPr>
        <w:keepNext w:val="0"/>
        <w:keepLines w:val="0"/>
        <w:pageBreakBefore w:val="0"/>
        <w:widowControl/>
        <w:kinsoku/>
        <w:wordWrap/>
        <w:overflowPunct w:val="0"/>
        <w:topLinePunct w:val="0"/>
        <w:autoSpaceDE w:val="0"/>
        <w:autoSpaceDN w:val="0"/>
        <w:bidi w:val="0"/>
        <w:adjustRightInd w:val="0"/>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sz w:val="44"/>
          <w:szCs w:val="44"/>
        </w:rPr>
        <w:t>平罗县</w:t>
      </w:r>
      <w:r>
        <w:rPr>
          <w:rFonts w:hint="eastAsia" w:ascii="方正小标宋_GBK" w:hAnsi="方正小标宋_GBK" w:eastAsia="方正小标宋_GBK" w:cs="方正小标宋_GBK"/>
          <w:sz w:val="44"/>
          <w:szCs w:val="44"/>
          <w:lang w:eastAsia="zh-CN"/>
        </w:rPr>
        <w:t>通伏乡</w:t>
      </w:r>
      <w:r>
        <w:rPr>
          <w:rFonts w:hint="eastAsia" w:ascii="方正小标宋_GBK" w:hAnsi="方正小标宋_GBK" w:eastAsia="方正小标宋_GBK" w:cs="方正小标宋_GBK"/>
          <w:sz w:val="44"/>
          <w:szCs w:val="44"/>
        </w:rPr>
        <w:t>普法内容清单</w:t>
      </w:r>
    </w:p>
    <w:tbl>
      <w:tblPr>
        <w:tblStyle w:val="10"/>
        <w:tblpPr w:vertAnchor="text" w:horzAnchor="page" w:tblpX="1785" w:tblpY="705"/>
        <w:tblW w:w="8525" w:type="dxa"/>
        <w:tblInd w:w="0" w:type="dxa"/>
        <w:tblLayout w:type="fixed"/>
        <w:tblCellMar>
          <w:top w:w="0" w:type="dxa"/>
          <w:left w:w="108" w:type="dxa"/>
          <w:bottom w:w="0" w:type="dxa"/>
          <w:right w:w="108" w:type="dxa"/>
        </w:tblCellMar>
      </w:tblPr>
      <w:tblGrid>
        <w:gridCol w:w="884"/>
        <w:gridCol w:w="7641"/>
      </w:tblGrid>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val="0"/>
              <w:topLinePunct w:val="0"/>
              <w:autoSpaceDE w:val="0"/>
              <w:autoSpaceDN w:val="0"/>
              <w:bidi w:val="0"/>
              <w:adjustRightInd w:val="0"/>
              <w:snapToGrid/>
              <w:spacing w:before="0" w:beforeAutospacing="0" w:after="0" w:afterAutospacing="0" w:line="480" w:lineRule="exact"/>
              <w:ind w:left="0" w:leftChars="0" w:right="0" w:rightChars="0" w:firstLine="0" w:firstLineChars="0"/>
              <w:jc w:val="center"/>
              <w:textAlignment w:val="auto"/>
              <w:outlineLvl w:val="9"/>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序号</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val="0"/>
              <w:topLinePunct w:val="0"/>
              <w:autoSpaceDE w:val="0"/>
              <w:autoSpaceDN w:val="0"/>
              <w:bidi w:val="0"/>
              <w:adjustRightInd w:val="0"/>
              <w:snapToGrid/>
              <w:spacing w:before="0" w:beforeAutospacing="0" w:after="0" w:afterAutospacing="0" w:line="480" w:lineRule="exact"/>
              <w:ind w:left="0" w:leftChars="0" w:right="0" w:rightChars="0" w:firstLine="0" w:firstLineChars="0"/>
              <w:jc w:val="center"/>
              <w:textAlignment w:val="auto"/>
              <w:outlineLvl w:val="9"/>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内</w:t>
            </w:r>
            <w:r>
              <w:rPr>
                <w:rFonts w:hint="eastAsia" w:ascii="楷体_GB2312" w:hAnsi="楷体_GB2312" w:eastAsia="楷体_GB2312" w:cs="楷体_GB2312"/>
                <w:b/>
                <w:bCs/>
                <w:sz w:val="30"/>
                <w:szCs w:val="30"/>
                <w:lang w:val="en-US" w:eastAsia="zh-CN"/>
              </w:rPr>
              <w:t xml:space="preserve">  </w:t>
            </w:r>
            <w:r>
              <w:rPr>
                <w:rFonts w:hint="eastAsia" w:ascii="楷体_GB2312" w:hAnsi="楷体_GB2312" w:eastAsia="楷体_GB2312" w:cs="楷体_GB2312"/>
                <w:b/>
                <w:bCs/>
                <w:sz w:val="30"/>
                <w:szCs w:val="30"/>
              </w:rPr>
              <w:t>容</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中华人民共和国宪法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中华人民共和国民法典</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中华人民共和国刑法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中华人民共和国监察法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中华人民共和国民事诉讼法</w:t>
            </w:r>
          </w:p>
        </w:tc>
      </w:tr>
      <w:tr>
        <w:tblPrEx>
          <w:tblCellMar>
            <w:top w:w="0" w:type="dxa"/>
            <w:left w:w="108" w:type="dxa"/>
            <w:bottom w:w="0" w:type="dxa"/>
            <w:right w:w="108" w:type="dxa"/>
          </w:tblCellMar>
        </w:tblPrEx>
        <w:trPr>
          <w:trHeight w:val="500"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中华人民共和国刑事诉讼法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7</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rPr>
                <w:rFonts w:hint="eastAsia" w:ascii="仿宋_GB2312" w:hAnsi="仿宋_GB2312" w:eastAsia="仿宋_GB2312" w:cs="仿宋_GB2312"/>
                <w:kern w:val="2"/>
                <w:sz w:val="30"/>
                <w:szCs w:val="30"/>
                <w:lang w:val="en-US" w:eastAsia="zh-CN"/>
              </w:rPr>
            </w:pPr>
            <w:r>
              <w:rPr>
                <w:rFonts w:hint="eastAsia" w:ascii="仿宋_GB2312" w:hAnsi="仿宋_GB2312" w:eastAsia="仿宋_GB2312" w:cs="仿宋_GB2312"/>
                <w:sz w:val="30"/>
                <w:szCs w:val="30"/>
                <w:lang w:val="en-US" w:eastAsia="zh-CN"/>
              </w:rPr>
              <w:t>中华人民共和国行政处罚法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rPr>
                <w:rFonts w:hint="eastAsia" w:ascii="仿宋_GB2312" w:hAnsi="仿宋_GB2312" w:eastAsia="仿宋_GB2312" w:cs="仿宋_GB2312"/>
                <w:kern w:val="2"/>
                <w:sz w:val="30"/>
                <w:szCs w:val="30"/>
                <w:lang w:val="en-US" w:eastAsia="zh-CN"/>
              </w:rPr>
            </w:pPr>
            <w:r>
              <w:rPr>
                <w:rFonts w:hint="eastAsia" w:ascii="仿宋_GB2312" w:hAnsi="仿宋_GB2312" w:eastAsia="仿宋_GB2312" w:cs="仿宋_GB2312"/>
                <w:sz w:val="30"/>
                <w:szCs w:val="30"/>
                <w:lang w:val="en-US" w:eastAsia="zh-CN"/>
              </w:rPr>
              <w:t>中华人民共和国行政诉讼法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9</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中华人民共和国社区矫正法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10</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中华人民共和国禁毒法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11</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中华人民共和国人民调解法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中华人民共和国传染病防治法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13</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中华人民共和国预防未成年人犯罪法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14</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中华人民共和国未成年人保护法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15</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中华人民共和国老年人权益保障法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16</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中华人民共和国妇女权益保障法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17</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中华人民共和国突发事件应对法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18</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中华人民共和国义务教育法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19</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中华人民共和国反家庭暴力法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中华人民共和国劳动合同法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21</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w:t>
            </w:r>
            <w:r>
              <w:rPr>
                <w:rFonts w:hint="eastAsia" w:ascii="仿宋_GB2312" w:hAnsi="仿宋_GB2312" w:eastAsia="仿宋_GB2312" w:cs="仿宋_GB2312"/>
                <w:color w:val="auto"/>
                <w:sz w:val="30"/>
                <w:szCs w:val="30"/>
                <w:lang w:val="en-US" w:eastAsia="zh-CN"/>
              </w:rPr>
              <w:t>和国消费者权益保护</w:t>
            </w:r>
            <w:r>
              <w:rPr>
                <w:rFonts w:hint="eastAsia" w:ascii="仿宋_GB2312" w:hAnsi="仿宋_GB2312" w:eastAsia="仿宋_GB2312" w:cs="仿宋_GB2312"/>
                <w:sz w:val="30"/>
                <w:szCs w:val="30"/>
                <w:lang w:val="en-US" w:eastAsia="zh-CN"/>
              </w:rPr>
              <w:t>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22</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中华人民共和国村民委员会组织法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23</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中华人民共和国土地管理法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24</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中华人民共和国农村土地承包法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25</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中华人民共和国食品安全法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26</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中华人民共和国消防法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27</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中华人民共和国道路交通安全法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28</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中华人民共和国环境保护法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29</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中华人民共和国社会保险法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30</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中华人民共和国动物防疫法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31</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中华人民共和国统计法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32</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中华人民共和国反不正当竞争法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33</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中华人民共和国契税法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34</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防范和处置非法集资条例</w:t>
            </w:r>
          </w:p>
        </w:tc>
      </w:tr>
      <w:tr>
        <w:tblPrEx>
          <w:tblCellMar>
            <w:top w:w="0" w:type="dxa"/>
            <w:left w:w="108" w:type="dxa"/>
            <w:bottom w:w="0" w:type="dxa"/>
            <w:right w:w="108" w:type="dxa"/>
          </w:tblCellMar>
        </w:tblPrEx>
        <w:trPr>
          <w:trHeight w:val="535"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35</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保障中小企业款项支付条例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36</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中华人民共和国预算法实施条例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37</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中华人民共和国国家安全法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38</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中华人民共和国反间谍法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39</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中华人民共和国保守国家秘密法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40</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中华人民共和国反恐怖主义法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41</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中华人民共和国网络安全法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42</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中华人民共和国大气污染防治法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43</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中华人民共和国森林法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44</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中华人民共和国人口与计划生育法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45</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中华人民共和国水法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46</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中华人民共和国农业法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47</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中华人民共和国农业技术推广法</w:t>
            </w:r>
            <w:bookmarkStart w:id="0" w:name="_GoBack"/>
            <w:bookmarkEnd w:id="0"/>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48</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中华人民共和国信访条例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49</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中华人民共和国法律援助条例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50</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中华人民共和国宗教事务条例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51</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宁夏回族自治区促进民族团结进步工作条例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52</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中国共产党章程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53</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中国共产党廉洁自律准则</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54</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关于新形势下党内政治生活的若干准则</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55</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中国共产党问责条例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56</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中国共产党党内监督条例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57</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中国共产党纪律处分条例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58</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中国共产党政法工作条例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59</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中国共产党党员教育管理工作条例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60</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中国共产党统一战线工作条例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61</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中国共产党党员权利保障条例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62</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中国共产党基层组织选举工作条例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63</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中国共产党地方组织选举工作条例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64</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宁夏回族自治区禁毒条例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65</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宁夏回族自治区人民调解条例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66</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中华人民共和国全国人民代表大会组织法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67</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中华人民共和国全国人民代表大会和地方各级人民代表大会选举法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68</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中华人民共和国退役军人保障法  </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69</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中华人民共和国生物安全法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70</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中华人民共和国档案法</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71</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宁夏回族自治区水污染防治条例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72</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宁夏回族自治区全民阅读促进条例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73</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宁夏回族自治区人民政府工作规则</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74</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宁夏回族自治区重大行政决策规定</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75</w:t>
            </w: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石嘴山市文明行为促进条例</w:t>
            </w:r>
          </w:p>
        </w:tc>
      </w:tr>
      <w:tr>
        <w:tblPrEx>
          <w:tblCellMar>
            <w:top w:w="0" w:type="dxa"/>
            <w:left w:w="108" w:type="dxa"/>
            <w:bottom w:w="0" w:type="dxa"/>
            <w:right w:w="108" w:type="dxa"/>
          </w:tblCellMar>
        </w:tblPrEx>
        <w:trPr>
          <w:trHeight w:val="453"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val="en-US" w:eastAsia="zh-CN"/>
              </w:rPr>
            </w:pPr>
          </w:p>
        </w:tc>
        <w:tc>
          <w:tcPr>
            <w:tcW w:w="7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lang w:val="en-US" w:eastAsia="zh-CN"/>
              </w:rPr>
            </w:pPr>
          </w:p>
        </w:tc>
      </w:tr>
    </w:tbl>
    <w:p>
      <w:pPr>
        <w:rPr>
          <w:rFonts w:hint="eastAsia" w:ascii="仿宋_GB2312" w:hAnsi="仿宋_GB2312" w:eastAsia="仿宋_GB2312" w:cs="仿宋_GB2312"/>
          <w:sz w:val="30"/>
          <w:szCs w:val="30"/>
        </w:rPr>
      </w:pPr>
    </w:p>
    <w:p>
      <w:pPr>
        <w:rPr>
          <w:rFonts w:eastAsia="仿宋_GB2312"/>
          <w:sz w:val="32"/>
          <w:szCs w:val="32"/>
        </w:rPr>
      </w:pPr>
    </w:p>
    <w:p>
      <w:pPr>
        <w:pStyle w:val="2"/>
      </w:pPr>
    </w:p>
    <w:p>
      <w:pPr>
        <w:pStyle w:val="2"/>
      </w:pPr>
    </w:p>
    <w:p>
      <w:pPr>
        <w:pStyle w:val="2"/>
        <w:ind w:left="0" w:leftChars="0" w:firstLine="0" w:firstLineChars="0"/>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附件2</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平罗县</w:t>
      </w:r>
      <w:r>
        <w:rPr>
          <w:rFonts w:hint="eastAsia" w:ascii="方正小标宋_GBK" w:hAnsi="方正小标宋_GBK" w:eastAsia="方正小标宋_GBK" w:cs="方正小标宋_GBK"/>
          <w:sz w:val="44"/>
          <w:szCs w:val="44"/>
          <w:lang w:eastAsia="zh-CN"/>
        </w:rPr>
        <w:t>通伏乡</w:t>
      </w:r>
      <w:r>
        <w:rPr>
          <w:rFonts w:hint="eastAsia" w:ascii="方正小标宋_GBK" w:hAnsi="方正小标宋_GBK" w:eastAsia="方正小标宋_GBK" w:cs="方正小标宋_GBK"/>
          <w:sz w:val="44"/>
          <w:szCs w:val="44"/>
        </w:rPr>
        <w:t>普法责任清单</w:t>
      </w:r>
    </w:p>
    <w:tbl>
      <w:tblPr>
        <w:tblStyle w:val="10"/>
        <w:tblpPr w:leftFromText="180" w:rightFromText="180" w:vertAnchor="text" w:horzAnchor="page" w:tblpX="1463" w:tblpY="176"/>
        <w:tblOverlap w:val="never"/>
        <w:tblW w:w="8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611"/>
        <w:gridCol w:w="2820"/>
        <w:gridCol w:w="3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序号</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普法责任</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主体</w:t>
            </w:r>
          </w:p>
        </w:tc>
        <w:tc>
          <w:tcPr>
            <w:tcW w:w="2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重点普法内容</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重点工作任务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2"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综合</w:t>
            </w:r>
            <w:r>
              <w:rPr>
                <w:rFonts w:hint="eastAsia" w:ascii="仿宋_GB2312" w:hAnsi="仿宋_GB2312" w:eastAsia="仿宋_GB2312" w:cs="仿宋_GB2312"/>
                <w:sz w:val="24"/>
                <w:szCs w:val="24"/>
              </w:rPr>
              <w:t>办公室</w:t>
            </w:r>
          </w:p>
        </w:tc>
        <w:tc>
          <w:tcPr>
            <w:tcW w:w="2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开展保守国家秘密法、档案法、宁夏回族自治区人民政府工作规则、宁夏回族自治区重大行政决策规定等宣传</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1.贯彻落实《宁夏回族自治区重大行政决策规定》。</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lang w:eastAsia="zh-CN"/>
              </w:rPr>
              <w:t>严格规范保密文件的管理和处理，针对涉密文件按照涉密文件相关规定进行处理。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3.做好政务公开和档案管理工作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lang w:eastAsia="zh-CN"/>
              </w:rPr>
              <w:t>通过通伏乡微信公众号等新媒体做好各类法律法规的宣传。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党建办公室</w:t>
            </w:r>
          </w:p>
        </w:tc>
        <w:tc>
          <w:tcPr>
            <w:tcW w:w="2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开展《中国共产党章程》等党内法规、《中华人民共和国公务员法》等干部管理相关法规以及宗教事务条例宣传</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1.抓好党委中心组学法</w:t>
            </w:r>
          </w:p>
          <w:p>
            <w:pPr>
              <w:keepNext w:val="0"/>
              <w:keepLines w:val="0"/>
              <w:suppressLineNumbers w:val="0"/>
              <w:spacing w:before="0" w:beforeAutospacing="0" w:after="0" w:afterAutospacing="0" w:line="280" w:lineRule="exact"/>
              <w:ind w:left="0" w:right="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2.抓好党内法规知识宣传以及党风廉政及反腐败工作。</w:t>
            </w:r>
          </w:p>
          <w:p>
            <w:pPr>
              <w:keepNext w:val="0"/>
              <w:keepLines w:val="0"/>
              <w:suppressLineNumbers w:val="0"/>
              <w:spacing w:before="0" w:beforeAutospacing="0" w:after="0" w:afterAutospacing="0" w:line="280" w:lineRule="exact"/>
              <w:ind w:left="0" w:right="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3.开展《中华人民共和国公务员法站所》宣传教育和干部管理相关法律法规宣传。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经济发展办公室</w:t>
            </w:r>
          </w:p>
        </w:tc>
        <w:tc>
          <w:tcPr>
            <w:tcW w:w="2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开展《土地管理法》、《农村土地承包法》等法律法规知识、以及项目工程管理相关法律法规知识宣传</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1.规范项目实施过程，加强安全生产监督工作，做好项目实施及工程管理相关法律知识宣传。</w:t>
            </w:r>
          </w:p>
          <w:p>
            <w:pPr>
              <w:keepNext w:val="0"/>
              <w:keepLines w:val="0"/>
              <w:suppressLineNumbers w:val="0"/>
              <w:spacing w:before="0" w:beforeAutospacing="0" w:after="0" w:afterAutospacing="0" w:line="280" w:lineRule="exact"/>
              <w:ind w:left="0" w:right="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2.做好村庄规划及宅基地管理。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社会事务管理办公室</w:t>
            </w:r>
          </w:p>
        </w:tc>
        <w:tc>
          <w:tcPr>
            <w:tcW w:w="2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开展村级民主治理，宣传《选举法》、《村民委员会组织法》等法律法规；宣传精神文明相关知识，开展《妇女权益保障法、》职工权益保障等知识宣传；开展《环境保护法》、《大气污染防治法》等法律知识宣传</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1.落实“四议两公开”，做好村委会换届选举工作。</w:t>
            </w:r>
          </w:p>
          <w:p>
            <w:pPr>
              <w:keepNext w:val="0"/>
              <w:keepLines w:val="0"/>
              <w:suppressLineNumbers w:val="0"/>
              <w:spacing w:before="0" w:beforeAutospacing="0" w:after="0" w:afterAutospacing="0" w:line="280" w:lineRule="exact"/>
              <w:ind w:left="0" w:right="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2.开展精神文明创建活动，建设旅游文化宣传阵地，组织开展法治文艺活动</w:t>
            </w:r>
          </w:p>
          <w:p>
            <w:pPr>
              <w:keepNext w:val="0"/>
              <w:keepLines w:val="0"/>
              <w:suppressLineNumbers w:val="0"/>
              <w:spacing w:before="0" w:beforeAutospacing="0" w:after="0" w:afterAutospacing="0" w:line="280" w:lineRule="exact"/>
              <w:ind w:left="0" w:right="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3.开展人居环境卫生整治和爱国卫生运动，宣传环保相关法律法规知识。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综合执法办公室</w:t>
            </w:r>
          </w:p>
        </w:tc>
        <w:tc>
          <w:tcPr>
            <w:tcW w:w="2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开展《行政处罚法》、《行政诉讼法》、《食品安全法》、《道路交通安全法》等法律法规知识宣传</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1"/>
              </w:numPr>
              <w:suppressLineNumbers w:val="0"/>
              <w:spacing w:before="0" w:beforeAutospacing="0" w:after="0" w:afterAutospacing="0" w:line="280" w:lineRule="exact"/>
              <w:ind w:left="0" w:right="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开展辖区管理、环境保护、文化市场等综合执法工作。</w:t>
            </w:r>
          </w:p>
          <w:p>
            <w:pPr>
              <w:keepNext w:val="0"/>
              <w:keepLines w:val="0"/>
              <w:numPr>
                <w:ilvl w:val="0"/>
                <w:numId w:val="1"/>
              </w:numPr>
              <w:suppressLineNumbers w:val="0"/>
              <w:spacing w:before="0" w:beforeAutospacing="0" w:after="0" w:afterAutospacing="0" w:line="280" w:lineRule="exact"/>
              <w:ind w:left="0" w:leftChars="0" w:right="0" w:rightChars="0" w:firstLine="0" w:firstLineChars="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做好执法设备管理、罚没资金管理等工作。</w:t>
            </w:r>
          </w:p>
          <w:p>
            <w:pPr>
              <w:pStyle w:val="2"/>
              <w:keepNext w:val="0"/>
              <w:keepLines w:val="0"/>
              <w:numPr>
                <w:ilvl w:val="0"/>
                <w:numId w:val="0"/>
              </w:numPr>
              <w:suppressLineNumbers w:val="0"/>
              <w:spacing w:before="0" w:beforeAutospacing="0" w:afterAutospacing="0"/>
              <w:ind w:right="0"/>
              <w:rPr>
                <w:rFonts w:hint="default"/>
                <w:lang w:val="en-US" w:eastAsia="zh-CN"/>
              </w:rPr>
            </w:pPr>
            <w:r>
              <w:rPr>
                <w:rFonts w:hint="eastAsia" w:ascii="仿宋_GB2312" w:hAnsi="仿宋_GB2312" w:eastAsia="仿宋_GB2312" w:cs="仿宋_GB2312"/>
                <w:color w:val="000000"/>
                <w:sz w:val="24"/>
                <w:szCs w:val="24"/>
                <w:lang w:val="en-US" w:eastAsia="zh-CN"/>
              </w:rPr>
              <w:t>3.做好安全生产及相关法律法规知识宣传。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民生服务中心</w:t>
            </w:r>
          </w:p>
        </w:tc>
        <w:tc>
          <w:tcPr>
            <w:tcW w:w="2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开展《</w:t>
            </w:r>
            <w:r>
              <w:rPr>
                <w:rFonts w:hint="eastAsia" w:ascii="仿宋_GB2312" w:hAnsi="仿宋_GB2312" w:eastAsia="仿宋_GB2312" w:cs="仿宋_GB2312"/>
                <w:sz w:val="24"/>
                <w:szCs w:val="24"/>
                <w:lang w:val="en-US" w:eastAsia="zh-CN"/>
              </w:rPr>
              <w:t>退役军人保障法</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、《劳动合同法》、《残疾人保障法》等法律法规知识宣传；开展低保、扶贫等政策宣传</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1.做好退役军人事务管理和相关政策宣传。</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2.做好低保相关政策法规宣传。</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lang w:val="en-US" w:eastAsia="zh-CN"/>
              </w:rPr>
            </w:pPr>
            <w:r>
              <w:rPr>
                <w:rFonts w:hint="eastAsia" w:ascii="仿宋_GB2312" w:hAnsi="仿宋_GB2312" w:eastAsia="仿宋_GB2312" w:cs="仿宋_GB2312"/>
                <w:color w:val="000000"/>
                <w:sz w:val="24"/>
                <w:szCs w:val="24"/>
                <w:lang w:val="en-US" w:eastAsia="zh-CN"/>
              </w:rPr>
              <w:t>3.做好残疾人保障及相关政策法规宣传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农业综合服务中心</w:t>
            </w:r>
          </w:p>
        </w:tc>
        <w:tc>
          <w:tcPr>
            <w:tcW w:w="2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开展《农业法》、《森林法》、《</w:t>
            </w:r>
            <w:r>
              <w:rPr>
                <w:rFonts w:hint="eastAsia" w:ascii="仿宋_GB2312" w:hAnsi="仿宋_GB2312" w:eastAsia="仿宋_GB2312" w:cs="仿宋_GB2312"/>
                <w:sz w:val="24"/>
                <w:szCs w:val="24"/>
                <w:lang w:val="en-US" w:eastAsia="zh-CN"/>
              </w:rPr>
              <w:t>大气污染防治法</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、《中华人民共和国河道管理条例》等法律法规知识宣传</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1.做好农业安全生产、农业技术推广、农业科普文化宣传等工作。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2.做好林木管护、森林防火等工作。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3.做好水利灌溉、水利工程项目建设等工作。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lang w:val="en-US" w:eastAsia="zh-CN"/>
              </w:rPr>
            </w:pPr>
            <w:r>
              <w:rPr>
                <w:rFonts w:hint="eastAsia" w:ascii="仿宋_GB2312" w:hAnsi="仿宋_GB2312" w:eastAsia="仿宋_GB2312" w:cs="仿宋_GB2312"/>
                <w:color w:val="000000"/>
                <w:sz w:val="24"/>
                <w:szCs w:val="24"/>
                <w:lang w:val="en-US" w:eastAsia="zh-CN"/>
              </w:rPr>
              <w:t>4.做好秸秆禁烧、封育禁牧工作。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8</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综治中心</w:t>
            </w:r>
          </w:p>
        </w:tc>
        <w:tc>
          <w:tcPr>
            <w:tcW w:w="2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开展《国家安全法》、《反间谍法》、《禁毒法》、《人民调解法》等法律法规知识宣传；开展《信访条例》、《政法工作条例》、《法律援助条例》等知识宣传</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1.做好社会治安综合治理各项工作，</w:t>
            </w:r>
            <w:r>
              <w:rPr>
                <w:rFonts w:hint="eastAsia" w:ascii="仿宋_GB2312" w:hAnsi="仿宋_GB2312" w:eastAsia="仿宋_GB2312" w:cs="仿宋_GB2312"/>
                <w:sz w:val="24"/>
                <w:szCs w:val="24"/>
              </w:rPr>
              <w:t>组织开展政法综治月宣传活动</w:t>
            </w:r>
            <w:r>
              <w:rPr>
                <w:rFonts w:hint="eastAsia" w:ascii="仿宋_GB2312" w:hAnsi="仿宋_GB2312" w:eastAsia="仿宋_GB2312" w:cs="仿宋_GB2312"/>
                <w:color w:val="000000"/>
                <w:sz w:val="24"/>
                <w:szCs w:val="24"/>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2.做好信访维稳、重点人员教育、管理工作。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lang w:val="en-US" w:eastAsia="zh-CN"/>
              </w:rPr>
            </w:pPr>
            <w:r>
              <w:rPr>
                <w:rFonts w:hint="eastAsia" w:ascii="仿宋_GB2312" w:hAnsi="仿宋_GB2312" w:eastAsia="仿宋_GB2312" w:cs="仿宋_GB2312"/>
                <w:color w:val="000000"/>
                <w:sz w:val="24"/>
                <w:szCs w:val="24"/>
                <w:lang w:val="en-US" w:eastAsia="zh-CN"/>
              </w:rPr>
              <w:t>3.做好禁毒宣传教育工作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财经服务中心</w:t>
            </w:r>
          </w:p>
        </w:tc>
        <w:tc>
          <w:tcPr>
            <w:tcW w:w="2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开展《中华人民共和国</w:t>
            </w:r>
            <w:r>
              <w:rPr>
                <w:rFonts w:hint="eastAsia" w:ascii="仿宋_GB2312" w:hAnsi="仿宋_GB2312" w:eastAsia="仿宋_GB2312" w:cs="仿宋_GB2312"/>
                <w:sz w:val="24"/>
                <w:szCs w:val="24"/>
                <w:lang w:val="en-US" w:eastAsia="zh-CN"/>
              </w:rPr>
              <w:t>预算法实施条例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、《防范和处置非法集资条例》等法律法规知识宣传</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1.做好国家财经政策的宣传</w:t>
            </w:r>
          </w:p>
          <w:p>
            <w:pPr>
              <w:keepNext w:val="0"/>
              <w:keepLines w:val="0"/>
              <w:suppressLineNumbers w:val="0"/>
              <w:spacing w:before="0" w:beforeAutospacing="0" w:after="0" w:afterAutospacing="0" w:line="260" w:lineRule="exact"/>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2.做好项目资金管理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50" w:lineRule="exact"/>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10</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畜牧站</w:t>
            </w:r>
          </w:p>
        </w:tc>
        <w:tc>
          <w:tcPr>
            <w:tcW w:w="2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shd w:val="clear" w:color="auto" w:fill="FFFFFF"/>
              </w:rPr>
              <w:t>宣传《</w:t>
            </w:r>
            <w:r>
              <w:rPr>
                <w:rFonts w:hint="eastAsia" w:ascii="仿宋_GB2312" w:hAnsi="仿宋_GB2312" w:eastAsia="仿宋_GB2312" w:cs="仿宋_GB2312"/>
                <w:sz w:val="24"/>
                <w:szCs w:val="24"/>
                <w:shd w:val="clear" w:color="auto" w:fill="FFFFFF"/>
                <w:lang w:eastAsia="zh-CN"/>
              </w:rPr>
              <w:t>传染病防治法</w:t>
            </w:r>
            <w:r>
              <w:rPr>
                <w:rFonts w:hint="eastAsia" w:ascii="仿宋_GB2312" w:hAnsi="仿宋_GB2312" w:eastAsia="仿宋_GB2312" w:cs="仿宋_GB2312"/>
                <w:sz w:val="24"/>
                <w:szCs w:val="24"/>
                <w:shd w:val="clear" w:color="auto" w:fill="FFFFFF"/>
              </w:rPr>
              <w:t>》、《</w:t>
            </w:r>
            <w:r>
              <w:rPr>
                <w:rFonts w:hint="eastAsia" w:ascii="仿宋_GB2312" w:hAnsi="仿宋_GB2312" w:eastAsia="仿宋_GB2312" w:cs="仿宋_GB2312"/>
                <w:sz w:val="24"/>
                <w:szCs w:val="24"/>
                <w:shd w:val="clear" w:color="auto" w:fill="FFFFFF"/>
                <w:lang w:eastAsia="zh-CN"/>
              </w:rPr>
              <w:t>野生动物保护法</w:t>
            </w:r>
            <w:r>
              <w:rPr>
                <w:rFonts w:hint="eastAsia" w:ascii="仿宋_GB2312" w:hAnsi="仿宋_GB2312" w:eastAsia="仿宋_GB2312" w:cs="仿宋_GB2312"/>
                <w:sz w:val="24"/>
                <w:szCs w:val="24"/>
                <w:shd w:val="clear" w:color="auto" w:fill="FFFFFF"/>
              </w:rPr>
              <w:t>》</w:t>
            </w:r>
            <w:r>
              <w:rPr>
                <w:rFonts w:hint="eastAsia" w:ascii="仿宋_GB2312" w:hAnsi="仿宋_GB2312" w:eastAsia="仿宋_GB2312" w:cs="仿宋_GB2312"/>
                <w:sz w:val="24"/>
                <w:szCs w:val="24"/>
                <w:shd w:val="clear" w:color="auto" w:fill="FFFFFF"/>
                <w:lang w:eastAsia="zh-CN"/>
              </w:rPr>
              <w:t>、《动物防疫法》、《生物安全法》等法律法规知识宣传</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1.在开展畜牧防疫工作中进行畜牧防疫法律法规宣传；</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.开展动物检疫法规宣传和实施。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11</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司法所</w:t>
            </w:r>
          </w:p>
        </w:tc>
        <w:tc>
          <w:tcPr>
            <w:tcW w:w="2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开展习近平法治思想宣传；开展《宪法》、《民法典》、《社区矫正法》、《人民调解法》、《未成年人保护法》、《法律援助条例》等法律法规知识宣传</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1.制定年度</w:t>
            </w:r>
            <w:r>
              <w:rPr>
                <w:rFonts w:hint="eastAsia" w:ascii="仿宋_GB2312" w:hAnsi="仿宋_GB2312" w:eastAsia="仿宋_GB2312" w:cs="仿宋_GB2312"/>
                <w:sz w:val="24"/>
                <w:szCs w:val="24"/>
                <w:lang w:eastAsia="zh-CN"/>
              </w:rPr>
              <w:t>普法依法治理安排。</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抓好法治乡村建设。</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3.开展“八五”普法宣传教。育</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4.抓好“重点对象”</w:t>
            </w:r>
            <w:r>
              <w:rPr>
                <w:rFonts w:hint="eastAsia" w:ascii="仿宋_GB2312" w:hAnsi="仿宋_GB2312" w:eastAsia="仿宋_GB2312" w:cs="仿宋_GB2312"/>
                <w:sz w:val="24"/>
                <w:szCs w:val="24"/>
              </w:rPr>
              <w:t>法治宣传教育；</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开展“法律八进”活动，</w:t>
            </w:r>
            <w:r>
              <w:rPr>
                <w:rFonts w:hint="eastAsia" w:ascii="仿宋_GB2312" w:hAnsi="仿宋_GB2312" w:eastAsia="仿宋_GB2312" w:cs="仿宋_GB2312"/>
                <w:sz w:val="24"/>
                <w:szCs w:val="24"/>
              </w:rPr>
              <w:t>在重要节点开展法治宣传、法治讲座等</w:t>
            </w:r>
            <w:r>
              <w:rPr>
                <w:rFonts w:hint="eastAsia" w:ascii="仿宋_GB2312" w:hAnsi="仿宋_GB2312" w:eastAsia="仿宋_GB2312" w:cs="仿宋_GB2312"/>
                <w:sz w:val="24"/>
                <w:szCs w:val="24"/>
                <w:lang w:eastAsia="zh-CN"/>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.拓展法律援助知晓率，加强社区矫正</w:t>
            </w:r>
            <w:r>
              <w:rPr>
                <w:rFonts w:hint="eastAsia" w:ascii="仿宋_GB2312" w:hAnsi="仿宋_GB2312" w:eastAsia="仿宋_GB2312" w:cs="仿宋_GB2312"/>
                <w:sz w:val="24"/>
                <w:szCs w:val="24"/>
                <w:lang w:eastAsia="zh-CN"/>
              </w:rPr>
              <w:t>对象监督</w:t>
            </w:r>
            <w:r>
              <w:rPr>
                <w:rFonts w:hint="eastAsia" w:ascii="仿宋_GB2312" w:hAnsi="仿宋_GB2312" w:eastAsia="仿宋_GB2312" w:cs="仿宋_GB2312"/>
                <w:sz w:val="24"/>
                <w:szCs w:val="24"/>
              </w:rPr>
              <w:t>教育，提高人民调解力度。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各村</w:t>
            </w:r>
            <w:r>
              <w:rPr>
                <w:rFonts w:hint="eastAsia" w:ascii="仿宋_GB2312" w:hAnsi="仿宋_GB2312" w:eastAsia="仿宋_GB2312" w:cs="仿宋_GB2312"/>
                <w:sz w:val="24"/>
                <w:szCs w:val="24"/>
                <w:lang w:eastAsia="zh-CN"/>
              </w:rPr>
              <w:t>、社区</w:t>
            </w:r>
          </w:p>
        </w:tc>
        <w:tc>
          <w:tcPr>
            <w:tcW w:w="2820"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宣传习近平法治思想、《</w:t>
            </w:r>
            <w:r>
              <w:rPr>
                <w:rFonts w:hint="eastAsia" w:ascii="仿宋_GB2312" w:hAnsi="仿宋_GB2312" w:eastAsia="仿宋_GB2312" w:cs="仿宋_GB2312"/>
                <w:sz w:val="24"/>
                <w:szCs w:val="24"/>
              </w:rPr>
              <w:t>宪法</w:t>
            </w:r>
            <w:r>
              <w:rPr>
                <w:rFonts w:hint="eastAsia" w:ascii="仿宋_GB2312" w:hAnsi="仿宋_GB2312" w:eastAsia="仿宋_GB2312" w:cs="仿宋_GB2312"/>
                <w:sz w:val="24"/>
                <w:szCs w:val="24"/>
                <w:lang w:eastAsia="zh-CN"/>
              </w:rPr>
              <w:t>》、《民法典》</w:t>
            </w:r>
            <w:r>
              <w:rPr>
                <w:rFonts w:hint="eastAsia" w:ascii="仿宋_GB2312" w:hAnsi="仿宋_GB2312" w:eastAsia="仿宋_GB2312" w:cs="仿宋_GB2312"/>
                <w:sz w:val="24"/>
                <w:szCs w:val="24"/>
              </w:rPr>
              <w:t>及</w:t>
            </w:r>
            <w:r>
              <w:rPr>
                <w:rFonts w:hint="eastAsia" w:ascii="仿宋_GB2312" w:hAnsi="仿宋_GB2312" w:eastAsia="仿宋_GB2312" w:cs="仿宋_GB2312"/>
                <w:sz w:val="24"/>
                <w:szCs w:val="24"/>
                <w:lang w:eastAsia="zh-CN"/>
              </w:rPr>
              <w:t>其他与人民群众生产生活息息相关的</w:t>
            </w:r>
            <w:r>
              <w:rPr>
                <w:rFonts w:hint="eastAsia" w:ascii="仿宋_GB2312" w:hAnsi="仿宋_GB2312" w:eastAsia="仿宋_GB2312" w:cs="仿宋_GB2312"/>
                <w:sz w:val="24"/>
                <w:szCs w:val="24"/>
              </w:rPr>
              <w:t>法律法规</w:t>
            </w:r>
            <w:r>
              <w:rPr>
                <w:rFonts w:hint="eastAsia" w:ascii="仿宋_GB2312" w:hAnsi="仿宋_GB2312" w:eastAsia="仿宋_GB2312" w:cs="仿宋_GB2312"/>
                <w:sz w:val="24"/>
                <w:szCs w:val="24"/>
                <w:lang w:eastAsia="zh-CN"/>
              </w:rPr>
              <w:t>知识</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1.参加</w:t>
            </w:r>
            <w:r>
              <w:rPr>
                <w:rFonts w:hint="eastAsia" w:ascii="仿宋_GB2312" w:hAnsi="仿宋_GB2312" w:eastAsia="仿宋_GB2312" w:cs="仿宋_GB2312"/>
                <w:sz w:val="24"/>
                <w:szCs w:val="24"/>
                <w:lang w:eastAsia="zh-CN"/>
              </w:rPr>
              <w:t>乡政府</w:t>
            </w:r>
            <w:r>
              <w:rPr>
                <w:rFonts w:hint="eastAsia" w:ascii="仿宋_GB2312" w:hAnsi="仿宋_GB2312" w:eastAsia="仿宋_GB2312" w:cs="仿宋_GB2312"/>
                <w:sz w:val="24"/>
                <w:szCs w:val="24"/>
              </w:rPr>
              <w:t>组织的各类法治宣传活动；</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2.利用党员大会、冬季轮训</w:t>
            </w:r>
            <w:r>
              <w:rPr>
                <w:rFonts w:hint="eastAsia" w:ascii="仿宋_GB2312" w:hAnsi="仿宋_GB2312" w:eastAsia="仿宋_GB2312" w:cs="仿宋_GB2312"/>
                <w:sz w:val="24"/>
                <w:szCs w:val="24"/>
                <w:lang w:eastAsia="zh-CN"/>
              </w:rPr>
              <w:t>、下队入户</w:t>
            </w:r>
            <w:r>
              <w:rPr>
                <w:rFonts w:hint="eastAsia" w:ascii="仿宋_GB2312" w:hAnsi="仿宋_GB2312" w:eastAsia="仿宋_GB2312" w:cs="仿宋_GB2312"/>
                <w:sz w:val="24"/>
                <w:szCs w:val="24"/>
              </w:rPr>
              <w:t>等</w:t>
            </w:r>
            <w:r>
              <w:rPr>
                <w:rFonts w:hint="eastAsia" w:ascii="仿宋_GB2312" w:hAnsi="仿宋_GB2312" w:eastAsia="仿宋_GB2312" w:cs="仿宋_GB2312"/>
                <w:sz w:val="24"/>
                <w:szCs w:val="24"/>
                <w:lang w:eastAsia="zh-CN"/>
              </w:rPr>
              <w:t>契机</w:t>
            </w:r>
            <w:r>
              <w:rPr>
                <w:rFonts w:hint="eastAsia" w:ascii="仿宋_GB2312" w:hAnsi="仿宋_GB2312" w:eastAsia="仿宋_GB2312" w:cs="仿宋_GB2312"/>
                <w:sz w:val="24"/>
                <w:szCs w:val="24"/>
              </w:rPr>
              <w:t>对村民开展法治教育；</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3.做好</w:t>
            </w:r>
            <w:r>
              <w:rPr>
                <w:rFonts w:hint="eastAsia" w:ascii="仿宋_GB2312" w:hAnsi="仿宋_GB2312" w:eastAsia="仿宋_GB2312" w:cs="仿宋_GB2312"/>
                <w:sz w:val="24"/>
                <w:szCs w:val="24"/>
                <w:lang w:eastAsia="zh-CN"/>
              </w:rPr>
              <w:t>公共法律服务工作</w:t>
            </w:r>
            <w:r>
              <w:rPr>
                <w:rFonts w:hint="eastAsia" w:ascii="仿宋_GB2312" w:hAnsi="仿宋_GB2312" w:eastAsia="仿宋_GB2312" w:cs="仿宋_GB2312"/>
                <w:sz w:val="24"/>
                <w:szCs w:val="24"/>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4.协助司法所做好社区矫正和安置帮教工作。</w:t>
            </w:r>
          </w:p>
        </w:tc>
      </w:tr>
    </w:tbl>
    <w:p>
      <w:pPr>
        <w:rPr>
          <w:rFonts w:eastAsia="仿宋_GB2312"/>
          <w:sz w:val="32"/>
          <w:szCs w:val="32"/>
        </w:rPr>
      </w:pPr>
    </w:p>
    <w:p>
      <w:pPr>
        <w:rPr>
          <w:rFonts w:hint="eastAsia" w:ascii="宋体" w:hAnsi="宋体" w:eastAsia="宋体" w:cs="宋体"/>
          <w:sz w:val="32"/>
          <w:szCs w:val="32"/>
          <w:lang w:eastAsia="zh-CN"/>
        </w:rPr>
      </w:pPr>
      <w:r>
        <w:rPr>
          <w:rFonts w:hint="eastAsia" w:ascii="宋体" w:hAnsi="宋体" w:eastAsia="宋体" w:cs="宋体"/>
          <w:sz w:val="32"/>
          <w:szCs w:val="32"/>
        </w:rPr>
        <w:t>附件3</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平罗县</w:t>
      </w:r>
      <w:r>
        <w:rPr>
          <w:rFonts w:hint="eastAsia" w:ascii="方正小标宋_GBK" w:hAnsi="方正小标宋_GBK" w:eastAsia="方正小标宋_GBK" w:cs="方正小标宋_GBK"/>
          <w:sz w:val="44"/>
          <w:szCs w:val="44"/>
          <w:lang w:eastAsia="zh-CN"/>
        </w:rPr>
        <w:t>通伏乡</w:t>
      </w:r>
      <w:r>
        <w:rPr>
          <w:rFonts w:hint="eastAsia" w:ascii="方正小标宋_GBK" w:hAnsi="方正小标宋_GBK" w:eastAsia="方正小标宋_GBK" w:cs="方正小标宋_GBK"/>
          <w:sz w:val="44"/>
          <w:szCs w:val="44"/>
        </w:rPr>
        <w:t>普法措施清单</w:t>
      </w:r>
    </w:p>
    <w:tbl>
      <w:tblPr>
        <w:tblStyle w:val="1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6497"/>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80"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序号</w:t>
            </w:r>
          </w:p>
        </w:tc>
        <w:tc>
          <w:tcPr>
            <w:tcW w:w="6497"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具体措施</w:t>
            </w: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780"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497"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落实领导干部学法制度。将习近平法治思想、《宪法》、《民法典》等法律法规学习纳入乡党委中心组理论学习以及领导干部理论学习计划中，利用会前学法、专题培训等形式组织领导干部集中学习。</w:t>
            </w:r>
          </w:p>
        </w:tc>
        <w:tc>
          <w:tcPr>
            <w:tcW w:w="2011"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综合办公室、党建工作办公室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80"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6497"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落实“谁执法谁普法”普法责任制，采取多种多样的形式，深入基层、深入群众，在具体执法管理、服务过程中向群众宣传有关法律规定、法律程序，解答有关法律问题。把执法、管理、服务现场变成向群众宣传普及法律的第一现场。</w:t>
            </w:r>
          </w:p>
        </w:tc>
        <w:tc>
          <w:tcPr>
            <w:tcW w:w="2011"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各办（中心）、各站所、各村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780" w:type="dxa"/>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6497"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突出重要时间节点普法。在春节、“3．8”妇女节、“3．15”消费者维权日，综合宣传月、禁毒宣传月、民族团结月等重要节点，积极开展法治文化宣传，广泛宣传法律法规，扩大法律覆盖范围，引导村民学习相关法律知识，树立法律意识</w:t>
            </w:r>
          </w:p>
        </w:tc>
        <w:tc>
          <w:tcPr>
            <w:tcW w:w="2011"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各办（中心）、各站所、各村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780" w:type="dxa"/>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6497" w:type="dxa"/>
            <w:noWrap w:val="0"/>
            <w:vAlign w:val="top"/>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推进“互联网＋法治宣传”。充分利用普法网站、微信和客户端煤体新技术在普法中的运用。利用电子显示屏、法治广场、微信群及村级宣传阵地等大众传媒的优势，开展法治宣传。</w:t>
            </w:r>
          </w:p>
        </w:tc>
        <w:tc>
          <w:tcPr>
            <w:tcW w:w="2011"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各办（中心）、各站所、各村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780" w:type="dxa"/>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6497" w:type="dxa"/>
            <w:noWrap w:val="0"/>
            <w:vAlign w:val="top"/>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开展“以案释法”活动。选取与村民生产生活关系密切的损害赔偿、婚姻家庭、信访上访等常见的案列，在乡村干部学习培训及日常宣传中进行宣传解读，用发生在群众身边的典型以案释法，更直观易懂，便于群众接受。</w:t>
            </w:r>
          </w:p>
        </w:tc>
        <w:tc>
          <w:tcPr>
            <w:tcW w:w="2011"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各办（中心）、各站所、各村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780"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theme="minorBidi"/>
                <w:kern w:val="2"/>
                <w:sz w:val="24"/>
                <w:szCs w:val="24"/>
                <w:lang w:val="en-US" w:eastAsia="zh-CN"/>
              </w:rPr>
            </w:pPr>
            <w:r>
              <w:rPr>
                <w:rFonts w:hint="eastAsia" w:ascii="仿宋" w:hAnsi="仿宋" w:eastAsia="仿宋" w:cstheme="minorBidi"/>
                <w:kern w:val="2"/>
                <w:sz w:val="24"/>
                <w:szCs w:val="24"/>
                <w:lang w:val="en-US" w:eastAsia="zh-CN"/>
              </w:rPr>
              <w:t>6</w:t>
            </w:r>
          </w:p>
        </w:tc>
        <w:tc>
          <w:tcPr>
            <w:tcW w:w="6497" w:type="dxa"/>
            <w:noWrap w:val="0"/>
            <w:vAlign w:val="top"/>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聘请法律顾问、普法讲师团授课进行普法。聘请讲师团或律师，开展法治讲座、专题培训和主题报告等活动提高公务人员法治思维和运用法治方式解决问他的能力。</w:t>
            </w:r>
          </w:p>
        </w:tc>
        <w:tc>
          <w:tcPr>
            <w:tcW w:w="2011"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综合办公室、司法所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780" w:type="dxa"/>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6497"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加强法治宣传阵地建设，发挥通伏乡法治文化广场、西永惠村“福馨园”法律进乡村示范点、法治游园等法治宣传阵地的示范带头作用，在各村因地制宜打造法治文化宣传阵地，营造尊法学法守法用法良好氛围。</w:t>
            </w:r>
          </w:p>
        </w:tc>
        <w:tc>
          <w:tcPr>
            <w:tcW w:w="2011"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780" w:type="dxa"/>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6497"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落实普法</w:t>
            </w:r>
            <w:r>
              <w:rPr>
                <w:rFonts w:hint="eastAsia" w:ascii="仿宋_GB2312" w:hAnsi="仿宋_GB2312" w:eastAsia="仿宋_GB2312" w:cs="仿宋_GB2312"/>
                <w:sz w:val="24"/>
                <w:szCs w:val="24"/>
                <w:lang w:eastAsia="zh-CN"/>
              </w:rPr>
              <w:t>依法</w:t>
            </w:r>
            <w:r>
              <w:rPr>
                <w:rFonts w:hint="eastAsia" w:ascii="仿宋_GB2312" w:hAnsi="仿宋_GB2312" w:eastAsia="仿宋_GB2312" w:cs="仿宋_GB2312"/>
                <w:sz w:val="24"/>
                <w:szCs w:val="24"/>
              </w:rPr>
              <w:t>治理工作责任</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建立普法</w:t>
            </w:r>
            <w:r>
              <w:rPr>
                <w:rFonts w:hint="eastAsia" w:ascii="仿宋_GB2312" w:hAnsi="仿宋_GB2312" w:eastAsia="仿宋_GB2312" w:cs="仿宋_GB2312"/>
                <w:sz w:val="24"/>
                <w:szCs w:val="24"/>
                <w:lang w:eastAsia="zh-CN"/>
              </w:rPr>
              <w:t>依法</w:t>
            </w:r>
            <w:r>
              <w:rPr>
                <w:rFonts w:hint="eastAsia" w:ascii="仿宋_GB2312" w:hAnsi="仿宋_GB2312" w:eastAsia="仿宋_GB2312" w:cs="仿宋_GB2312"/>
                <w:sz w:val="24"/>
                <w:szCs w:val="24"/>
              </w:rPr>
              <w:t>治理考核机制。将普法依法治理纳入绩效考核系统实行考核，用依法治理的成果检验普法宣传的成效。</w:t>
            </w:r>
          </w:p>
        </w:tc>
        <w:tc>
          <w:tcPr>
            <w:tcW w:w="2011" w:type="dxa"/>
            <w:noWrap w:val="0"/>
            <w:vAlign w:val="center"/>
          </w:tcPr>
          <w:p>
            <w:pPr>
              <w:keepNext w:val="0"/>
              <w:keepLines w:val="0"/>
              <w:suppressLineNumbers w:val="0"/>
              <w:spacing w:before="0" w:beforeAutospacing="0" w:after="0" w:afterAutospacing="0" w:line="300" w:lineRule="exact"/>
              <w:ind w:left="0" w:right="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综合办公室</w:t>
            </w:r>
          </w:p>
        </w:tc>
      </w:tr>
    </w:tbl>
    <w:p>
      <w:pPr>
        <w:rPr>
          <w:rFonts w:eastAsia="仿宋_GB2312"/>
          <w:sz w:val="32"/>
          <w:szCs w:val="32"/>
        </w:rPr>
      </w:pPr>
    </w:p>
    <w:p>
      <w:pPr>
        <w:rPr>
          <w:rFonts w:hint="eastAsia" w:ascii="宋体" w:hAnsi="宋体" w:eastAsia="宋体" w:cs="宋体"/>
          <w:sz w:val="32"/>
          <w:szCs w:val="32"/>
        </w:rPr>
      </w:pPr>
      <w:r>
        <w:rPr>
          <w:rFonts w:hint="eastAsia" w:ascii="宋体" w:hAnsi="宋体" w:eastAsia="宋体" w:cs="宋体"/>
          <w:sz w:val="32"/>
          <w:szCs w:val="32"/>
        </w:rPr>
        <w:t>附件4</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平罗县</w:t>
      </w:r>
      <w:r>
        <w:rPr>
          <w:rFonts w:hint="eastAsia" w:ascii="方正小标宋_GBK" w:hAnsi="方正小标宋_GBK" w:eastAsia="方正小标宋_GBK" w:cs="方正小标宋_GBK"/>
          <w:sz w:val="44"/>
          <w:szCs w:val="44"/>
          <w:lang w:eastAsia="zh-CN"/>
        </w:rPr>
        <w:t>通伏乡</w:t>
      </w:r>
      <w:r>
        <w:rPr>
          <w:rFonts w:hint="eastAsia" w:ascii="方正小标宋_GBK" w:hAnsi="方正小标宋_GBK" w:eastAsia="方正小标宋_GBK" w:cs="方正小标宋_GBK"/>
          <w:sz w:val="44"/>
          <w:szCs w:val="44"/>
        </w:rPr>
        <w:t>普法标准清单</w:t>
      </w:r>
    </w:p>
    <w:tbl>
      <w:tblPr>
        <w:tblStyle w:val="1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3632"/>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10" w:type="dxa"/>
            <w:noWrap w:val="0"/>
            <w:vAlign w:val="center"/>
          </w:tcPr>
          <w:p>
            <w:pPr>
              <w:keepNext w:val="0"/>
              <w:keepLines w:val="0"/>
              <w:suppressLineNumbers w:val="0"/>
              <w:spacing w:before="0" w:beforeAutospacing="0" w:after="0" w:afterAutospacing="0" w:line="280" w:lineRule="exact"/>
              <w:ind w:left="0" w:right="0"/>
              <w:jc w:val="center"/>
              <w:rPr>
                <w:rFonts w:hint="eastAsia" w:ascii="楷体_GB2312" w:hAnsi="楷体_GB2312" w:eastAsia="楷体_GB2312" w:cs="楷体_GB2312"/>
                <w:b/>
                <w:bCs/>
                <w:sz w:val="24"/>
              </w:rPr>
            </w:pPr>
            <w:r>
              <w:rPr>
                <w:rFonts w:hint="eastAsia" w:ascii="楷体_GB2312" w:hAnsi="楷体_GB2312" w:eastAsia="楷体_GB2312" w:cs="楷体_GB2312"/>
                <w:b/>
                <w:bCs/>
                <w:sz w:val="24"/>
              </w:rPr>
              <w:t>序号</w:t>
            </w:r>
          </w:p>
        </w:tc>
        <w:tc>
          <w:tcPr>
            <w:tcW w:w="3632" w:type="dxa"/>
            <w:noWrap w:val="0"/>
            <w:vAlign w:val="center"/>
          </w:tcPr>
          <w:p>
            <w:pPr>
              <w:keepNext w:val="0"/>
              <w:keepLines w:val="0"/>
              <w:suppressLineNumbers w:val="0"/>
              <w:spacing w:before="0" w:beforeAutospacing="0" w:after="0" w:afterAutospacing="0" w:line="280" w:lineRule="exact"/>
              <w:ind w:left="0" w:right="0"/>
              <w:jc w:val="center"/>
              <w:rPr>
                <w:rFonts w:hint="eastAsia" w:ascii="楷体_GB2312" w:hAnsi="楷体_GB2312" w:eastAsia="楷体_GB2312" w:cs="楷体_GB2312"/>
                <w:b/>
                <w:bCs/>
                <w:sz w:val="24"/>
              </w:rPr>
            </w:pPr>
            <w:r>
              <w:rPr>
                <w:rFonts w:hint="eastAsia" w:ascii="楷体_GB2312" w:hAnsi="楷体_GB2312" w:eastAsia="楷体_GB2312" w:cs="楷体_GB2312"/>
                <w:b/>
                <w:bCs/>
                <w:sz w:val="24"/>
              </w:rPr>
              <w:t>内容</w:t>
            </w:r>
          </w:p>
        </w:tc>
        <w:tc>
          <w:tcPr>
            <w:tcW w:w="4846" w:type="dxa"/>
            <w:noWrap w:val="0"/>
            <w:vAlign w:val="center"/>
          </w:tcPr>
          <w:p>
            <w:pPr>
              <w:keepNext w:val="0"/>
              <w:keepLines w:val="0"/>
              <w:suppressLineNumbers w:val="0"/>
              <w:spacing w:before="0" w:beforeAutospacing="0" w:after="0" w:afterAutospacing="0" w:line="280" w:lineRule="exact"/>
              <w:ind w:left="0" w:right="0"/>
              <w:jc w:val="center"/>
              <w:rPr>
                <w:rFonts w:hint="eastAsia" w:ascii="楷体_GB2312" w:hAnsi="楷体_GB2312" w:eastAsia="楷体_GB2312" w:cs="楷体_GB2312"/>
                <w:b/>
                <w:bCs/>
                <w:sz w:val="24"/>
              </w:rPr>
            </w:pPr>
            <w:r>
              <w:rPr>
                <w:rFonts w:hint="eastAsia" w:ascii="楷体_GB2312" w:hAnsi="楷体_GB2312" w:eastAsia="楷体_GB2312" w:cs="楷体_GB2312"/>
                <w:b/>
                <w:bCs/>
                <w:sz w:val="24"/>
              </w:rPr>
              <w:t>具体标准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10"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3632"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落实领导干部学法制度</w:t>
            </w:r>
          </w:p>
        </w:tc>
        <w:tc>
          <w:tcPr>
            <w:tcW w:w="4846" w:type="dxa"/>
            <w:noWrap w:val="0"/>
            <w:vAlign w:val="center"/>
          </w:tcPr>
          <w:p>
            <w:pPr>
              <w:keepNext w:val="0"/>
              <w:keepLines w:val="0"/>
              <w:numPr>
                <w:ilvl w:val="0"/>
                <w:numId w:val="2"/>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领导带头学法、模范守法。</w:t>
            </w:r>
          </w:p>
          <w:p>
            <w:pPr>
              <w:keepNext w:val="0"/>
              <w:keepLines w:val="0"/>
              <w:numPr>
                <w:ilvl w:val="0"/>
                <w:numId w:val="2"/>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lang w:eastAsia="zh-CN"/>
              </w:rPr>
              <w:t>每年开展乡党委中心组学法不少于</w:t>
            </w:r>
            <w:r>
              <w:rPr>
                <w:rFonts w:hint="eastAsia" w:ascii="仿宋_GB2312" w:hAnsi="仿宋_GB2312" w:eastAsia="仿宋_GB2312" w:cs="仿宋_GB2312"/>
                <w:sz w:val="24"/>
                <w:lang w:val="en-US" w:eastAsia="zh-CN"/>
              </w:rPr>
              <w:t>4次。每年组织开展领导干部学法考试1次。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810"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3632"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学习</w:t>
            </w:r>
            <w:r>
              <w:rPr>
                <w:rFonts w:hint="eastAsia" w:ascii="仿宋_GB2312" w:hAnsi="仿宋_GB2312" w:eastAsia="仿宋_GB2312" w:cs="仿宋_GB2312"/>
                <w:sz w:val="24"/>
                <w:lang w:eastAsia="zh-CN"/>
              </w:rPr>
              <w:t>习近平法治思想及</w:t>
            </w:r>
            <w:r>
              <w:rPr>
                <w:rFonts w:hint="eastAsia" w:ascii="仿宋_GB2312" w:hAnsi="仿宋_GB2312" w:eastAsia="仿宋_GB2312" w:cs="仿宋_GB2312"/>
                <w:sz w:val="24"/>
              </w:rPr>
              <w:t>依法治国重要论述</w:t>
            </w:r>
          </w:p>
        </w:tc>
        <w:tc>
          <w:tcPr>
            <w:tcW w:w="4846" w:type="dxa"/>
            <w:noWrap w:val="0"/>
            <w:vAlign w:val="center"/>
          </w:tcPr>
          <w:p>
            <w:pPr>
              <w:keepNext w:val="0"/>
              <w:keepLines w:val="0"/>
              <w:numPr>
                <w:ilvl w:val="0"/>
                <w:numId w:val="3"/>
              </w:numPr>
              <w:suppressLineNumbers w:val="0"/>
              <w:spacing w:before="0" w:beforeAutospacing="0" w:after="0" w:afterAutospacing="0" w:line="280" w:lineRule="exact"/>
              <w:ind w:left="0" w:right="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深入学习宣传习近平法治思想和习近平总书记关于全面依法治国的重要论述。</w:t>
            </w:r>
          </w:p>
          <w:p>
            <w:pPr>
              <w:keepNext w:val="0"/>
              <w:keepLines w:val="0"/>
              <w:numPr>
                <w:ilvl w:val="0"/>
                <w:numId w:val="3"/>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将</w:t>
            </w:r>
            <w:r>
              <w:rPr>
                <w:rFonts w:hint="eastAsia" w:ascii="仿宋_GB2312" w:hAnsi="仿宋_GB2312" w:eastAsia="仿宋_GB2312" w:cs="仿宋_GB2312"/>
                <w:sz w:val="24"/>
                <w:lang w:eastAsia="zh-CN"/>
              </w:rPr>
              <w:t>习近平法治思想和</w:t>
            </w:r>
            <w:r>
              <w:rPr>
                <w:rFonts w:hint="eastAsia" w:ascii="仿宋_GB2312" w:hAnsi="仿宋_GB2312" w:eastAsia="仿宋_GB2312" w:cs="仿宋_GB2312"/>
                <w:sz w:val="24"/>
              </w:rPr>
              <w:t>依法治国内容纳入党</w:t>
            </w:r>
            <w:r>
              <w:rPr>
                <w:rFonts w:hint="eastAsia" w:ascii="仿宋_GB2312" w:hAnsi="仿宋_GB2312" w:eastAsia="仿宋_GB2312" w:cs="仿宋_GB2312"/>
                <w:sz w:val="24"/>
                <w:lang w:eastAsia="zh-CN"/>
              </w:rPr>
              <w:t>委</w:t>
            </w:r>
            <w:r>
              <w:rPr>
                <w:rFonts w:hint="eastAsia" w:ascii="仿宋_GB2312" w:hAnsi="仿宋_GB2312" w:eastAsia="仿宋_GB2312" w:cs="仿宋_GB2312"/>
                <w:sz w:val="24"/>
              </w:rPr>
              <w:t>中心组</w:t>
            </w:r>
            <w:r>
              <w:rPr>
                <w:rFonts w:hint="eastAsia" w:ascii="仿宋_GB2312" w:hAnsi="仿宋_GB2312" w:eastAsia="仿宋_GB2312" w:cs="仿宋_GB2312"/>
                <w:sz w:val="24"/>
                <w:lang w:eastAsia="zh-CN"/>
              </w:rPr>
              <w:t>理论</w:t>
            </w:r>
            <w:r>
              <w:rPr>
                <w:rFonts w:hint="eastAsia" w:ascii="仿宋_GB2312" w:hAnsi="仿宋_GB2312" w:eastAsia="仿宋_GB2312" w:cs="仿宋_GB2312"/>
                <w:sz w:val="24"/>
              </w:rPr>
              <w:t>学习内容</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开展集中学习或自学。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810"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3632"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突出学习宣传《宪法》</w:t>
            </w:r>
            <w:r>
              <w:rPr>
                <w:rFonts w:hint="eastAsia" w:ascii="仿宋_GB2312" w:hAnsi="仿宋_GB2312" w:eastAsia="仿宋_GB2312" w:cs="仿宋_GB2312"/>
                <w:sz w:val="24"/>
                <w:lang w:eastAsia="zh-CN"/>
              </w:rPr>
              <w:t>、《民法典》</w:t>
            </w:r>
          </w:p>
        </w:tc>
        <w:tc>
          <w:tcPr>
            <w:tcW w:w="4846" w:type="dxa"/>
            <w:noWrap w:val="0"/>
            <w:vAlign w:val="center"/>
          </w:tcPr>
          <w:p>
            <w:pPr>
              <w:keepNext w:val="0"/>
              <w:keepLines w:val="0"/>
              <w:numPr>
                <w:ilvl w:val="0"/>
                <w:numId w:val="4"/>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在全</w:t>
            </w:r>
            <w:r>
              <w:rPr>
                <w:rFonts w:hint="eastAsia" w:ascii="仿宋_GB2312" w:hAnsi="仿宋_GB2312" w:eastAsia="仿宋_GB2312" w:cs="仿宋_GB2312"/>
                <w:sz w:val="24"/>
                <w:lang w:eastAsia="zh-CN"/>
              </w:rPr>
              <w:t>乡</w:t>
            </w:r>
            <w:r>
              <w:rPr>
                <w:rFonts w:hint="eastAsia" w:ascii="仿宋_GB2312" w:hAnsi="仿宋_GB2312" w:eastAsia="仿宋_GB2312" w:cs="仿宋_GB2312"/>
                <w:sz w:val="24"/>
              </w:rPr>
              <w:t>普遍开展《宪法》</w:t>
            </w:r>
            <w:r>
              <w:rPr>
                <w:rFonts w:hint="eastAsia" w:ascii="仿宋_GB2312" w:hAnsi="仿宋_GB2312" w:eastAsia="仿宋_GB2312" w:cs="仿宋_GB2312"/>
                <w:sz w:val="24"/>
                <w:lang w:eastAsia="zh-CN"/>
              </w:rPr>
              <w:t>、《民法典》</w:t>
            </w:r>
            <w:r>
              <w:rPr>
                <w:rFonts w:hint="eastAsia" w:ascii="仿宋_GB2312" w:hAnsi="仿宋_GB2312" w:eastAsia="仿宋_GB2312" w:cs="仿宋_GB2312"/>
                <w:sz w:val="24"/>
              </w:rPr>
              <w:t>宣传教育。</w:t>
            </w:r>
          </w:p>
          <w:p>
            <w:pPr>
              <w:keepNext w:val="0"/>
              <w:keepLines w:val="0"/>
              <w:numPr>
                <w:ilvl w:val="0"/>
                <w:numId w:val="4"/>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深入宣传《宪法》至上、依宪治国、依宪执政等理念。</w:t>
            </w:r>
          </w:p>
          <w:p>
            <w:pPr>
              <w:keepNext w:val="0"/>
              <w:keepLines w:val="0"/>
              <w:numPr>
                <w:ilvl w:val="0"/>
                <w:numId w:val="4"/>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引导干部主动运用《宪法》</w:t>
            </w:r>
            <w:r>
              <w:rPr>
                <w:rFonts w:hint="eastAsia" w:ascii="仿宋_GB2312" w:hAnsi="仿宋_GB2312" w:eastAsia="仿宋_GB2312" w:cs="仿宋_GB2312"/>
                <w:sz w:val="24"/>
                <w:lang w:eastAsia="zh-CN"/>
              </w:rPr>
              <w:t>、《民法典》</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10"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3632"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深入宣传行政执法法律法规</w:t>
            </w:r>
          </w:p>
        </w:tc>
        <w:tc>
          <w:tcPr>
            <w:tcW w:w="4846" w:type="dxa"/>
            <w:noWrap w:val="0"/>
            <w:vAlign w:val="center"/>
          </w:tcPr>
          <w:p>
            <w:pPr>
              <w:keepNext w:val="0"/>
              <w:keepLines w:val="0"/>
              <w:numPr>
                <w:ilvl w:val="0"/>
                <w:numId w:val="5"/>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大力宣传依法行政领域的法律法规。</w:t>
            </w:r>
          </w:p>
          <w:p>
            <w:pPr>
              <w:keepNext w:val="0"/>
              <w:keepLines w:val="0"/>
              <w:numPr>
                <w:ilvl w:val="0"/>
                <w:numId w:val="5"/>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树立“法定职责必须为、法无授权不可为”的意识，提升法治思维。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810"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3632"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抓好宣传月</w:t>
            </w:r>
            <w:r>
              <w:rPr>
                <w:rFonts w:hint="eastAsia" w:ascii="仿宋_GB2312" w:hAnsi="仿宋_GB2312" w:eastAsia="仿宋_GB2312" w:cs="仿宋_GB2312"/>
                <w:sz w:val="24"/>
                <w:lang w:eastAsia="zh-CN"/>
              </w:rPr>
              <w:t>及各类主题法治宣传</w:t>
            </w:r>
            <w:r>
              <w:rPr>
                <w:rFonts w:hint="eastAsia" w:ascii="仿宋_GB2312" w:hAnsi="仿宋_GB2312" w:eastAsia="仿宋_GB2312" w:cs="仿宋_GB2312"/>
                <w:sz w:val="24"/>
              </w:rPr>
              <w:t>活动</w:t>
            </w:r>
          </w:p>
        </w:tc>
        <w:tc>
          <w:tcPr>
            <w:tcW w:w="4846" w:type="dxa"/>
            <w:noWrap w:val="0"/>
            <w:vAlign w:val="center"/>
          </w:tcPr>
          <w:p>
            <w:pPr>
              <w:keepNext w:val="0"/>
              <w:keepLines w:val="0"/>
              <w:numPr>
                <w:ilvl w:val="0"/>
                <w:numId w:val="6"/>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认真组织开展政法综治宣传月、法律援助宣传月</w:t>
            </w:r>
            <w:r>
              <w:rPr>
                <w:rFonts w:hint="eastAsia" w:ascii="仿宋_GB2312" w:hAnsi="仿宋_GB2312" w:eastAsia="仿宋_GB2312" w:cs="仿宋_GB2312"/>
                <w:sz w:val="24"/>
                <w:lang w:eastAsia="zh-CN"/>
              </w:rPr>
              <w:t>、禁毒宣传月等活动</w:t>
            </w:r>
            <w:r>
              <w:rPr>
                <w:rFonts w:hint="eastAsia" w:ascii="仿宋_GB2312" w:hAnsi="仿宋_GB2312" w:eastAsia="仿宋_GB2312" w:cs="仿宋_GB2312"/>
                <w:sz w:val="24"/>
              </w:rPr>
              <w:t>。</w:t>
            </w:r>
          </w:p>
          <w:p>
            <w:pPr>
              <w:keepNext w:val="0"/>
              <w:keepLines w:val="0"/>
              <w:numPr>
                <w:ilvl w:val="0"/>
                <w:numId w:val="6"/>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发挥各类宣传平台的作用突出宣传实效。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0" w:type="dxa"/>
            <w:noWrap w:val="0"/>
            <w:vAlign w:val="center"/>
          </w:tcPr>
          <w:p>
            <w:pPr>
              <w:keepNext w:val="0"/>
              <w:keepLines w:val="0"/>
              <w:suppressLineNumbers w:val="0"/>
              <w:spacing w:before="0" w:beforeAutospacing="0" w:after="0" w:afterAutospacing="0" w:line="280" w:lineRule="exact"/>
              <w:ind w:left="0" w:leftChars="0" w:right="0" w:rightChars="0"/>
              <w:jc w:val="center"/>
              <w:rPr>
                <w:rFonts w:hint="eastAsia" w:ascii="仿宋_GB2312" w:hAnsi="仿宋_GB2312" w:eastAsia="仿宋_GB2312" w:cs="仿宋_GB2312"/>
                <w:kern w:val="2"/>
                <w:sz w:val="24"/>
                <w:szCs w:val="22"/>
                <w:lang w:val="en-US" w:eastAsia="zh-CN"/>
              </w:rPr>
            </w:pPr>
            <w:r>
              <w:rPr>
                <w:rFonts w:hint="eastAsia" w:ascii="仿宋_GB2312" w:hAnsi="仿宋_GB2312" w:eastAsia="仿宋_GB2312" w:cs="仿宋_GB2312"/>
                <w:sz w:val="24"/>
                <w:lang w:val="en-US" w:eastAsia="zh-CN"/>
              </w:rPr>
              <w:t>6</w:t>
            </w:r>
          </w:p>
        </w:tc>
        <w:tc>
          <w:tcPr>
            <w:tcW w:w="3632" w:type="dxa"/>
            <w:noWrap w:val="0"/>
            <w:vAlign w:val="center"/>
          </w:tcPr>
          <w:p>
            <w:pPr>
              <w:keepNext w:val="0"/>
              <w:keepLines w:val="0"/>
              <w:suppressLineNumbers w:val="0"/>
              <w:spacing w:before="0" w:beforeAutospacing="0" w:after="0" w:afterAutospacing="0" w:line="280" w:lineRule="exact"/>
              <w:ind w:left="0" w:leftChars="0" w:right="0" w:rightChars="0"/>
              <w:jc w:val="center"/>
              <w:rPr>
                <w:rFonts w:hint="eastAsia" w:ascii="仿宋_GB2312" w:hAnsi="仿宋_GB2312" w:eastAsia="仿宋_GB2312" w:cs="仿宋_GB2312"/>
                <w:kern w:val="2"/>
                <w:sz w:val="24"/>
                <w:szCs w:val="22"/>
                <w:lang w:val="en-US" w:eastAsia="zh-CN"/>
              </w:rPr>
            </w:pPr>
            <w:r>
              <w:rPr>
                <w:rFonts w:hint="eastAsia" w:ascii="仿宋_GB2312" w:hAnsi="仿宋_GB2312" w:eastAsia="仿宋_GB2312" w:cs="仿宋_GB2312"/>
                <w:sz w:val="24"/>
              </w:rPr>
              <w:t>深入开展“法律八进”</w:t>
            </w:r>
          </w:p>
        </w:tc>
        <w:tc>
          <w:tcPr>
            <w:tcW w:w="4846" w:type="dxa"/>
            <w:noWrap w:val="0"/>
            <w:vAlign w:val="center"/>
          </w:tcPr>
          <w:p>
            <w:pPr>
              <w:keepNext w:val="0"/>
              <w:keepLines w:val="0"/>
              <w:suppressLineNumbers w:val="0"/>
              <w:spacing w:before="0" w:beforeAutospacing="0" w:after="0" w:afterAutospacing="0" w:line="280" w:lineRule="exact"/>
              <w:ind w:left="0" w:leftChars="0" w:right="0" w:rightChars="0"/>
              <w:rPr>
                <w:rFonts w:hint="eastAsia" w:ascii="仿宋_GB2312" w:hAnsi="仿宋_GB2312" w:eastAsia="仿宋_GB2312" w:cs="仿宋_GB2312"/>
                <w:kern w:val="2"/>
                <w:sz w:val="24"/>
                <w:szCs w:val="22"/>
                <w:lang w:val="en-US" w:eastAsia="zh-CN"/>
              </w:rPr>
            </w:pPr>
            <w:r>
              <w:rPr>
                <w:rFonts w:hint="eastAsia" w:ascii="仿宋_GB2312" w:hAnsi="仿宋_GB2312" w:eastAsia="仿宋_GB2312" w:cs="仿宋_GB2312"/>
                <w:sz w:val="24"/>
              </w:rPr>
              <w:t>针对各行业和不同对象的需求，创新普法方式方法开展普法，确保普法取得实效。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810"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7</w:t>
            </w:r>
          </w:p>
        </w:tc>
        <w:tc>
          <w:tcPr>
            <w:tcW w:w="3632"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加强法治乡村建设</w:t>
            </w:r>
          </w:p>
        </w:tc>
        <w:tc>
          <w:tcPr>
            <w:tcW w:w="4846" w:type="dxa"/>
            <w:noWrap w:val="0"/>
            <w:vAlign w:val="center"/>
          </w:tcPr>
          <w:p>
            <w:pPr>
              <w:keepNext w:val="0"/>
              <w:keepLines w:val="0"/>
              <w:suppressLineNumbers w:val="0"/>
              <w:spacing w:before="0" w:beforeAutospacing="0" w:after="0" w:afterAutospacing="0" w:line="280" w:lineRule="exact"/>
              <w:ind w:left="0" w:leftChars="0" w:right="0" w:rightChars="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扎实开展民主法治示范村创建</w:t>
            </w:r>
            <w:r>
              <w:rPr>
                <w:rFonts w:hint="eastAsia" w:ascii="仿宋_GB2312" w:hAnsi="仿宋_GB2312" w:eastAsia="仿宋_GB2312" w:cs="仿宋_GB2312"/>
                <w:sz w:val="24"/>
              </w:rPr>
              <w:t>，争取出亮点，出经验</w:t>
            </w:r>
          </w:p>
          <w:p>
            <w:pPr>
              <w:keepNext w:val="0"/>
              <w:keepLines w:val="0"/>
              <w:suppressLineNumbers w:val="0"/>
              <w:spacing w:before="0" w:beforeAutospacing="0" w:after="0" w:afterAutospacing="0" w:line="280" w:lineRule="exact"/>
              <w:ind w:left="0" w:leftChars="0" w:right="0" w:rightChars="0"/>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因地制宜建立法治文化宣传阵地</w:t>
            </w:r>
          </w:p>
          <w:p>
            <w:pPr>
              <w:keepNext w:val="0"/>
              <w:keepLines w:val="0"/>
              <w:suppressLineNumbers w:val="0"/>
              <w:spacing w:before="0" w:beforeAutospacing="0" w:after="0" w:afterAutospacing="0" w:line="280" w:lineRule="exact"/>
              <w:ind w:left="0" w:leftChars="0" w:right="0" w:rightChars="0"/>
              <w:rPr>
                <w:rFonts w:hint="default"/>
                <w:lang w:val="en-US"/>
              </w:rPr>
            </w:pPr>
            <w:r>
              <w:rPr>
                <w:rFonts w:hint="eastAsia" w:ascii="仿宋_GB2312" w:hAnsi="仿宋_GB2312" w:eastAsia="仿宋_GB2312" w:cs="仿宋_GB2312"/>
                <w:sz w:val="24"/>
                <w:lang w:val="en-US" w:eastAsia="zh-CN"/>
              </w:rPr>
              <w:t>3.积极培育“法律明白人”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10"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8</w:t>
            </w:r>
          </w:p>
        </w:tc>
        <w:tc>
          <w:tcPr>
            <w:tcW w:w="3632"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抓好法治政府建设</w:t>
            </w:r>
          </w:p>
        </w:tc>
        <w:tc>
          <w:tcPr>
            <w:tcW w:w="4846" w:type="dxa"/>
            <w:noWrap w:val="0"/>
            <w:vAlign w:val="top"/>
          </w:tcPr>
          <w:p>
            <w:pPr>
              <w:keepNext w:val="0"/>
              <w:keepLines w:val="0"/>
              <w:suppressLineNumbers w:val="0"/>
              <w:spacing w:before="0" w:beforeAutospacing="0" w:after="0" w:afterAutospacing="0" w:line="280" w:lineRule="exact"/>
              <w:ind w:left="0" w:leftChars="0" w:right="0" w:rightChars="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1.开展法治政府示范创建。</w:t>
            </w:r>
          </w:p>
          <w:p>
            <w:pPr>
              <w:keepNext w:val="0"/>
              <w:keepLines w:val="0"/>
              <w:suppressLineNumbers w:val="0"/>
              <w:spacing w:before="0" w:beforeAutospacing="0" w:after="0" w:afterAutospacing="0" w:line="280" w:lineRule="exact"/>
              <w:ind w:left="0" w:leftChars="0" w:right="0" w:rightChars="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2.开展法治政府建设宣传，营造浓厚法治氛围。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10"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w:t>
            </w:r>
          </w:p>
        </w:tc>
        <w:tc>
          <w:tcPr>
            <w:tcW w:w="3632"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建立普法</w:t>
            </w:r>
            <w:r>
              <w:rPr>
                <w:rFonts w:hint="eastAsia" w:ascii="仿宋_GB2312" w:hAnsi="仿宋_GB2312" w:eastAsia="仿宋_GB2312" w:cs="仿宋_GB2312"/>
                <w:sz w:val="24"/>
                <w:lang w:eastAsia="zh-CN"/>
              </w:rPr>
              <w:t>依法</w:t>
            </w:r>
            <w:r>
              <w:rPr>
                <w:rFonts w:hint="eastAsia" w:ascii="仿宋_GB2312" w:hAnsi="仿宋_GB2312" w:eastAsia="仿宋_GB2312" w:cs="仿宋_GB2312"/>
                <w:sz w:val="24"/>
              </w:rPr>
              <w:t>治理考核机制</w:t>
            </w:r>
          </w:p>
        </w:tc>
        <w:tc>
          <w:tcPr>
            <w:tcW w:w="4846" w:type="dxa"/>
            <w:noWrap w:val="0"/>
            <w:vAlign w:val="center"/>
          </w:tcPr>
          <w:p>
            <w:pPr>
              <w:keepNext w:val="0"/>
              <w:keepLines w:val="0"/>
              <w:suppressLineNumbers w:val="0"/>
              <w:spacing w:before="0" w:beforeAutospacing="0" w:after="0" w:afterAutospacing="0" w:line="280" w:lineRule="exact"/>
              <w:ind w:left="0" w:leftChars="0" w:right="0" w:rightChars="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把普法依法治理工作纳入绩效管理，开展年度考核，确保普法治理实效。</w:t>
            </w:r>
          </w:p>
        </w:tc>
      </w:tr>
    </w:tbl>
    <w:p>
      <w:pPr>
        <w:adjustRightInd/>
        <w:spacing w:line="800" w:lineRule="atLeast"/>
        <w:rPr>
          <w:rFonts w:hint="eastAsia" w:ascii="仿宋_GB2312" w:hAnsi="仿宋_GB2312" w:eastAsia="仿宋_GB2312" w:cs="仿宋_GB2312"/>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r>
        <w:rPr>
          <w:rFonts w:hint="eastAsia" w:ascii="宋体" w:hAnsi="宋体" w:eastAsia="宋体" w:cs="宋体"/>
          <w:sz w:val="32"/>
          <w:szCs w:val="32"/>
        </w:rPr>
        <w:t>附件</w:t>
      </w:r>
      <w:r>
        <w:rPr>
          <w:rFonts w:hint="eastAsia" w:ascii="宋体" w:hAnsi="宋体" w:eastAsia="宋体" w:cs="宋体"/>
          <w:sz w:val="32"/>
          <w:szCs w:val="32"/>
          <w:lang w:val="en-US" w:eastAsia="zh-CN"/>
        </w:rPr>
        <w:t>5</w:t>
      </w:r>
      <w:r>
        <w:rPr>
          <w:rFonts w:hint="eastAsia" w:ascii="宋体" w:hAnsi="宋体" w:eastAsia="宋体" w:cs="宋体"/>
          <w:sz w:val="32"/>
          <w:szCs w:val="32"/>
        </w:rPr>
        <w:t>：</w:t>
      </w:r>
    </w:p>
    <w:p>
      <w:pPr>
        <w:keepNext w:val="0"/>
        <w:keepLines w:val="0"/>
        <w:pageBreakBefore w:val="0"/>
        <w:kinsoku/>
        <w:wordWrap/>
        <w:topLinePunct w:val="0"/>
        <w:bidi w:val="0"/>
        <w:adjustRightInd/>
        <w:snapToGrid/>
        <w:spacing w:line="4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平罗县</w:t>
      </w:r>
      <w:r>
        <w:rPr>
          <w:rFonts w:hint="eastAsia" w:ascii="方正小标宋_GBK" w:hAnsi="方正小标宋_GBK" w:eastAsia="方正小标宋_GBK" w:cs="方正小标宋_GBK"/>
          <w:sz w:val="44"/>
          <w:szCs w:val="44"/>
          <w:lang w:eastAsia="zh-CN"/>
        </w:rPr>
        <w:t>通伏乡</w:t>
      </w:r>
      <w:r>
        <w:rPr>
          <w:rFonts w:hint="eastAsia" w:ascii="方正小标宋_GBK" w:hAnsi="方正小标宋_GBK" w:eastAsia="方正小标宋_GBK" w:cs="方正小标宋_GBK"/>
          <w:sz w:val="44"/>
          <w:szCs w:val="44"/>
        </w:rPr>
        <w:t>普法考核办法</w:t>
      </w:r>
    </w:p>
    <w:p>
      <w:pPr>
        <w:keepNext w:val="0"/>
        <w:keepLines w:val="0"/>
        <w:pageBreakBefore w:val="0"/>
        <w:widowControl/>
        <w:kinsoku/>
        <w:wordWrap/>
        <w:overflowPunct w:val="0"/>
        <w:topLinePunct w:val="0"/>
        <w:autoSpaceDE w:val="0"/>
        <w:autoSpaceDN w:val="0"/>
        <w:bidi w:val="0"/>
        <w:adjustRightInd/>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kinsoku/>
        <w:wordWrap/>
        <w:overflowPunct w:val="0"/>
        <w:topLinePunct w:val="0"/>
        <w:autoSpaceDE w:val="0"/>
        <w:autoSpaceDN w:val="0"/>
        <w:bidi w:val="0"/>
        <w:adjustRightInd/>
        <w:snapToGrid/>
        <w:spacing w:line="4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为了贯彻落实</w:t>
      </w:r>
      <w:r>
        <w:rPr>
          <w:rFonts w:hint="eastAsia" w:ascii="仿宋_GB2312" w:hAnsi="仿宋_GB2312" w:eastAsia="仿宋_GB2312" w:cs="仿宋_GB2312"/>
          <w:color w:val="000000"/>
          <w:sz w:val="32"/>
          <w:szCs w:val="32"/>
        </w:rPr>
        <w:t>依法治</w:t>
      </w:r>
      <w:r>
        <w:rPr>
          <w:rFonts w:hint="eastAsia" w:ascii="仿宋_GB2312" w:hAnsi="仿宋_GB2312" w:eastAsia="仿宋_GB2312" w:cs="仿宋_GB2312"/>
          <w:color w:val="000000"/>
          <w:sz w:val="32"/>
          <w:szCs w:val="32"/>
          <w:lang w:eastAsia="zh-CN"/>
        </w:rPr>
        <w:t>乡</w:t>
      </w:r>
      <w:r>
        <w:rPr>
          <w:rFonts w:hint="eastAsia" w:ascii="仿宋_GB2312" w:hAnsi="仿宋_GB2312" w:eastAsia="仿宋_GB2312" w:cs="仿宋_GB2312"/>
          <w:color w:val="000000"/>
          <w:sz w:val="32"/>
          <w:szCs w:val="32"/>
        </w:rPr>
        <w:t>工作要求，</w:t>
      </w:r>
      <w:r>
        <w:rPr>
          <w:rFonts w:hint="eastAsia" w:ascii="仿宋_GB2312" w:hAnsi="仿宋_GB2312" w:eastAsia="仿宋_GB2312" w:cs="仿宋_GB2312"/>
          <w:sz w:val="32"/>
          <w:szCs w:val="32"/>
        </w:rPr>
        <w:t>强化法治宣传教育工作科学化，不断提高</w:t>
      </w:r>
      <w:r>
        <w:rPr>
          <w:rFonts w:hint="eastAsia" w:ascii="仿宋_GB2312" w:hAnsi="仿宋_GB2312" w:eastAsia="仿宋_GB2312" w:cs="仿宋_GB2312"/>
          <w:color w:val="000000"/>
          <w:sz w:val="32"/>
          <w:szCs w:val="32"/>
        </w:rPr>
        <w:t>群众的法治意识，从而促进社会和谐稳定地发展，结合我</w:t>
      </w:r>
      <w:r>
        <w:rPr>
          <w:rFonts w:hint="eastAsia" w:ascii="仿宋_GB2312" w:hAnsi="仿宋_GB2312" w:eastAsia="仿宋_GB2312" w:cs="仿宋_GB2312"/>
          <w:color w:val="000000"/>
          <w:sz w:val="32"/>
          <w:szCs w:val="32"/>
          <w:lang w:eastAsia="zh-CN"/>
        </w:rPr>
        <w:t>乡</w:t>
      </w:r>
      <w:r>
        <w:rPr>
          <w:rFonts w:hint="eastAsia" w:ascii="仿宋_GB2312" w:hAnsi="仿宋_GB2312" w:eastAsia="仿宋_GB2312" w:cs="仿宋_GB2312"/>
          <w:color w:val="000000"/>
          <w:sz w:val="32"/>
          <w:szCs w:val="32"/>
        </w:rPr>
        <w:t>实际情况,特制定以下考核办法。</w:t>
      </w:r>
    </w:p>
    <w:p>
      <w:pPr>
        <w:keepNext w:val="0"/>
        <w:keepLines w:val="0"/>
        <w:pageBreakBefore w:val="0"/>
        <w:widowControl/>
        <w:kinsoku/>
        <w:wordWrap/>
        <w:overflowPunct w:val="0"/>
        <w:topLinePunct w:val="0"/>
        <w:autoSpaceDE w:val="0"/>
        <w:autoSpaceDN w:val="0"/>
        <w:bidi w:val="0"/>
        <w:adjustRightInd/>
        <w:snapToGrid/>
        <w:spacing w:line="48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kinsoku/>
        <w:wordWrap/>
        <w:overflowPunct w:val="0"/>
        <w:topLinePunct w:val="0"/>
        <w:autoSpaceDE w:val="0"/>
        <w:autoSpaceDN w:val="0"/>
        <w:bidi w:val="0"/>
        <w:adjustRightInd/>
        <w:snapToGrid/>
        <w:spacing w:line="4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深入开展法治宣传教育，扎实推进</w:t>
      </w:r>
      <w:r>
        <w:rPr>
          <w:rFonts w:hint="eastAsia" w:ascii="仿宋_GB2312" w:hAnsi="仿宋_GB2312" w:eastAsia="仿宋_GB2312" w:cs="仿宋_GB2312"/>
          <w:sz w:val="32"/>
          <w:szCs w:val="32"/>
          <w:lang w:eastAsia="zh-CN"/>
        </w:rPr>
        <w:t>普法</w:t>
      </w:r>
      <w:r>
        <w:rPr>
          <w:rFonts w:hint="eastAsia" w:ascii="仿宋_GB2312" w:hAnsi="仿宋_GB2312" w:eastAsia="仿宋_GB2312" w:cs="仿宋_GB2312"/>
          <w:sz w:val="32"/>
          <w:szCs w:val="32"/>
        </w:rPr>
        <w:t>依法治理和</w:t>
      </w:r>
      <w:r>
        <w:rPr>
          <w:rFonts w:hint="eastAsia" w:ascii="仿宋_GB2312" w:hAnsi="仿宋_GB2312" w:eastAsia="仿宋_GB2312" w:cs="仿宋_GB2312"/>
          <w:sz w:val="32"/>
          <w:szCs w:val="32"/>
          <w:lang w:eastAsia="zh-CN"/>
        </w:rPr>
        <w:t>法治政府</w:t>
      </w:r>
      <w:r>
        <w:rPr>
          <w:rFonts w:hint="eastAsia" w:ascii="仿宋_GB2312" w:hAnsi="仿宋_GB2312" w:eastAsia="仿宋_GB2312" w:cs="仿宋_GB2312"/>
          <w:sz w:val="32"/>
          <w:szCs w:val="32"/>
        </w:rPr>
        <w:t>创建，推进法治宣传教育与法治实践相结合，着力打造富有我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特色的法治宣传工作方式，推动全</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树立和强化法治意识。以落实“谁执法谁普法”的普法责任制为契机，推动</w:t>
      </w:r>
      <w:r>
        <w:rPr>
          <w:rFonts w:hint="eastAsia" w:ascii="仿宋_GB2312" w:hAnsi="仿宋_GB2312" w:eastAsia="仿宋_GB2312" w:cs="仿宋_GB2312"/>
          <w:sz w:val="32"/>
          <w:szCs w:val="32"/>
          <w:lang w:eastAsia="zh-CN"/>
        </w:rPr>
        <w:t>通伏乡</w:t>
      </w:r>
      <w:r>
        <w:rPr>
          <w:rFonts w:hint="eastAsia" w:ascii="仿宋_GB2312" w:hAnsi="仿宋_GB2312" w:eastAsia="仿宋_GB2312" w:cs="仿宋_GB2312"/>
          <w:sz w:val="32"/>
          <w:szCs w:val="32"/>
        </w:rPr>
        <w:t>普法依法治理工作创新发展，全面提高依法治</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水平。</w:t>
      </w:r>
    </w:p>
    <w:p>
      <w:pPr>
        <w:keepNext w:val="0"/>
        <w:keepLines w:val="0"/>
        <w:pageBreakBefore w:val="0"/>
        <w:widowControl/>
        <w:kinsoku/>
        <w:wordWrap/>
        <w:overflowPunct w:val="0"/>
        <w:topLinePunct w:val="0"/>
        <w:autoSpaceDE w:val="0"/>
        <w:autoSpaceDN w:val="0"/>
        <w:bidi w:val="0"/>
        <w:adjustRightInd/>
        <w:snapToGrid/>
        <w:spacing w:line="480" w:lineRule="exact"/>
        <w:ind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二、考核对象及内容</w:t>
      </w:r>
    </w:p>
    <w:p>
      <w:pPr>
        <w:keepNext w:val="0"/>
        <w:keepLines w:val="0"/>
        <w:pageBreakBefore w:val="0"/>
        <w:kinsoku/>
        <w:wordWrap/>
        <w:topLinePunct w:val="0"/>
        <w:bidi w:val="0"/>
        <w:adjustRightInd/>
        <w:snapToGrid/>
        <w:spacing w:line="480" w:lineRule="exact"/>
        <w:ind w:firstLine="641"/>
        <w:textAlignment w:val="auto"/>
        <w:rPr>
          <w:rFonts w:hint="eastAsia" w:eastAsia="仿宋_GB2312"/>
          <w:sz w:val="32"/>
          <w:szCs w:val="32"/>
        </w:rPr>
      </w:pPr>
      <w:r>
        <w:rPr>
          <w:rFonts w:hint="eastAsia" w:ascii="仿宋_GB2312" w:hAnsi="仿宋_GB2312" w:eastAsia="仿宋_GB2312" w:cs="仿宋_GB2312"/>
          <w:sz w:val="32"/>
          <w:szCs w:val="32"/>
        </w:rPr>
        <w:t>考核对象为各</w:t>
      </w:r>
      <w:r>
        <w:rPr>
          <w:rFonts w:hint="eastAsia" w:ascii="仿宋_GB2312" w:hAnsi="仿宋_GB2312" w:eastAsia="仿宋_GB2312" w:cs="仿宋_GB2312"/>
          <w:sz w:val="32"/>
          <w:szCs w:val="32"/>
          <w:lang w:eastAsia="zh-CN"/>
        </w:rPr>
        <w:t>办（中心）、</w:t>
      </w:r>
      <w:r>
        <w:rPr>
          <w:rFonts w:hint="eastAsia" w:ascii="仿宋_GB2312" w:hAnsi="仿宋_GB2312" w:eastAsia="仿宋_GB2312" w:cs="仿宋_GB2312"/>
          <w:sz w:val="32"/>
          <w:szCs w:val="32"/>
        </w:rPr>
        <w:t>各村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考核内容按照</w:t>
      </w:r>
      <w:r>
        <w:rPr>
          <w:rFonts w:eastAsia="仿宋_GB2312"/>
          <w:sz w:val="32"/>
          <w:szCs w:val="32"/>
        </w:rPr>
        <w:t>《平罗县</w:t>
      </w:r>
      <w:r>
        <w:rPr>
          <w:rFonts w:hint="eastAsia" w:eastAsia="仿宋_GB2312"/>
          <w:sz w:val="32"/>
          <w:szCs w:val="32"/>
          <w:lang w:eastAsia="zh-CN"/>
        </w:rPr>
        <w:t>通伏乡</w:t>
      </w:r>
      <w:r>
        <w:rPr>
          <w:rFonts w:eastAsia="仿宋_GB2312"/>
          <w:sz w:val="32"/>
          <w:szCs w:val="32"/>
        </w:rPr>
        <w:t>普法考核细则》（</w:t>
      </w:r>
      <w:r>
        <w:rPr>
          <w:rFonts w:hint="eastAsia" w:eastAsia="仿宋_GB2312"/>
          <w:sz w:val="32"/>
          <w:szCs w:val="32"/>
        </w:rPr>
        <w:t>见</w:t>
      </w:r>
      <w:r>
        <w:rPr>
          <w:rFonts w:eastAsia="仿宋_GB2312"/>
          <w:sz w:val="32"/>
          <w:szCs w:val="32"/>
        </w:rPr>
        <w:t>附</w:t>
      </w:r>
      <w:r>
        <w:rPr>
          <w:rFonts w:hint="eastAsia" w:eastAsia="仿宋_GB2312"/>
          <w:sz w:val="32"/>
          <w:szCs w:val="32"/>
        </w:rPr>
        <w:t>表</w:t>
      </w:r>
      <w:r>
        <w:rPr>
          <w:rFonts w:eastAsia="仿宋_GB2312"/>
          <w:sz w:val="32"/>
          <w:szCs w:val="32"/>
        </w:rPr>
        <w:t>）中所列内容。</w:t>
      </w:r>
    </w:p>
    <w:p>
      <w:pPr>
        <w:keepNext w:val="0"/>
        <w:keepLines w:val="0"/>
        <w:pageBreakBefore w:val="0"/>
        <w:widowControl/>
        <w:kinsoku/>
        <w:wordWrap/>
        <w:overflowPunct w:val="0"/>
        <w:topLinePunct w:val="0"/>
        <w:autoSpaceDE w:val="0"/>
        <w:autoSpaceDN w:val="0"/>
        <w:bidi w:val="0"/>
        <w:adjustRightInd/>
        <w:snapToGrid/>
        <w:spacing w:line="480" w:lineRule="exact"/>
        <w:ind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考核的方法</w:t>
      </w:r>
    </w:p>
    <w:p>
      <w:pPr>
        <w:keepNext w:val="0"/>
        <w:keepLines w:val="0"/>
        <w:pageBreakBefore w:val="0"/>
        <w:widowControl/>
        <w:kinsoku/>
        <w:wordWrap/>
        <w:overflowPunct w:val="0"/>
        <w:topLinePunct w:val="0"/>
        <w:autoSpaceDE w:val="0"/>
        <w:autoSpaceDN w:val="0"/>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（一）查阅</w:t>
      </w:r>
      <w:r>
        <w:rPr>
          <w:rFonts w:hint="eastAsia" w:ascii="楷体_GB2312" w:hAnsi="楷体_GB2312" w:eastAsia="楷体_GB2312" w:cs="楷体_GB2312"/>
          <w:b/>
          <w:bCs/>
          <w:sz w:val="32"/>
          <w:szCs w:val="32"/>
          <w:lang w:eastAsia="zh-CN"/>
        </w:rPr>
        <w:t>各办（中心）</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b/>
          <w:bCs/>
          <w:sz w:val="32"/>
          <w:szCs w:val="32"/>
        </w:rPr>
        <w:t>各村档案资料。</w:t>
      </w:r>
      <w:r>
        <w:rPr>
          <w:rFonts w:hint="eastAsia" w:ascii="仿宋_GB2312" w:hAnsi="仿宋_GB2312" w:eastAsia="仿宋_GB2312" w:cs="仿宋_GB2312"/>
          <w:sz w:val="32"/>
          <w:szCs w:val="32"/>
        </w:rPr>
        <w:t>主要包括</w:t>
      </w:r>
      <w:r>
        <w:rPr>
          <w:rFonts w:hint="eastAsia" w:ascii="仿宋_GB2312" w:hAnsi="仿宋_GB2312" w:eastAsia="仿宋_GB2312" w:cs="仿宋_GB2312"/>
          <w:sz w:val="32"/>
          <w:szCs w:val="32"/>
          <w:lang w:eastAsia="zh-CN"/>
        </w:rPr>
        <w:t>各办（中心）、各村</w:t>
      </w:r>
      <w:r>
        <w:rPr>
          <w:rFonts w:hint="eastAsia" w:ascii="仿宋_GB2312" w:hAnsi="仿宋_GB2312" w:eastAsia="仿宋_GB2312" w:cs="仿宋_GB2312"/>
          <w:sz w:val="32"/>
          <w:szCs w:val="32"/>
        </w:rPr>
        <w:t>普法工作资料，可以提供书面、</w:t>
      </w:r>
      <w:r>
        <w:rPr>
          <w:rFonts w:hint="eastAsia" w:ascii="仿宋_GB2312" w:hAnsi="仿宋_GB2312" w:eastAsia="仿宋_GB2312" w:cs="仿宋_GB2312"/>
          <w:sz w:val="32"/>
          <w:szCs w:val="32"/>
          <w:lang w:eastAsia="zh-CN"/>
        </w:rPr>
        <w:t>视频</w:t>
      </w:r>
      <w:r>
        <w:rPr>
          <w:rFonts w:hint="eastAsia" w:ascii="仿宋_GB2312" w:hAnsi="仿宋_GB2312" w:eastAsia="仿宋_GB2312" w:cs="仿宋_GB2312"/>
          <w:sz w:val="32"/>
          <w:szCs w:val="32"/>
        </w:rPr>
        <w:t>记录、图片等资料。</w:t>
      </w:r>
    </w:p>
    <w:p>
      <w:pPr>
        <w:keepNext w:val="0"/>
        <w:keepLines w:val="0"/>
        <w:pageBreakBefore w:val="0"/>
        <w:widowControl/>
        <w:kinsoku/>
        <w:wordWrap/>
        <w:overflowPunct w:val="0"/>
        <w:topLinePunct w:val="0"/>
        <w:autoSpaceDE w:val="0"/>
        <w:autoSpaceDN w:val="0"/>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（二）查</w:t>
      </w:r>
      <w:r>
        <w:rPr>
          <w:rFonts w:hint="eastAsia" w:ascii="楷体_GB2312" w:hAnsi="楷体_GB2312" w:eastAsia="楷体_GB2312" w:cs="楷体_GB2312"/>
          <w:b/>
          <w:bCs/>
          <w:sz w:val="32"/>
          <w:szCs w:val="32"/>
          <w:lang w:eastAsia="zh-CN"/>
        </w:rPr>
        <w:t>看综合</w:t>
      </w:r>
      <w:r>
        <w:rPr>
          <w:rFonts w:hint="eastAsia" w:ascii="楷体_GB2312" w:hAnsi="楷体_GB2312" w:eastAsia="楷体_GB2312" w:cs="楷体_GB2312"/>
          <w:b/>
          <w:bCs/>
          <w:sz w:val="32"/>
          <w:szCs w:val="32"/>
        </w:rPr>
        <w:t>执法情况</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综合执法办公室</w:t>
      </w:r>
      <w:r>
        <w:rPr>
          <w:rFonts w:hint="eastAsia" w:ascii="仿宋_GB2312" w:hAnsi="仿宋_GB2312" w:eastAsia="仿宋_GB2312" w:cs="仿宋_GB2312"/>
          <w:sz w:val="32"/>
          <w:szCs w:val="32"/>
        </w:rPr>
        <w:t>工作开展情况，需要实地查看执法案卷。</w:t>
      </w:r>
    </w:p>
    <w:p>
      <w:pPr>
        <w:keepNext w:val="0"/>
        <w:keepLines w:val="0"/>
        <w:pageBreakBefore w:val="0"/>
        <w:widowControl/>
        <w:kinsoku/>
        <w:wordWrap/>
        <w:overflowPunct w:val="0"/>
        <w:topLinePunct w:val="0"/>
        <w:autoSpaceDE w:val="0"/>
        <w:autoSpaceDN w:val="0"/>
        <w:bidi w:val="0"/>
        <w:adjustRightInd/>
        <w:snapToGrid/>
        <w:spacing w:line="480" w:lineRule="exact"/>
        <w:ind w:right="0" w:rightChars="0" w:firstLine="640" w:firstLineChars="200"/>
        <w:jc w:val="both"/>
        <w:textAlignment w:val="auto"/>
        <w:outlineLvl w:val="9"/>
        <w:rPr>
          <w:rFonts w:hint="eastAsia" w:ascii="黑体" w:eastAsia="黑体"/>
          <w:sz w:val="32"/>
          <w:szCs w:val="32"/>
        </w:rPr>
      </w:pPr>
      <w:r>
        <w:rPr>
          <w:rFonts w:hint="eastAsia" w:ascii="黑体" w:eastAsia="黑体"/>
          <w:sz w:val="32"/>
          <w:szCs w:val="32"/>
        </w:rPr>
        <w:t>四、考核分值及结果运用</w:t>
      </w:r>
    </w:p>
    <w:p>
      <w:pPr>
        <w:keepNext w:val="0"/>
        <w:keepLines w:val="0"/>
        <w:pageBreakBefore w:val="0"/>
        <w:widowControl w:val="0"/>
        <w:tabs>
          <w:tab w:val="left" w:pos="3088"/>
        </w:tabs>
        <w:kinsoku/>
        <w:wordWrap/>
        <w:overflowPunct/>
        <w:topLinePunct w:val="0"/>
        <w:autoSpaceDE/>
        <w:autoSpaceDN/>
        <w:bidi w:val="0"/>
        <w:adjustRightInd/>
        <w:snapToGrid/>
        <w:spacing w:line="480" w:lineRule="exact"/>
        <w:ind w:firstLine="640" w:firstLineChars="200"/>
        <w:jc w:val="left"/>
        <w:textAlignment w:val="auto"/>
        <w:rPr>
          <w:rFonts w:hint="eastAsia" w:eastAsia="宋体" w:asciiTheme="minorHAnsi" w:hAnsiTheme="minorHAnsi" w:cstheme="minorBidi"/>
          <w:kern w:val="2"/>
          <w:sz w:val="21"/>
          <w:szCs w:val="22"/>
          <w:lang w:val="en-US" w:eastAsia="zh-CN"/>
        </w:rPr>
      </w:pPr>
      <w:r>
        <w:rPr>
          <w:rFonts w:hint="eastAsia" w:ascii="仿宋_GB2312" w:hAnsi="仿宋_GB2312" w:eastAsia="仿宋_GB2312" w:cs="仿宋_GB2312"/>
          <w:sz w:val="32"/>
          <w:szCs w:val="32"/>
        </w:rPr>
        <w:t>考核分值为100分，最终得分按比例折算后计入绩效考核综合考核</w:t>
      </w:r>
      <w:r>
        <w:rPr>
          <w:rFonts w:hint="eastAsia" w:ascii="仿宋_GB2312" w:hAnsi="仿宋_GB2312" w:eastAsia="仿宋_GB2312" w:cs="仿宋_GB2312"/>
          <w:sz w:val="32"/>
          <w:szCs w:val="32"/>
          <w:lang w:eastAsia="zh-CN"/>
        </w:rPr>
        <w:t>。</w:t>
      </w:r>
      <w:r>
        <w:rPr>
          <w:rFonts w:hint="eastAsia" w:cstheme="minorBidi"/>
          <w:kern w:val="2"/>
          <w:sz w:val="21"/>
          <w:szCs w:val="22"/>
          <w:lang w:val="en-US" w:eastAsia="zh-CN"/>
        </w:rPr>
        <w:tab/>
      </w:r>
    </w:p>
    <w:p>
      <w:pPr>
        <w:keepNext w:val="0"/>
        <w:keepLines w:val="0"/>
        <w:pageBreakBefore w:val="0"/>
        <w:kinsoku/>
        <w:wordWrap/>
        <w:topLinePunct w:val="0"/>
        <w:bidi w:val="0"/>
        <w:adjustRightInd/>
        <w:snapToGrid/>
        <w:spacing w:line="480" w:lineRule="exact"/>
        <w:textAlignment w:val="auto"/>
        <w:rPr>
          <w:rFonts w:hint="eastAsia" w:ascii="黑体" w:eastAsia="黑体"/>
          <w:sz w:val="32"/>
          <w:szCs w:val="32"/>
        </w:rPr>
      </w:pPr>
      <w:r>
        <w:rPr>
          <w:rFonts w:hint="eastAsia" w:eastAsia="黑体"/>
          <w:sz w:val="32"/>
          <w:szCs w:val="32"/>
        </w:rPr>
        <w:t> </w:t>
      </w:r>
    </w:p>
    <w:p>
      <w:pPr>
        <w:keepNext w:val="0"/>
        <w:keepLines w:val="0"/>
        <w:pageBreakBefore w:val="0"/>
        <w:widowControl/>
        <w:kinsoku/>
        <w:wordWrap/>
        <w:overflowPunct w:val="0"/>
        <w:topLinePunct w:val="0"/>
        <w:autoSpaceDE w:val="0"/>
        <w:autoSpaceDN w:val="0"/>
        <w:bidi w:val="0"/>
        <w:adjustRightInd/>
        <w:snapToGrid/>
        <w:spacing w:line="48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sz w:val="32"/>
          <w:szCs w:val="32"/>
          <w:lang w:eastAsia="zh-CN"/>
        </w:rPr>
        <w:t>：平罗县通伏乡普法考核细则</w:t>
      </w:r>
    </w:p>
    <w:p>
      <w:pPr>
        <w:keepNext w:val="0"/>
        <w:keepLines w:val="0"/>
        <w:pageBreakBefore w:val="0"/>
        <w:shd w:val="clear" w:color="auto" w:fill="FFFFFF"/>
        <w:kinsoku/>
        <w:wordWrap/>
        <w:topLinePunct w:val="0"/>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lang w:eastAsia="zh-CN"/>
        </w:rPr>
        <w:sectPr>
          <w:pgSz w:w="11906" w:h="16838"/>
          <w:pgMar w:top="1984" w:right="1587" w:bottom="1814" w:left="1587" w:header="851" w:footer="851" w:gutter="0"/>
          <w:cols w:space="720" w:num="1"/>
          <w:docGrid w:type="linesAndChars" w:linePitch="312" w:charSpace="0"/>
        </w:sectPr>
      </w:pP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平罗县</w:t>
      </w:r>
      <w:r>
        <w:rPr>
          <w:rFonts w:hint="eastAsia" w:ascii="方正小标宋简体" w:eastAsia="方正小标宋简体"/>
          <w:sz w:val="44"/>
          <w:szCs w:val="44"/>
          <w:lang w:eastAsia="zh-CN"/>
        </w:rPr>
        <w:t>通伏乡</w:t>
      </w:r>
      <w:r>
        <w:rPr>
          <w:rFonts w:hint="eastAsia" w:ascii="方正小标宋简体" w:eastAsia="方正小标宋简体"/>
          <w:sz w:val="44"/>
          <w:szCs w:val="44"/>
        </w:rPr>
        <w:t>普法考核细则</w:t>
      </w:r>
    </w:p>
    <w:tbl>
      <w:tblPr>
        <w:tblStyle w:val="1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2158"/>
        <w:gridCol w:w="3601"/>
        <w:gridCol w:w="1576"/>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89" w:type="dxa"/>
            <w:noWrap w:val="0"/>
            <w:vAlign w:val="center"/>
          </w:tcPr>
          <w:p>
            <w:pPr>
              <w:keepNext w:val="0"/>
              <w:keepLines w:val="0"/>
              <w:suppressLineNumbers w:val="0"/>
              <w:spacing w:before="100" w:beforeAutospacing="1" w:after="100" w:afterAutospacing="1" w:line="240" w:lineRule="auto"/>
              <w:ind w:left="0" w:right="0"/>
              <w:jc w:val="center"/>
              <w:rPr>
                <w:rFonts w:eastAsia="仿宋_GB2312"/>
                <w:b/>
                <w:bCs/>
                <w:sz w:val="24"/>
              </w:rPr>
            </w:pPr>
            <w:r>
              <w:rPr>
                <w:rFonts w:eastAsia="仿宋_GB2312"/>
                <w:b/>
                <w:bCs/>
                <w:sz w:val="24"/>
              </w:rPr>
              <w:t>考核项目</w:t>
            </w:r>
          </w:p>
          <w:p>
            <w:pPr>
              <w:keepNext w:val="0"/>
              <w:keepLines w:val="0"/>
              <w:suppressLineNumbers w:val="0"/>
              <w:spacing w:before="100" w:beforeAutospacing="1" w:after="100" w:afterAutospacing="1" w:line="240" w:lineRule="auto"/>
              <w:ind w:left="0" w:right="0"/>
              <w:jc w:val="center"/>
              <w:rPr>
                <w:rFonts w:eastAsia="仿宋_GB2312"/>
                <w:b/>
                <w:bCs/>
                <w:sz w:val="24"/>
              </w:rPr>
            </w:pPr>
            <w:r>
              <w:rPr>
                <w:rFonts w:eastAsia="仿宋_GB2312"/>
                <w:b/>
                <w:bCs/>
                <w:sz w:val="24"/>
              </w:rPr>
              <w:t>及分值</w:t>
            </w:r>
          </w:p>
        </w:tc>
        <w:tc>
          <w:tcPr>
            <w:tcW w:w="2158" w:type="dxa"/>
            <w:noWrap w:val="0"/>
            <w:vAlign w:val="center"/>
          </w:tcPr>
          <w:p>
            <w:pPr>
              <w:keepNext w:val="0"/>
              <w:keepLines w:val="0"/>
              <w:suppressLineNumbers w:val="0"/>
              <w:spacing w:before="100" w:beforeAutospacing="1" w:after="100" w:afterAutospacing="1"/>
              <w:ind w:left="0" w:right="0"/>
              <w:jc w:val="center"/>
              <w:rPr>
                <w:rFonts w:eastAsia="仿宋_GB2312"/>
                <w:b/>
                <w:bCs/>
                <w:sz w:val="24"/>
              </w:rPr>
            </w:pPr>
            <w:r>
              <w:rPr>
                <w:rFonts w:eastAsia="仿宋_GB2312"/>
                <w:b/>
                <w:bCs/>
                <w:sz w:val="24"/>
              </w:rPr>
              <w:t>考核内容</w:t>
            </w:r>
          </w:p>
        </w:tc>
        <w:tc>
          <w:tcPr>
            <w:tcW w:w="3601" w:type="dxa"/>
            <w:noWrap w:val="0"/>
            <w:vAlign w:val="center"/>
          </w:tcPr>
          <w:p>
            <w:pPr>
              <w:keepNext w:val="0"/>
              <w:keepLines w:val="0"/>
              <w:suppressLineNumbers w:val="0"/>
              <w:spacing w:before="100" w:beforeAutospacing="1" w:after="100" w:afterAutospacing="1"/>
              <w:ind w:left="0" w:right="0"/>
              <w:jc w:val="center"/>
              <w:rPr>
                <w:rFonts w:eastAsia="仿宋_GB2312"/>
                <w:b/>
                <w:bCs/>
                <w:sz w:val="24"/>
              </w:rPr>
            </w:pPr>
            <w:r>
              <w:rPr>
                <w:rFonts w:eastAsia="仿宋_GB2312"/>
                <w:b/>
                <w:bCs/>
                <w:sz w:val="24"/>
              </w:rPr>
              <w:t>考核方式及评分标准</w:t>
            </w:r>
          </w:p>
        </w:tc>
        <w:tc>
          <w:tcPr>
            <w:tcW w:w="1576" w:type="dxa"/>
            <w:noWrap w:val="0"/>
            <w:vAlign w:val="center"/>
          </w:tcPr>
          <w:p>
            <w:pPr>
              <w:keepNext w:val="0"/>
              <w:keepLines w:val="0"/>
              <w:suppressLineNumbers w:val="0"/>
              <w:spacing w:before="100" w:beforeAutospacing="1" w:after="100" w:afterAutospacing="1"/>
              <w:ind w:left="0" w:right="0"/>
              <w:jc w:val="center"/>
              <w:rPr>
                <w:rFonts w:eastAsia="仿宋_GB2312"/>
                <w:b/>
                <w:bCs/>
                <w:sz w:val="24"/>
              </w:rPr>
            </w:pPr>
            <w:r>
              <w:rPr>
                <w:rFonts w:eastAsia="仿宋_GB2312"/>
                <w:b/>
                <w:bCs/>
                <w:sz w:val="24"/>
              </w:rPr>
              <w:t>责任部门</w:t>
            </w:r>
          </w:p>
        </w:tc>
        <w:tc>
          <w:tcPr>
            <w:tcW w:w="764" w:type="dxa"/>
            <w:noWrap w:val="0"/>
            <w:vAlign w:val="center"/>
          </w:tcPr>
          <w:p>
            <w:pPr>
              <w:keepNext w:val="0"/>
              <w:keepLines w:val="0"/>
              <w:suppressLineNumbers w:val="0"/>
              <w:spacing w:before="100" w:beforeAutospacing="1" w:after="100" w:afterAutospacing="1"/>
              <w:ind w:left="0" w:right="0"/>
              <w:jc w:val="center"/>
              <w:rPr>
                <w:rFonts w:eastAsia="仿宋_GB2312"/>
                <w:b/>
                <w:bCs/>
                <w:sz w:val="24"/>
              </w:rPr>
            </w:pPr>
            <w:r>
              <w:rPr>
                <w:rFonts w:eastAsia="仿宋_GB2312"/>
                <w:b/>
                <w:bCs/>
                <w:sz w:val="24"/>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vMerge w:val="restart"/>
            <w:noWrap w:val="0"/>
            <w:vAlign w:val="center"/>
          </w:tcPr>
          <w:p>
            <w:pPr>
              <w:keepNext w:val="0"/>
              <w:keepLines w:val="0"/>
              <w:suppressLineNumbers w:val="0"/>
              <w:spacing w:before="0" w:beforeAutospacing="0" w:after="0" w:afterAutospacing="0" w:line="400" w:lineRule="exact"/>
              <w:ind w:left="0" w:right="0"/>
              <w:jc w:val="center"/>
              <w:rPr>
                <w:rFonts w:hint="eastAsia" w:eastAsia="仿宋_GB2312"/>
                <w:sz w:val="24"/>
              </w:rPr>
            </w:pPr>
            <w:r>
              <w:rPr>
                <w:rFonts w:eastAsia="仿宋_GB2312"/>
                <w:sz w:val="24"/>
              </w:rPr>
              <w:t>广泛宣传，开展形式多样的法治宣传教育活动</w:t>
            </w:r>
          </w:p>
          <w:p>
            <w:pPr>
              <w:keepNext w:val="0"/>
              <w:keepLines w:val="0"/>
              <w:suppressLineNumbers w:val="0"/>
              <w:spacing w:before="0" w:beforeAutospacing="0" w:after="0" w:afterAutospacing="0" w:line="400" w:lineRule="exact"/>
              <w:ind w:left="0" w:right="0"/>
              <w:jc w:val="center"/>
              <w:rPr>
                <w:rFonts w:eastAsia="仿宋_GB2312"/>
                <w:sz w:val="24"/>
              </w:rPr>
            </w:pPr>
            <w:r>
              <w:rPr>
                <w:rFonts w:eastAsia="仿宋_GB2312"/>
                <w:sz w:val="24"/>
              </w:rPr>
              <w:t>（</w:t>
            </w:r>
            <w:r>
              <w:rPr>
                <w:rFonts w:hint="eastAsia" w:eastAsia="仿宋_GB2312"/>
                <w:sz w:val="24"/>
                <w:lang w:val="en-US" w:eastAsia="zh-CN"/>
              </w:rPr>
              <w:t>50</w:t>
            </w:r>
            <w:r>
              <w:rPr>
                <w:rFonts w:eastAsia="仿宋_GB2312"/>
                <w:sz w:val="24"/>
              </w:rPr>
              <w:t>分）</w:t>
            </w:r>
          </w:p>
        </w:tc>
        <w:tc>
          <w:tcPr>
            <w:tcW w:w="2158" w:type="dxa"/>
            <w:noWrap w:val="0"/>
            <w:vAlign w:val="center"/>
          </w:tcPr>
          <w:p>
            <w:pPr>
              <w:keepNext w:val="0"/>
              <w:keepLines w:val="0"/>
              <w:suppressLineNumbers w:val="0"/>
              <w:spacing w:before="0" w:beforeAutospacing="0" w:after="0" w:afterAutospacing="0" w:line="400" w:lineRule="exact"/>
              <w:ind w:left="0" w:right="0"/>
              <w:rPr>
                <w:rFonts w:eastAsia="仿宋_GB2312"/>
                <w:sz w:val="24"/>
              </w:rPr>
            </w:pPr>
            <w:r>
              <w:rPr>
                <w:rFonts w:eastAsia="仿宋_GB2312"/>
                <w:sz w:val="24"/>
              </w:rPr>
              <w:t>落实领导干部学法制度</w:t>
            </w:r>
          </w:p>
        </w:tc>
        <w:tc>
          <w:tcPr>
            <w:tcW w:w="3601" w:type="dxa"/>
            <w:noWrap w:val="0"/>
            <w:vAlign w:val="center"/>
          </w:tcPr>
          <w:p>
            <w:pPr>
              <w:keepNext w:val="0"/>
              <w:keepLines w:val="0"/>
              <w:suppressLineNumbers w:val="0"/>
              <w:spacing w:before="0" w:beforeAutospacing="0" w:after="0" w:afterAutospacing="0" w:line="400" w:lineRule="exact"/>
              <w:ind w:left="0" w:right="0"/>
              <w:jc w:val="left"/>
              <w:rPr>
                <w:rFonts w:hint="default" w:eastAsia="仿宋_GB2312"/>
                <w:sz w:val="24"/>
                <w:lang w:val="en-US" w:eastAsia="zh-CN"/>
              </w:rPr>
            </w:pPr>
            <w:r>
              <w:rPr>
                <w:rFonts w:hint="eastAsia" w:eastAsia="仿宋_GB2312"/>
                <w:sz w:val="24"/>
                <w:lang w:eastAsia="zh-CN"/>
              </w:rPr>
              <w:t>党委中心组学法每年不少于</w:t>
            </w:r>
            <w:r>
              <w:rPr>
                <w:rFonts w:hint="eastAsia" w:eastAsia="仿宋_GB2312"/>
                <w:sz w:val="24"/>
                <w:lang w:val="en-US" w:eastAsia="zh-CN"/>
              </w:rPr>
              <w:t>4次（5分），每年组织领导干部学法考试1次（5分）</w:t>
            </w:r>
          </w:p>
        </w:tc>
        <w:tc>
          <w:tcPr>
            <w:tcW w:w="1576" w:type="dxa"/>
            <w:noWrap w:val="0"/>
            <w:vAlign w:val="center"/>
          </w:tcPr>
          <w:p>
            <w:pPr>
              <w:keepNext w:val="0"/>
              <w:keepLines w:val="0"/>
              <w:suppressLineNumbers w:val="0"/>
              <w:spacing w:before="0" w:beforeAutospacing="0" w:after="0" w:afterAutospacing="0" w:line="400" w:lineRule="exact"/>
              <w:ind w:left="0" w:right="0"/>
              <w:jc w:val="center"/>
              <w:rPr>
                <w:rFonts w:hint="eastAsia" w:eastAsia="仿宋_GB2312"/>
                <w:sz w:val="24"/>
                <w:lang w:eastAsia="zh-CN"/>
              </w:rPr>
            </w:pPr>
            <w:r>
              <w:rPr>
                <w:rFonts w:hint="eastAsia" w:eastAsia="仿宋_GB2312"/>
                <w:sz w:val="24"/>
                <w:lang w:eastAsia="zh-CN"/>
              </w:rPr>
              <w:t>党建工作办公室、司法所</w:t>
            </w:r>
          </w:p>
        </w:tc>
        <w:tc>
          <w:tcPr>
            <w:tcW w:w="764" w:type="dxa"/>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vMerge w:val="continue"/>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p>
        </w:tc>
        <w:tc>
          <w:tcPr>
            <w:tcW w:w="2158" w:type="dxa"/>
            <w:noWrap w:val="0"/>
            <w:vAlign w:val="center"/>
          </w:tcPr>
          <w:p>
            <w:pPr>
              <w:keepNext w:val="0"/>
              <w:keepLines w:val="0"/>
              <w:suppressLineNumbers w:val="0"/>
              <w:spacing w:before="0" w:beforeAutospacing="0" w:after="0" w:afterAutospacing="0" w:line="400" w:lineRule="exact"/>
              <w:ind w:left="0" w:right="0"/>
              <w:rPr>
                <w:rFonts w:eastAsia="仿宋_GB2312"/>
                <w:sz w:val="24"/>
              </w:rPr>
            </w:pPr>
            <w:r>
              <w:rPr>
                <w:rFonts w:eastAsia="仿宋_GB2312"/>
                <w:sz w:val="24"/>
              </w:rPr>
              <w:t>学习</w:t>
            </w:r>
            <w:r>
              <w:rPr>
                <w:rFonts w:hint="eastAsia" w:eastAsia="仿宋_GB2312"/>
                <w:sz w:val="24"/>
                <w:lang w:eastAsia="zh-CN"/>
              </w:rPr>
              <w:t>习近平法治思想及中央全面依法治国工作会议精神</w:t>
            </w:r>
          </w:p>
        </w:tc>
        <w:tc>
          <w:tcPr>
            <w:tcW w:w="3601" w:type="dxa"/>
            <w:noWrap w:val="0"/>
            <w:vAlign w:val="center"/>
          </w:tcPr>
          <w:p>
            <w:pPr>
              <w:keepNext w:val="0"/>
              <w:keepLines w:val="0"/>
              <w:suppressLineNumbers w:val="0"/>
              <w:spacing w:before="0" w:beforeAutospacing="0" w:after="0" w:afterAutospacing="0" w:line="400" w:lineRule="exact"/>
              <w:ind w:left="0" w:right="0"/>
              <w:jc w:val="left"/>
              <w:rPr>
                <w:rFonts w:eastAsia="仿宋_GB2312"/>
                <w:sz w:val="24"/>
              </w:rPr>
            </w:pPr>
            <w:r>
              <w:rPr>
                <w:rFonts w:eastAsia="仿宋_GB2312"/>
                <w:sz w:val="24"/>
              </w:rPr>
              <w:t>查看学习安排、</w:t>
            </w:r>
            <w:r>
              <w:rPr>
                <w:rFonts w:hint="eastAsia" w:eastAsia="仿宋_GB2312"/>
                <w:sz w:val="24"/>
                <w:lang w:eastAsia="zh-CN"/>
              </w:rPr>
              <w:t>学习记录</w:t>
            </w:r>
            <w:r>
              <w:rPr>
                <w:rFonts w:eastAsia="仿宋_GB2312"/>
                <w:sz w:val="24"/>
              </w:rPr>
              <w:t>（5分）</w:t>
            </w:r>
          </w:p>
        </w:tc>
        <w:tc>
          <w:tcPr>
            <w:tcW w:w="1576" w:type="dxa"/>
            <w:noWrap w:val="0"/>
            <w:vAlign w:val="center"/>
          </w:tcPr>
          <w:p>
            <w:pPr>
              <w:keepNext w:val="0"/>
              <w:keepLines w:val="0"/>
              <w:suppressLineNumbers w:val="0"/>
              <w:spacing w:before="0" w:beforeAutospacing="0" w:after="0" w:afterAutospacing="0" w:line="400" w:lineRule="exact"/>
              <w:ind w:left="0" w:right="0"/>
              <w:jc w:val="center"/>
              <w:rPr>
                <w:rFonts w:hint="eastAsia" w:eastAsia="仿宋_GB2312"/>
                <w:sz w:val="24"/>
                <w:lang w:eastAsia="zh-CN"/>
              </w:rPr>
            </w:pPr>
            <w:r>
              <w:rPr>
                <w:rFonts w:hint="eastAsia" w:eastAsia="仿宋_GB2312"/>
                <w:sz w:val="24"/>
                <w:lang w:eastAsia="zh-CN"/>
              </w:rPr>
              <w:t>司法所</w:t>
            </w:r>
          </w:p>
        </w:tc>
        <w:tc>
          <w:tcPr>
            <w:tcW w:w="764" w:type="dxa"/>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vMerge w:val="continue"/>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p>
        </w:tc>
        <w:tc>
          <w:tcPr>
            <w:tcW w:w="2158" w:type="dxa"/>
            <w:noWrap w:val="0"/>
            <w:vAlign w:val="center"/>
          </w:tcPr>
          <w:p>
            <w:pPr>
              <w:keepNext w:val="0"/>
              <w:keepLines w:val="0"/>
              <w:suppressLineNumbers w:val="0"/>
              <w:spacing w:before="0" w:beforeAutospacing="0" w:after="0" w:afterAutospacing="0" w:line="400" w:lineRule="exact"/>
              <w:ind w:left="0" w:right="0"/>
              <w:rPr>
                <w:rFonts w:hint="eastAsia" w:eastAsia="仿宋_GB2312"/>
                <w:sz w:val="24"/>
                <w:lang w:eastAsia="zh-CN"/>
              </w:rPr>
            </w:pPr>
            <w:r>
              <w:rPr>
                <w:rFonts w:eastAsia="仿宋_GB2312"/>
                <w:sz w:val="24"/>
              </w:rPr>
              <w:t>突出学习宣传《宪法》</w:t>
            </w:r>
            <w:r>
              <w:rPr>
                <w:rFonts w:hint="eastAsia" w:eastAsia="仿宋_GB2312"/>
                <w:sz w:val="24"/>
                <w:lang w:eastAsia="zh-CN"/>
              </w:rPr>
              <w:t>、《民法典》</w:t>
            </w:r>
          </w:p>
        </w:tc>
        <w:tc>
          <w:tcPr>
            <w:tcW w:w="3601" w:type="dxa"/>
            <w:noWrap w:val="0"/>
            <w:vAlign w:val="center"/>
          </w:tcPr>
          <w:p>
            <w:pPr>
              <w:keepNext w:val="0"/>
              <w:keepLines w:val="0"/>
              <w:suppressLineNumbers w:val="0"/>
              <w:spacing w:before="0" w:beforeAutospacing="0" w:after="0" w:afterAutospacing="0" w:line="400" w:lineRule="exact"/>
              <w:ind w:left="0" w:right="0"/>
              <w:jc w:val="left"/>
              <w:rPr>
                <w:rFonts w:hint="eastAsia" w:eastAsia="仿宋_GB2312"/>
                <w:sz w:val="24"/>
              </w:rPr>
            </w:pPr>
            <w:r>
              <w:rPr>
                <w:rFonts w:eastAsia="仿宋_GB2312"/>
                <w:spacing w:val="-8"/>
                <w:sz w:val="24"/>
              </w:rPr>
              <w:t>查看是否组织学习《宪法》</w:t>
            </w:r>
            <w:r>
              <w:rPr>
                <w:rFonts w:hint="eastAsia" w:eastAsia="仿宋_GB2312"/>
                <w:spacing w:val="-8"/>
                <w:sz w:val="24"/>
                <w:lang w:eastAsia="zh-CN"/>
              </w:rPr>
              <w:t>、《民法典》</w:t>
            </w:r>
            <w:r>
              <w:rPr>
                <w:rFonts w:eastAsia="仿宋_GB2312"/>
                <w:spacing w:val="-8"/>
                <w:sz w:val="24"/>
              </w:rPr>
              <w:t>（5分）</w:t>
            </w:r>
            <w:r>
              <w:rPr>
                <w:rFonts w:hint="eastAsia" w:eastAsia="仿宋_GB2312"/>
                <w:spacing w:val="-8"/>
                <w:sz w:val="24"/>
                <w:lang w:eastAsia="zh-CN"/>
              </w:rPr>
              <w:t>，</w:t>
            </w:r>
            <w:r>
              <w:rPr>
                <w:rFonts w:eastAsia="仿宋_GB2312"/>
                <w:spacing w:val="10"/>
                <w:sz w:val="24"/>
              </w:rPr>
              <w:t>查看学习笔记及相关学习资料</w:t>
            </w:r>
            <w:r>
              <w:rPr>
                <w:rFonts w:eastAsia="仿宋_GB2312"/>
                <w:sz w:val="24"/>
              </w:rPr>
              <w:t>（5分）</w:t>
            </w:r>
          </w:p>
        </w:tc>
        <w:tc>
          <w:tcPr>
            <w:tcW w:w="1576" w:type="dxa"/>
            <w:noWrap w:val="0"/>
            <w:vAlign w:val="center"/>
          </w:tcPr>
          <w:p>
            <w:pPr>
              <w:keepNext w:val="0"/>
              <w:keepLines w:val="0"/>
              <w:suppressLineNumbers w:val="0"/>
              <w:spacing w:before="0" w:beforeAutospacing="0" w:after="0" w:afterAutospacing="0" w:line="400" w:lineRule="exact"/>
              <w:ind w:left="0" w:right="0"/>
              <w:jc w:val="center"/>
              <w:rPr>
                <w:rFonts w:hint="eastAsia" w:eastAsia="仿宋_GB2312"/>
                <w:sz w:val="24"/>
                <w:lang w:eastAsia="zh-CN"/>
              </w:rPr>
            </w:pPr>
            <w:r>
              <w:rPr>
                <w:rFonts w:hint="eastAsia" w:eastAsia="仿宋_GB2312"/>
                <w:sz w:val="24"/>
                <w:lang w:eastAsia="zh-CN"/>
              </w:rPr>
              <w:t>各办（中心）、各村</w:t>
            </w:r>
          </w:p>
        </w:tc>
        <w:tc>
          <w:tcPr>
            <w:tcW w:w="764" w:type="dxa"/>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189" w:type="dxa"/>
            <w:vMerge w:val="continue"/>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p>
        </w:tc>
        <w:tc>
          <w:tcPr>
            <w:tcW w:w="2158" w:type="dxa"/>
            <w:noWrap w:val="0"/>
            <w:vAlign w:val="center"/>
          </w:tcPr>
          <w:p>
            <w:pPr>
              <w:keepNext w:val="0"/>
              <w:keepLines w:val="0"/>
              <w:suppressLineNumbers w:val="0"/>
              <w:spacing w:before="0" w:beforeAutospacing="0" w:after="0" w:afterAutospacing="0" w:line="400" w:lineRule="exact"/>
              <w:ind w:left="0" w:right="0"/>
              <w:rPr>
                <w:rFonts w:hint="default" w:eastAsia="仿宋_GB2312"/>
                <w:sz w:val="24"/>
                <w:lang w:val="en-US" w:eastAsia="zh-CN"/>
              </w:rPr>
            </w:pPr>
            <w:r>
              <w:rPr>
                <w:rFonts w:hint="eastAsia" w:eastAsia="仿宋_GB2312"/>
                <w:sz w:val="24"/>
                <w:lang w:val="en-US" w:eastAsia="zh-CN"/>
              </w:rPr>
              <w:t>开展宣传月以及各类主题法治宣传活动</w:t>
            </w:r>
          </w:p>
        </w:tc>
        <w:tc>
          <w:tcPr>
            <w:tcW w:w="3601" w:type="dxa"/>
            <w:noWrap w:val="0"/>
            <w:vAlign w:val="center"/>
          </w:tcPr>
          <w:p>
            <w:pPr>
              <w:keepNext w:val="0"/>
              <w:keepLines w:val="0"/>
              <w:suppressLineNumbers w:val="0"/>
              <w:spacing w:before="0" w:beforeAutospacing="0" w:after="0" w:afterAutospacing="0" w:line="400" w:lineRule="exact"/>
              <w:ind w:left="0" w:right="0"/>
              <w:jc w:val="left"/>
              <w:rPr>
                <w:rFonts w:hint="eastAsia" w:eastAsia="仿宋_GB2312"/>
                <w:spacing w:val="20"/>
                <w:sz w:val="24"/>
              </w:rPr>
            </w:pPr>
            <w:r>
              <w:rPr>
                <w:rFonts w:eastAsia="仿宋_GB2312"/>
                <w:spacing w:val="20"/>
                <w:sz w:val="24"/>
              </w:rPr>
              <w:t>查看活动信息、图片等资料</w:t>
            </w:r>
          </w:p>
          <w:p>
            <w:pPr>
              <w:keepNext w:val="0"/>
              <w:keepLines w:val="0"/>
              <w:suppressLineNumbers w:val="0"/>
              <w:spacing w:before="0" w:beforeAutospacing="0" w:after="0" w:afterAutospacing="0" w:line="400" w:lineRule="exact"/>
              <w:ind w:left="0" w:right="0"/>
              <w:jc w:val="left"/>
              <w:rPr>
                <w:rFonts w:hint="eastAsia" w:eastAsia="仿宋_GB2312"/>
                <w:sz w:val="24"/>
              </w:rPr>
            </w:pPr>
            <w:r>
              <w:rPr>
                <w:rFonts w:eastAsia="仿宋_GB2312"/>
                <w:sz w:val="24"/>
              </w:rPr>
              <w:t>（</w:t>
            </w:r>
            <w:r>
              <w:rPr>
                <w:rFonts w:hint="eastAsia" w:eastAsia="仿宋_GB2312"/>
                <w:sz w:val="24"/>
                <w:lang w:val="en-US" w:eastAsia="zh-CN"/>
              </w:rPr>
              <w:t>15</w:t>
            </w:r>
            <w:r>
              <w:rPr>
                <w:rFonts w:eastAsia="仿宋_GB2312"/>
                <w:sz w:val="24"/>
              </w:rPr>
              <w:t>分）</w:t>
            </w:r>
          </w:p>
        </w:tc>
        <w:tc>
          <w:tcPr>
            <w:tcW w:w="1576" w:type="dxa"/>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r>
              <w:rPr>
                <w:rFonts w:hint="eastAsia" w:eastAsia="仿宋_GB2312"/>
                <w:sz w:val="24"/>
                <w:lang w:eastAsia="zh-CN"/>
              </w:rPr>
              <w:t>各办（中心）、各村</w:t>
            </w:r>
          </w:p>
        </w:tc>
        <w:tc>
          <w:tcPr>
            <w:tcW w:w="764" w:type="dxa"/>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189" w:type="dxa"/>
            <w:vMerge w:val="continue"/>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p>
        </w:tc>
        <w:tc>
          <w:tcPr>
            <w:tcW w:w="2158" w:type="dxa"/>
            <w:noWrap w:val="0"/>
            <w:vAlign w:val="center"/>
          </w:tcPr>
          <w:p>
            <w:pPr>
              <w:keepNext w:val="0"/>
              <w:keepLines w:val="0"/>
              <w:widowControl/>
              <w:suppressLineNumbers w:val="0"/>
              <w:spacing w:before="0" w:beforeAutospacing="0" w:after="0" w:afterAutospacing="0"/>
              <w:ind w:left="0" w:right="0"/>
              <w:jc w:val="left"/>
              <w:rPr>
                <w:rFonts w:eastAsia="仿宋_GB2312"/>
                <w:sz w:val="24"/>
              </w:rPr>
            </w:pP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12</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宣传活动</w:t>
            </w:r>
          </w:p>
        </w:tc>
        <w:tc>
          <w:tcPr>
            <w:tcW w:w="3601" w:type="dxa"/>
            <w:noWrap w:val="0"/>
            <w:vAlign w:val="center"/>
          </w:tcPr>
          <w:p>
            <w:pPr>
              <w:keepNext w:val="0"/>
              <w:keepLines w:val="0"/>
              <w:widowControl/>
              <w:suppressLineNumbers w:val="0"/>
              <w:spacing w:before="0" w:beforeAutospacing="0" w:after="0" w:afterAutospacing="0"/>
              <w:ind w:left="0" w:right="0"/>
              <w:jc w:val="left"/>
              <w:rPr>
                <w:rFonts w:eastAsia="仿宋_GB2312"/>
                <w:sz w:val="24"/>
              </w:rPr>
            </w:pPr>
            <w:r>
              <w:rPr>
                <w:rFonts w:hint="eastAsia" w:ascii="仿宋_GB2312" w:hAnsi="仿宋_GB2312" w:eastAsia="仿宋_GB2312" w:cs="仿宋_GB2312"/>
                <w:kern w:val="0"/>
                <w:sz w:val="24"/>
                <w:szCs w:val="24"/>
              </w:rPr>
              <w:t>查看活动通知，方案，信息，照片等（</w:t>
            </w:r>
            <w:r>
              <w:rPr>
                <w:rFonts w:hint="eastAsia" w:ascii="仿宋_GB2312" w:hAnsi="仿宋_GB2312" w:eastAsia="仿宋_GB2312" w:cs="仿宋_GB2312"/>
                <w:kern w:val="0"/>
                <w:sz w:val="24"/>
                <w:szCs w:val="24"/>
                <w:lang w:val="en-US" w:eastAsia="zh-CN"/>
              </w:rPr>
              <w:t>10</w:t>
            </w:r>
            <w:r>
              <w:rPr>
                <w:rFonts w:hint="eastAsia" w:ascii="仿宋_GB2312" w:hAnsi="仿宋_GB2312" w:eastAsia="仿宋_GB2312" w:cs="仿宋_GB2312"/>
                <w:kern w:val="0"/>
                <w:sz w:val="24"/>
                <w:szCs w:val="24"/>
              </w:rPr>
              <w:t>分）</w:t>
            </w:r>
          </w:p>
        </w:tc>
        <w:tc>
          <w:tcPr>
            <w:tcW w:w="1576" w:type="dxa"/>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r>
              <w:rPr>
                <w:rFonts w:hint="eastAsia" w:eastAsia="仿宋_GB2312"/>
                <w:sz w:val="24"/>
                <w:lang w:eastAsia="zh-CN"/>
              </w:rPr>
              <w:t>各办（中心）、各村</w:t>
            </w:r>
          </w:p>
        </w:tc>
        <w:tc>
          <w:tcPr>
            <w:tcW w:w="764" w:type="dxa"/>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vMerge w:val="restart"/>
            <w:noWrap w:val="0"/>
            <w:vAlign w:val="center"/>
          </w:tcPr>
          <w:p>
            <w:pPr>
              <w:keepNext w:val="0"/>
              <w:keepLines w:val="0"/>
              <w:suppressLineNumbers w:val="0"/>
              <w:spacing w:before="0" w:beforeAutospacing="0" w:after="0" w:afterAutospacing="0" w:line="400" w:lineRule="exact"/>
              <w:ind w:left="0" w:right="0"/>
              <w:jc w:val="center"/>
              <w:rPr>
                <w:rFonts w:hint="eastAsia" w:eastAsia="仿宋_GB2312"/>
                <w:sz w:val="24"/>
              </w:rPr>
            </w:pPr>
            <w:r>
              <w:rPr>
                <w:rFonts w:eastAsia="仿宋_GB2312"/>
                <w:sz w:val="24"/>
              </w:rPr>
              <w:t>规范执法，提升普法依法治理成效</w:t>
            </w:r>
          </w:p>
          <w:p>
            <w:pPr>
              <w:keepNext w:val="0"/>
              <w:keepLines w:val="0"/>
              <w:suppressLineNumbers w:val="0"/>
              <w:spacing w:before="0" w:beforeAutospacing="0" w:after="0" w:afterAutospacing="0" w:line="400" w:lineRule="exact"/>
              <w:ind w:left="0" w:right="0"/>
              <w:jc w:val="center"/>
              <w:rPr>
                <w:rFonts w:eastAsia="仿宋_GB2312"/>
                <w:sz w:val="24"/>
              </w:rPr>
            </w:pPr>
            <w:r>
              <w:rPr>
                <w:rFonts w:eastAsia="仿宋_GB2312"/>
                <w:sz w:val="24"/>
              </w:rPr>
              <w:t>（</w:t>
            </w:r>
            <w:r>
              <w:rPr>
                <w:rFonts w:hint="eastAsia" w:eastAsia="仿宋_GB2312"/>
                <w:sz w:val="24"/>
                <w:lang w:val="en-US" w:eastAsia="zh-CN"/>
              </w:rPr>
              <w:t>20</w:t>
            </w:r>
            <w:r>
              <w:rPr>
                <w:rFonts w:eastAsia="仿宋_GB2312"/>
                <w:sz w:val="24"/>
              </w:rPr>
              <w:t>分）</w:t>
            </w:r>
          </w:p>
        </w:tc>
        <w:tc>
          <w:tcPr>
            <w:tcW w:w="2158" w:type="dxa"/>
            <w:noWrap w:val="0"/>
            <w:vAlign w:val="center"/>
          </w:tcPr>
          <w:p>
            <w:pPr>
              <w:keepNext w:val="0"/>
              <w:keepLines w:val="0"/>
              <w:suppressLineNumbers w:val="0"/>
              <w:spacing w:before="0" w:beforeAutospacing="0" w:after="0" w:afterAutospacing="0" w:line="400" w:lineRule="exact"/>
              <w:ind w:left="0" w:right="0"/>
              <w:rPr>
                <w:rFonts w:eastAsia="仿宋_GB2312"/>
                <w:sz w:val="24"/>
              </w:rPr>
            </w:pPr>
            <w:r>
              <w:rPr>
                <w:rFonts w:eastAsia="仿宋_GB2312"/>
                <w:sz w:val="24"/>
              </w:rPr>
              <w:t>全面实施权责清单</w:t>
            </w:r>
          </w:p>
        </w:tc>
        <w:tc>
          <w:tcPr>
            <w:tcW w:w="3601" w:type="dxa"/>
            <w:noWrap w:val="0"/>
            <w:vAlign w:val="top"/>
          </w:tcPr>
          <w:p>
            <w:pPr>
              <w:keepNext w:val="0"/>
              <w:keepLines w:val="0"/>
              <w:suppressLineNumbers w:val="0"/>
              <w:spacing w:before="0" w:beforeAutospacing="0" w:after="0" w:afterAutospacing="0" w:line="400" w:lineRule="exact"/>
              <w:ind w:left="0" w:right="0"/>
              <w:jc w:val="left"/>
              <w:rPr>
                <w:rFonts w:eastAsia="仿宋_GB2312"/>
                <w:sz w:val="24"/>
              </w:rPr>
            </w:pPr>
            <w:r>
              <w:rPr>
                <w:rFonts w:eastAsia="仿宋_GB2312"/>
                <w:spacing w:val="-8"/>
                <w:sz w:val="24"/>
              </w:rPr>
              <w:t>查看清单按要求公示情况（</w:t>
            </w:r>
            <w:r>
              <w:rPr>
                <w:rFonts w:hint="eastAsia" w:eastAsia="仿宋_GB2312"/>
                <w:spacing w:val="-8"/>
                <w:sz w:val="24"/>
                <w:lang w:val="en-US" w:eastAsia="zh-CN"/>
              </w:rPr>
              <w:t>5</w:t>
            </w:r>
            <w:r>
              <w:rPr>
                <w:rFonts w:eastAsia="仿宋_GB2312"/>
                <w:spacing w:val="-8"/>
                <w:sz w:val="24"/>
              </w:rPr>
              <w:t>分）；</w:t>
            </w:r>
            <w:r>
              <w:rPr>
                <w:rFonts w:eastAsia="仿宋_GB2312"/>
                <w:sz w:val="24"/>
              </w:rPr>
              <w:t>查看是否按照要求落实，有无违规行使职权（</w:t>
            </w:r>
            <w:r>
              <w:rPr>
                <w:rFonts w:hint="eastAsia" w:eastAsia="仿宋_GB2312"/>
                <w:sz w:val="24"/>
                <w:lang w:val="en-US" w:eastAsia="zh-CN"/>
              </w:rPr>
              <w:t>5</w:t>
            </w:r>
            <w:r>
              <w:rPr>
                <w:rFonts w:eastAsia="仿宋_GB2312"/>
                <w:sz w:val="24"/>
              </w:rPr>
              <w:t>分）</w:t>
            </w:r>
          </w:p>
        </w:tc>
        <w:tc>
          <w:tcPr>
            <w:tcW w:w="1576" w:type="dxa"/>
            <w:noWrap w:val="0"/>
            <w:vAlign w:val="center"/>
          </w:tcPr>
          <w:p>
            <w:pPr>
              <w:keepNext w:val="0"/>
              <w:keepLines w:val="0"/>
              <w:suppressLineNumbers w:val="0"/>
              <w:spacing w:before="0" w:beforeAutospacing="0" w:after="0" w:afterAutospacing="0" w:line="400" w:lineRule="exact"/>
              <w:ind w:left="0" w:right="0"/>
              <w:jc w:val="center"/>
              <w:rPr>
                <w:rFonts w:hint="eastAsia" w:eastAsia="仿宋_GB2312"/>
                <w:sz w:val="24"/>
                <w:lang w:eastAsia="zh-CN"/>
              </w:rPr>
            </w:pPr>
            <w:r>
              <w:rPr>
                <w:rFonts w:hint="eastAsia" w:eastAsia="仿宋_GB2312"/>
                <w:sz w:val="24"/>
                <w:lang w:eastAsia="zh-CN"/>
              </w:rPr>
              <w:t>综合办公室</w:t>
            </w:r>
          </w:p>
        </w:tc>
        <w:tc>
          <w:tcPr>
            <w:tcW w:w="764" w:type="dxa"/>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1189" w:type="dxa"/>
            <w:vMerge w:val="continue"/>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p>
        </w:tc>
        <w:tc>
          <w:tcPr>
            <w:tcW w:w="2158" w:type="dxa"/>
            <w:noWrap w:val="0"/>
            <w:vAlign w:val="center"/>
          </w:tcPr>
          <w:p>
            <w:pPr>
              <w:keepNext w:val="0"/>
              <w:keepLines w:val="0"/>
              <w:suppressLineNumbers w:val="0"/>
              <w:spacing w:before="0" w:beforeAutospacing="0" w:after="0" w:afterAutospacing="0" w:line="400" w:lineRule="exact"/>
              <w:ind w:left="0" w:right="0"/>
              <w:rPr>
                <w:rFonts w:eastAsia="仿宋_GB2312"/>
                <w:sz w:val="24"/>
              </w:rPr>
            </w:pPr>
            <w:r>
              <w:rPr>
                <w:rFonts w:eastAsia="仿宋_GB2312"/>
                <w:sz w:val="24"/>
              </w:rPr>
              <w:t>全面落实党务政务公开</w:t>
            </w:r>
          </w:p>
        </w:tc>
        <w:tc>
          <w:tcPr>
            <w:tcW w:w="3601" w:type="dxa"/>
            <w:noWrap w:val="0"/>
            <w:vAlign w:val="top"/>
          </w:tcPr>
          <w:p>
            <w:pPr>
              <w:keepNext w:val="0"/>
              <w:keepLines w:val="0"/>
              <w:suppressLineNumbers w:val="0"/>
              <w:spacing w:before="0" w:beforeAutospacing="0" w:after="0" w:afterAutospacing="0" w:line="400" w:lineRule="exact"/>
              <w:ind w:left="0" w:right="0"/>
              <w:jc w:val="left"/>
              <w:rPr>
                <w:rFonts w:eastAsia="仿宋_GB2312"/>
                <w:sz w:val="24"/>
              </w:rPr>
            </w:pPr>
            <w:r>
              <w:rPr>
                <w:rFonts w:eastAsia="仿宋_GB2312"/>
                <w:spacing w:val="-8"/>
                <w:sz w:val="24"/>
              </w:rPr>
              <w:t>查看是否按要求进行公示（</w:t>
            </w:r>
            <w:r>
              <w:rPr>
                <w:rFonts w:hint="eastAsia" w:eastAsia="仿宋_GB2312"/>
                <w:spacing w:val="-8"/>
                <w:sz w:val="24"/>
                <w:lang w:val="en-US" w:eastAsia="zh-CN"/>
              </w:rPr>
              <w:t>5</w:t>
            </w:r>
            <w:r>
              <w:rPr>
                <w:rFonts w:eastAsia="仿宋_GB2312"/>
                <w:spacing w:val="-8"/>
                <w:sz w:val="24"/>
              </w:rPr>
              <w:t>分）；</w:t>
            </w:r>
            <w:r>
              <w:rPr>
                <w:rFonts w:eastAsia="仿宋_GB2312"/>
                <w:sz w:val="24"/>
              </w:rPr>
              <w:t>有无超期公示、应公示而不公示情况（</w:t>
            </w:r>
            <w:r>
              <w:rPr>
                <w:rFonts w:hint="eastAsia" w:eastAsia="仿宋_GB2312"/>
                <w:sz w:val="24"/>
                <w:lang w:val="en-US" w:eastAsia="zh-CN"/>
              </w:rPr>
              <w:t>5</w:t>
            </w:r>
            <w:r>
              <w:rPr>
                <w:rFonts w:eastAsia="仿宋_GB2312"/>
                <w:sz w:val="24"/>
              </w:rPr>
              <w:t>分）</w:t>
            </w:r>
          </w:p>
        </w:tc>
        <w:tc>
          <w:tcPr>
            <w:tcW w:w="1576" w:type="dxa"/>
            <w:noWrap w:val="0"/>
            <w:vAlign w:val="center"/>
          </w:tcPr>
          <w:p>
            <w:pPr>
              <w:keepNext w:val="0"/>
              <w:keepLines w:val="0"/>
              <w:suppressLineNumbers w:val="0"/>
              <w:spacing w:before="0" w:beforeAutospacing="0" w:after="0" w:afterAutospacing="0" w:line="400" w:lineRule="exact"/>
              <w:ind w:left="0" w:right="0"/>
              <w:jc w:val="center"/>
              <w:rPr>
                <w:rFonts w:hint="eastAsia" w:eastAsia="仿宋_GB2312"/>
                <w:sz w:val="24"/>
                <w:lang w:eastAsia="zh-CN"/>
              </w:rPr>
            </w:pPr>
            <w:r>
              <w:rPr>
                <w:rFonts w:hint="eastAsia" w:eastAsia="仿宋_GB2312"/>
                <w:sz w:val="24"/>
                <w:lang w:eastAsia="zh-CN"/>
              </w:rPr>
              <w:t>综合办公室</w:t>
            </w:r>
          </w:p>
        </w:tc>
        <w:tc>
          <w:tcPr>
            <w:tcW w:w="764" w:type="dxa"/>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vMerge w:val="restart"/>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r>
              <w:rPr>
                <w:rFonts w:eastAsia="仿宋_GB2312"/>
                <w:sz w:val="24"/>
              </w:rPr>
              <w:t>创新普法治理和依法治理活动载体（</w:t>
            </w:r>
            <w:r>
              <w:rPr>
                <w:rFonts w:hint="eastAsia" w:eastAsia="仿宋_GB2312"/>
                <w:sz w:val="24"/>
                <w:lang w:val="en-US" w:eastAsia="zh-CN"/>
              </w:rPr>
              <w:t>30</w:t>
            </w:r>
            <w:r>
              <w:rPr>
                <w:rFonts w:eastAsia="仿宋_GB2312"/>
                <w:sz w:val="24"/>
              </w:rPr>
              <w:t>分）</w:t>
            </w:r>
          </w:p>
        </w:tc>
        <w:tc>
          <w:tcPr>
            <w:tcW w:w="2158" w:type="dxa"/>
            <w:noWrap w:val="0"/>
            <w:vAlign w:val="center"/>
          </w:tcPr>
          <w:p>
            <w:pPr>
              <w:keepNext w:val="0"/>
              <w:keepLines w:val="0"/>
              <w:suppressLineNumbers w:val="0"/>
              <w:spacing w:before="0" w:beforeAutospacing="0" w:after="0" w:afterAutospacing="0" w:line="400" w:lineRule="exact"/>
              <w:ind w:left="0" w:right="0"/>
              <w:rPr>
                <w:rFonts w:eastAsia="仿宋_GB2312"/>
                <w:sz w:val="24"/>
              </w:rPr>
            </w:pPr>
            <w:r>
              <w:rPr>
                <w:rFonts w:eastAsia="仿宋_GB2312"/>
                <w:sz w:val="24"/>
              </w:rPr>
              <w:t>深入开展“法律八进”活动</w:t>
            </w:r>
          </w:p>
        </w:tc>
        <w:tc>
          <w:tcPr>
            <w:tcW w:w="3601" w:type="dxa"/>
            <w:noWrap w:val="0"/>
            <w:vAlign w:val="top"/>
          </w:tcPr>
          <w:p>
            <w:pPr>
              <w:keepNext w:val="0"/>
              <w:keepLines w:val="0"/>
              <w:suppressLineNumbers w:val="0"/>
              <w:spacing w:before="0" w:beforeAutospacing="0" w:after="0" w:afterAutospacing="0" w:line="400" w:lineRule="exact"/>
              <w:ind w:left="0" w:right="0"/>
              <w:jc w:val="left"/>
              <w:rPr>
                <w:rFonts w:eastAsia="仿宋_GB2312"/>
                <w:sz w:val="24"/>
              </w:rPr>
            </w:pPr>
            <w:r>
              <w:rPr>
                <w:rFonts w:eastAsia="仿宋_GB2312"/>
                <w:sz w:val="24"/>
              </w:rPr>
              <w:t>查看</w:t>
            </w:r>
            <w:r>
              <w:rPr>
                <w:rFonts w:hint="eastAsia" w:eastAsia="仿宋_GB2312"/>
                <w:sz w:val="24"/>
                <w:lang w:eastAsia="zh-CN"/>
              </w:rPr>
              <w:t>“</w:t>
            </w:r>
            <w:r>
              <w:rPr>
                <w:rFonts w:eastAsia="仿宋_GB2312"/>
                <w:sz w:val="24"/>
              </w:rPr>
              <w:t>法律八进</w:t>
            </w:r>
            <w:r>
              <w:rPr>
                <w:rFonts w:hint="eastAsia" w:eastAsia="仿宋_GB2312"/>
                <w:sz w:val="24"/>
                <w:lang w:eastAsia="zh-CN"/>
              </w:rPr>
              <w:t>”</w:t>
            </w:r>
            <w:r>
              <w:rPr>
                <w:rFonts w:eastAsia="仿宋_GB2312"/>
                <w:sz w:val="24"/>
              </w:rPr>
              <w:t>的具体落实情况（10分）</w:t>
            </w:r>
          </w:p>
        </w:tc>
        <w:tc>
          <w:tcPr>
            <w:tcW w:w="1576" w:type="dxa"/>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r>
              <w:rPr>
                <w:rFonts w:hint="eastAsia" w:eastAsia="仿宋_GB2312"/>
                <w:sz w:val="24"/>
                <w:lang w:eastAsia="zh-CN"/>
              </w:rPr>
              <w:t>各办（中心）、各村</w:t>
            </w:r>
          </w:p>
        </w:tc>
        <w:tc>
          <w:tcPr>
            <w:tcW w:w="764" w:type="dxa"/>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vMerge w:val="continue"/>
            <w:noWrap w:val="0"/>
            <w:vAlign w:val="top"/>
          </w:tcPr>
          <w:p>
            <w:pPr>
              <w:keepNext w:val="0"/>
              <w:keepLines w:val="0"/>
              <w:suppressLineNumbers w:val="0"/>
              <w:spacing w:before="0" w:beforeAutospacing="0" w:after="0" w:afterAutospacing="0" w:line="400" w:lineRule="exact"/>
              <w:ind w:left="0" w:right="0"/>
              <w:rPr>
                <w:rFonts w:eastAsia="仿宋_GB2312"/>
                <w:sz w:val="24"/>
              </w:rPr>
            </w:pPr>
          </w:p>
        </w:tc>
        <w:tc>
          <w:tcPr>
            <w:tcW w:w="2158" w:type="dxa"/>
            <w:noWrap w:val="0"/>
            <w:vAlign w:val="center"/>
          </w:tcPr>
          <w:p>
            <w:pPr>
              <w:keepNext w:val="0"/>
              <w:keepLines w:val="0"/>
              <w:suppressLineNumbers w:val="0"/>
              <w:spacing w:before="0" w:beforeAutospacing="0" w:after="0" w:afterAutospacing="0" w:line="400" w:lineRule="exact"/>
              <w:ind w:left="0" w:right="0"/>
              <w:rPr>
                <w:rFonts w:eastAsia="仿宋_GB2312"/>
                <w:sz w:val="24"/>
              </w:rPr>
            </w:pPr>
            <w:r>
              <w:rPr>
                <w:rFonts w:eastAsia="仿宋_GB2312"/>
                <w:sz w:val="24"/>
              </w:rPr>
              <w:t>落实普法</w:t>
            </w:r>
            <w:r>
              <w:rPr>
                <w:rFonts w:hint="eastAsia" w:eastAsia="仿宋_GB2312"/>
                <w:sz w:val="24"/>
                <w:lang w:eastAsia="zh-CN"/>
              </w:rPr>
              <w:t>依法</w:t>
            </w:r>
            <w:r>
              <w:rPr>
                <w:rFonts w:eastAsia="仿宋_GB2312"/>
                <w:sz w:val="24"/>
              </w:rPr>
              <w:t>治理工作责任</w:t>
            </w:r>
          </w:p>
        </w:tc>
        <w:tc>
          <w:tcPr>
            <w:tcW w:w="3601" w:type="dxa"/>
            <w:noWrap w:val="0"/>
            <w:vAlign w:val="top"/>
          </w:tcPr>
          <w:p>
            <w:pPr>
              <w:keepNext w:val="0"/>
              <w:keepLines w:val="0"/>
              <w:suppressLineNumbers w:val="0"/>
              <w:spacing w:before="0" w:beforeAutospacing="0" w:after="0" w:afterAutospacing="0" w:line="400" w:lineRule="exact"/>
              <w:ind w:left="0" w:right="0"/>
              <w:jc w:val="left"/>
              <w:rPr>
                <w:rFonts w:eastAsia="仿宋_GB2312"/>
                <w:sz w:val="24"/>
              </w:rPr>
            </w:pPr>
            <w:r>
              <w:rPr>
                <w:rFonts w:eastAsia="仿宋_GB2312"/>
                <w:sz w:val="24"/>
              </w:rPr>
              <w:t>查看普法依法治理工作开展情况，各类方案、文件落实情况、“</w:t>
            </w:r>
            <w:r>
              <w:rPr>
                <w:rFonts w:hint="eastAsia" w:eastAsia="仿宋_GB2312"/>
                <w:sz w:val="24"/>
                <w:lang w:eastAsia="zh-CN"/>
              </w:rPr>
              <w:t>八</w:t>
            </w:r>
            <w:r>
              <w:rPr>
                <w:rFonts w:eastAsia="仿宋_GB2312"/>
                <w:sz w:val="24"/>
              </w:rPr>
              <w:t>五”普法</w:t>
            </w:r>
            <w:r>
              <w:rPr>
                <w:rFonts w:hint="eastAsia" w:eastAsia="仿宋_GB2312"/>
                <w:sz w:val="24"/>
                <w:lang w:eastAsia="zh-CN"/>
              </w:rPr>
              <w:t>工作</w:t>
            </w:r>
            <w:r>
              <w:rPr>
                <w:rFonts w:eastAsia="仿宋_GB2312"/>
                <w:sz w:val="24"/>
              </w:rPr>
              <w:t>开展情况（</w:t>
            </w:r>
            <w:r>
              <w:rPr>
                <w:rFonts w:hint="eastAsia" w:eastAsia="仿宋_GB2312"/>
                <w:sz w:val="24"/>
                <w:lang w:val="en-US" w:eastAsia="zh-CN"/>
              </w:rPr>
              <w:t>10</w:t>
            </w:r>
            <w:r>
              <w:rPr>
                <w:rFonts w:eastAsia="仿宋_GB2312"/>
                <w:sz w:val="24"/>
              </w:rPr>
              <w:t>分）</w:t>
            </w:r>
          </w:p>
        </w:tc>
        <w:tc>
          <w:tcPr>
            <w:tcW w:w="1576" w:type="dxa"/>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r>
              <w:rPr>
                <w:rFonts w:hint="eastAsia" w:eastAsia="仿宋_GB2312"/>
                <w:sz w:val="24"/>
                <w:lang w:eastAsia="zh-CN"/>
              </w:rPr>
              <w:t>各办（中心）、各村</w:t>
            </w:r>
          </w:p>
        </w:tc>
        <w:tc>
          <w:tcPr>
            <w:tcW w:w="764" w:type="dxa"/>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vMerge w:val="continue"/>
            <w:noWrap w:val="0"/>
            <w:vAlign w:val="top"/>
          </w:tcPr>
          <w:p>
            <w:pPr>
              <w:keepNext w:val="0"/>
              <w:keepLines w:val="0"/>
              <w:suppressLineNumbers w:val="0"/>
              <w:spacing w:before="0" w:beforeAutospacing="0" w:after="0" w:afterAutospacing="0" w:line="400" w:lineRule="exact"/>
              <w:ind w:left="0" w:right="0"/>
              <w:rPr>
                <w:rFonts w:eastAsia="仿宋_GB2312"/>
                <w:sz w:val="24"/>
              </w:rPr>
            </w:pPr>
          </w:p>
        </w:tc>
        <w:tc>
          <w:tcPr>
            <w:tcW w:w="2158" w:type="dxa"/>
            <w:noWrap w:val="0"/>
            <w:vAlign w:val="center"/>
          </w:tcPr>
          <w:p>
            <w:pPr>
              <w:keepNext w:val="0"/>
              <w:keepLines w:val="0"/>
              <w:suppressLineNumbers w:val="0"/>
              <w:spacing w:before="0" w:beforeAutospacing="0" w:after="0" w:afterAutospacing="0" w:line="400" w:lineRule="exact"/>
              <w:ind w:left="0" w:right="0"/>
              <w:rPr>
                <w:rFonts w:eastAsia="仿宋_GB2312"/>
                <w:sz w:val="24"/>
              </w:rPr>
            </w:pPr>
            <w:r>
              <w:rPr>
                <w:rFonts w:eastAsia="仿宋_GB2312"/>
                <w:sz w:val="24"/>
              </w:rPr>
              <w:t>加强</w:t>
            </w:r>
            <w:r>
              <w:rPr>
                <w:rFonts w:hint="eastAsia" w:eastAsia="仿宋_GB2312"/>
                <w:sz w:val="24"/>
                <w:lang w:eastAsia="zh-CN"/>
              </w:rPr>
              <w:t>法治</w:t>
            </w:r>
            <w:r>
              <w:rPr>
                <w:rFonts w:eastAsia="仿宋_GB2312"/>
                <w:sz w:val="24"/>
              </w:rPr>
              <w:t>宣传教育阵地建设</w:t>
            </w:r>
          </w:p>
        </w:tc>
        <w:tc>
          <w:tcPr>
            <w:tcW w:w="3601" w:type="dxa"/>
            <w:noWrap w:val="0"/>
            <w:vAlign w:val="top"/>
          </w:tcPr>
          <w:p>
            <w:pPr>
              <w:keepNext w:val="0"/>
              <w:keepLines w:val="0"/>
              <w:suppressLineNumbers w:val="0"/>
              <w:spacing w:before="0" w:beforeAutospacing="0" w:after="0" w:afterAutospacing="0" w:line="400" w:lineRule="exact"/>
              <w:ind w:left="0" w:right="0"/>
              <w:jc w:val="left"/>
              <w:rPr>
                <w:rFonts w:eastAsia="仿宋_GB2312"/>
                <w:sz w:val="24"/>
              </w:rPr>
            </w:pPr>
            <w:r>
              <w:rPr>
                <w:rFonts w:eastAsia="仿宋_GB2312"/>
                <w:sz w:val="24"/>
              </w:rPr>
              <w:t>查看各类</w:t>
            </w:r>
            <w:r>
              <w:rPr>
                <w:rFonts w:hint="eastAsia" w:eastAsia="仿宋_GB2312"/>
                <w:sz w:val="24"/>
                <w:lang w:eastAsia="zh-CN"/>
              </w:rPr>
              <w:t>法治</w:t>
            </w:r>
            <w:r>
              <w:rPr>
                <w:rFonts w:eastAsia="仿宋_GB2312"/>
                <w:sz w:val="24"/>
              </w:rPr>
              <w:t>宣传</w:t>
            </w:r>
            <w:r>
              <w:rPr>
                <w:rFonts w:hint="eastAsia" w:eastAsia="仿宋_GB2312"/>
                <w:sz w:val="24"/>
                <w:lang w:eastAsia="zh-CN"/>
              </w:rPr>
              <w:t>活动</w:t>
            </w:r>
            <w:r>
              <w:rPr>
                <w:rFonts w:eastAsia="仿宋_GB2312"/>
                <w:sz w:val="24"/>
              </w:rPr>
              <w:t>的开展情况情况（</w:t>
            </w:r>
            <w:r>
              <w:rPr>
                <w:rFonts w:hint="eastAsia" w:eastAsia="仿宋_GB2312"/>
                <w:sz w:val="24"/>
                <w:lang w:val="en-US" w:eastAsia="zh-CN"/>
              </w:rPr>
              <w:t>10</w:t>
            </w:r>
            <w:r>
              <w:rPr>
                <w:rFonts w:eastAsia="仿宋_GB2312"/>
                <w:sz w:val="24"/>
              </w:rPr>
              <w:t>分）</w:t>
            </w:r>
          </w:p>
        </w:tc>
        <w:tc>
          <w:tcPr>
            <w:tcW w:w="1576" w:type="dxa"/>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r>
              <w:rPr>
                <w:rFonts w:hint="eastAsia" w:eastAsia="仿宋_GB2312"/>
                <w:sz w:val="24"/>
                <w:lang w:eastAsia="zh-CN"/>
              </w:rPr>
              <w:t>各办（中心）、各村</w:t>
            </w:r>
          </w:p>
        </w:tc>
        <w:tc>
          <w:tcPr>
            <w:tcW w:w="764" w:type="dxa"/>
            <w:noWrap w:val="0"/>
            <w:vAlign w:val="center"/>
          </w:tcPr>
          <w:p>
            <w:pPr>
              <w:keepNext w:val="0"/>
              <w:keepLines w:val="0"/>
              <w:suppressLineNumbers w:val="0"/>
              <w:spacing w:before="0" w:beforeAutospacing="0" w:after="0" w:afterAutospacing="0" w:line="400" w:lineRule="exact"/>
              <w:ind w:left="0" w:right="0"/>
              <w:jc w:val="center"/>
              <w:rPr>
                <w:rFonts w:eastAsia="仿宋_GB2312"/>
                <w:sz w:val="24"/>
              </w:rPr>
            </w:pPr>
          </w:p>
        </w:tc>
      </w:tr>
    </w:tbl>
    <w:p>
      <w:pPr>
        <w:pStyle w:val="2"/>
        <w:ind w:left="0" w:leftChars="0" w:firstLine="0" w:firstLineChars="0"/>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sectPr>
      <w:footerReference r:id="rId4" w:type="first"/>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Theme="minorEastAsia" w:hAnsiTheme="minorEastAsia" w:eastAsiaTheme="minorEastAsia" w:cstheme="minorEastAsia"/>
        <w:color w:val="000000" w:themeColor="text1"/>
        <w:sz w:val="28"/>
        <w:szCs w:val="28"/>
        <w14:textFill>
          <w14:solidFill>
            <w14:schemeClr w14:val="tx1"/>
          </w14:solidFill>
        </w14:textFill>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F4FB9"/>
    <w:multiLevelType w:val="singleLevel"/>
    <w:tmpl w:val="ABFF4FB9"/>
    <w:lvl w:ilvl="0" w:tentative="0">
      <w:start w:val="1"/>
      <w:numFmt w:val="decimal"/>
      <w:lvlText w:val="%1."/>
      <w:lvlJc w:val="left"/>
      <w:pPr>
        <w:tabs>
          <w:tab w:val="left" w:pos="312"/>
        </w:tabs>
      </w:pPr>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8"/>
    <w:multiLevelType w:val="singleLevel"/>
    <w:tmpl w:val="00000008"/>
    <w:lvl w:ilvl="0" w:tentative="0">
      <w:start w:val="1"/>
      <w:numFmt w:val="decimal"/>
      <w:suff w:val="nothing"/>
      <w:lvlText w:val="%1."/>
      <w:lvlJc w:val="left"/>
    </w:lvl>
  </w:abstractNum>
  <w:abstractNum w:abstractNumId="3">
    <w:nsid w:val="00000009"/>
    <w:multiLevelType w:val="singleLevel"/>
    <w:tmpl w:val="00000009"/>
    <w:lvl w:ilvl="0" w:tentative="0">
      <w:start w:val="1"/>
      <w:numFmt w:val="decimal"/>
      <w:suff w:val="nothing"/>
      <w:lvlText w:val="%1."/>
      <w:lvlJc w:val="left"/>
    </w:lvl>
  </w:abstractNum>
  <w:abstractNum w:abstractNumId="4">
    <w:nsid w:val="00000016"/>
    <w:multiLevelType w:val="singleLevel"/>
    <w:tmpl w:val="00000016"/>
    <w:lvl w:ilvl="0" w:tentative="0">
      <w:start w:val="1"/>
      <w:numFmt w:val="decimal"/>
      <w:suff w:val="nothing"/>
      <w:lvlText w:val="%1."/>
      <w:lvlJc w:val="left"/>
    </w:lvl>
  </w:abstractNum>
  <w:abstractNum w:abstractNumId="5">
    <w:nsid w:val="00000018"/>
    <w:multiLevelType w:val="singleLevel"/>
    <w:tmpl w:val="00000018"/>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ZmE4MzhkNGY4YzZkZGVjOTg5MmYzMzBlNGY5MTcifQ=="/>
  </w:docVars>
  <w:rsids>
    <w:rsidRoot w:val="704D2295"/>
    <w:rsid w:val="0170484D"/>
    <w:rsid w:val="01A31691"/>
    <w:rsid w:val="02821176"/>
    <w:rsid w:val="0297134F"/>
    <w:rsid w:val="03156ECB"/>
    <w:rsid w:val="03465A31"/>
    <w:rsid w:val="03995990"/>
    <w:rsid w:val="03C723A3"/>
    <w:rsid w:val="045055DE"/>
    <w:rsid w:val="055900A2"/>
    <w:rsid w:val="06094F3B"/>
    <w:rsid w:val="060F001E"/>
    <w:rsid w:val="061C0EC8"/>
    <w:rsid w:val="061F10AF"/>
    <w:rsid w:val="06F84A01"/>
    <w:rsid w:val="08A34DB8"/>
    <w:rsid w:val="097A6225"/>
    <w:rsid w:val="09E82039"/>
    <w:rsid w:val="0A150CC4"/>
    <w:rsid w:val="0A41721B"/>
    <w:rsid w:val="0A4F5F6E"/>
    <w:rsid w:val="0C0A1708"/>
    <w:rsid w:val="0CE4080A"/>
    <w:rsid w:val="0D4C2550"/>
    <w:rsid w:val="0E0613E6"/>
    <w:rsid w:val="0E161265"/>
    <w:rsid w:val="0E18488F"/>
    <w:rsid w:val="0EEC10F5"/>
    <w:rsid w:val="0F07517D"/>
    <w:rsid w:val="0F6931B6"/>
    <w:rsid w:val="0F6D5A04"/>
    <w:rsid w:val="0F810EB6"/>
    <w:rsid w:val="0F9B31D2"/>
    <w:rsid w:val="10006FDE"/>
    <w:rsid w:val="10522CD2"/>
    <w:rsid w:val="10FD0794"/>
    <w:rsid w:val="11254C35"/>
    <w:rsid w:val="11293E91"/>
    <w:rsid w:val="112A421D"/>
    <w:rsid w:val="11CA19DC"/>
    <w:rsid w:val="12501FC1"/>
    <w:rsid w:val="128C1B7A"/>
    <w:rsid w:val="12D92AD5"/>
    <w:rsid w:val="13C47450"/>
    <w:rsid w:val="140526A4"/>
    <w:rsid w:val="14B747BD"/>
    <w:rsid w:val="15086CBE"/>
    <w:rsid w:val="154471DB"/>
    <w:rsid w:val="156768B9"/>
    <w:rsid w:val="16C555F1"/>
    <w:rsid w:val="16D91E8C"/>
    <w:rsid w:val="16F3657D"/>
    <w:rsid w:val="171413E6"/>
    <w:rsid w:val="17EA4133"/>
    <w:rsid w:val="182260F0"/>
    <w:rsid w:val="1951120A"/>
    <w:rsid w:val="19C56B79"/>
    <w:rsid w:val="1A62743F"/>
    <w:rsid w:val="1AA82AB2"/>
    <w:rsid w:val="1AAD315E"/>
    <w:rsid w:val="1AFE32B8"/>
    <w:rsid w:val="1B6B3F2A"/>
    <w:rsid w:val="1B814B59"/>
    <w:rsid w:val="1CF110A5"/>
    <w:rsid w:val="1D1313DE"/>
    <w:rsid w:val="1DBD7D12"/>
    <w:rsid w:val="1DD03408"/>
    <w:rsid w:val="1F5F225E"/>
    <w:rsid w:val="20512367"/>
    <w:rsid w:val="2125404A"/>
    <w:rsid w:val="23090784"/>
    <w:rsid w:val="24AE6B9F"/>
    <w:rsid w:val="25A55433"/>
    <w:rsid w:val="25E47051"/>
    <w:rsid w:val="25E50754"/>
    <w:rsid w:val="27096A13"/>
    <w:rsid w:val="27A019AB"/>
    <w:rsid w:val="280578E3"/>
    <w:rsid w:val="28C50BAF"/>
    <w:rsid w:val="299221D8"/>
    <w:rsid w:val="29EE5042"/>
    <w:rsid w:val="2A1C35D9"/>
    <w:rsid w:val="2BF8655E"/>
    <w:rsid w:val="2C596064"/>
    <w:rsid w:val="2D5B2188"/>
    <w:rsid w:val="2DB608F7"/>
    <w:rsid w:val="2E7D12A4"/>
    <w:rsid w:val="2EF76D28"/>
    <w:rsid w:val="2F0B6945"/>
    <w:rsid w:val="2F780197"/>
    <w:rsid w:val="3020795C"/>
    <w:rsid w:val="306C4EAE"/>
    <w:rsid w:val="30D449DC"/>
    <w:rsid w:val="30DF2541"/>
    <w:rsid w:val="3159728C"/>
    <w:rsid w:val="3271089F"/>
    <w:rsid w:val="34AB4EA6"/>
    <w:rsid w:val="352655AF"/>
    <w:rsid w:val="35D11374"/>
    <w:rsid w:val="35DA3B40"/>
    <w:rsid w:val="36222C89"/>
    <w:rsid w:val="36D8409C"/>
    <w:rsid w:val="37411990"/>
    <w:rsid w:val="37B4273F"/>
    <w:rsid w:val="382F407A"/>
    <w:rsid w:val="38F300CC"/>
    <w:rsid w:val="3B0746FF"/>
    <w:rsid w:val="3BF451D4"/>
    <w:rsid w:val="3D23109A"/>
    <w:rsid w:val="3D4A7A54"/>
    <w:rsid w:val="3E044294"/>
    <w:rsid w:val="3E524F8B"/>
    <w:rsid w:val="3EF448D7"/>
    <w:rsid w:val="3FA050DB"/>
    <w:rsid w:val="419E4554"/>
    <w:rsid w:val="42195222"/>
    <w:rsid w:val="42621619"/>
    <w:rsid w:val="428F1FC1"/>
    <w:rsid w:val="42FF40C0"/>
    <w:rsid w:val="43790CFE"/>
    <w:rsid w:val="43961CA7"/>
    <w:rsid w:val="43DC0296"/>
    <w:rsid w:val="43F9132D"/>
    <w:rsid w:val="45731598"/>
    <w:rsid w:val="46337016"/>
    <w:rsid w:val="46881B26"/>
    <w:rsid w:val="46990250"/>
    <w:rsid w:val="478D7997"/>
    <w:rsid w:val="47B0087F"/>
    <w:rsid w:val="4847661D"/>
    <w:rsid w:val="49060DFF"/>
    <w:rsid w:val="4A8C0235"/>
    <w:rsid w:val="4A9E4A7A"/>
    <w:rsid w:val="4B7B6DF1"/>
    <w:rsid w:val="4C3B62FD"/>
    <w:rsid w:val="4C875F1A"/>
    <w:rsid w:val="4DA21FC0"/>
    <w:rsid w:val="4DD75544"/>
    <w:rsid w:val="4DFE2AF5"/>
    <w:rsid w:val="4E087B56"/>
    <w:rsid w:val="4E184E68"/>
    <w:rsid w:val="4E9353C7"/>
    <w:rsid w:val="4EF251AD"/>
    <w:rsid w:val="4F403BA7"/>
    <w:rsid w:val="507B0FE9"/>
    <w:rsid w:val="50A91189"/>
    <w:rsid w:val="50C636BF"/>
    <w:rsid w:val="51D95C74"/>
    <w:rsid w:val="51EF5DFE"/>
    <w:rsid w:val="52026CB9"/>
    <w:rsid w:val="539E1E21"/>
    <w:rsid w:val="53C52A59"/>
    <w:rsid w:val="54104525"/>
    <w:rsid w:val="54241CF2"/>
    <w:rsid w:val="54661304"/>
    <w:rsid w:val="54717462"/>
    <w:rsid w:val="54BA1430"/>
    <w:rsid w:val="54CA17BE"/>
    <w:rsid w:val="55870EDD"/>
    <w:rsid w:val="55E81060"/>
    <w:rsid w:val="561512D9"/>
    <w:rsid w:val="57276545"/>
    <w:rsid w:val="575A2BEC"/>
    <w:rsid w:val="57656671"/>
    <w:rsid w:val="57687F34"/>
    <w:rsid w:val="57FE422B"/>
    <w:rsid w:val="582102E0"/>
    <w:rsid w:val="583D4BA7"/>
    <w:rsid w:val="58925583"/>
    <w:rsid w:val="5A0D0994"/>
    <w:rsid w:val="5A55220A"/>
    <w:rsid w:val="5A7C39AA"/>
    <w:rsid w:val="5AEE751B"/>
    <w:rsid w:val="5B710824"/>
    <w:rsid w:val="5C261734"/>
    <w:rsid w:val="5C287419"/>
    <w:rsid w:val="5C723696"/>
    <w:rsid w:val="5E1F014D"/>
    <w:rsid w:val="5E68346C"/>
    <w:rsid w:val="5EA003A9"/>
    <w:rsid w:val="606A40B7"/>
    <w:rsid w:val="620C647D"/>
    <w:rsid w:val="64757F9D"/>
    <w:rsid w:val="647A3BEA"/>
    <w:rsid w:val="649120A2"/>
    <w:rsid w:val="64A75A50"/>
    <w:rsid w:val="6596297C"/>
    <w:rsid w:val="65F77C32"/>
    <w:rsid w:val="66BD5BC6"/>
    <w:rsid w:val="680352EC"/>
    <w:rsid w:val="68844E25"/>
    <w:rsid w:val="68F502E6"/>
    <w:rsid w:val="695D7F55"/>
    <w:rsid w:val="696052B1"/>
    <w:rsid w:val="69F24695"/>
    <w:rsid w:val="6B482C03"/>
    <w:rsid w:val="6B926505"/>
    <w:rsid w:val="6BF02B18"/>
    <w:rsid w:val="6BF24B00"/>
    <w:rsid w:val="6D3F2343"/>
    <w:rsid w:val="6D6A77AE"/>
    <w:rsid w:val="6E24089F"/>
    <w:rsid w:val="6F145D78"/>
    <w:rsid w:val="7015610A"/>
    <w:rsid w:val="703264DE"/>
    <w:rsid w:val="704D2295"/>
    <w:rsid w:val="70C876B0"/>
    <w:rsid w:val="71F43C45"/>
    <w:rsid w:val="761A13FB"/>
    <w:rsid w:val="7647364A"/>
    <w:rsid w:val="77896B25"/>
    <w:rsid w:val="77DB6240"/>
    <w:rsid w:val="78201483"/>
    <w:rsid w:val="784A0284"/>
    <w:rsid w:val="78587113"/>
    <w:rsid w:val="79340C5E"/>
    <w:rsid w:val="7A306D98"/>
    <w:rsid w:val="7A4B576E"/>
    <w:rsid w:val="7AAE298A"/>
    <w:rsid w:val="7AF0353E"/>
    <w:rsid w:val="7CC950B2"/>
    <w:rsid w:val="7D0E1F8A"/>
    <w:rsid w:val="7D8C4CEE"/>
    <w:rsid w:val="7DB60DE3"/>
    <w:rsid w:val="7ED646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paragraph" w:styleId="5">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SA"/>
    </w:rPr>
  </w:style>
  <w:style w:type="character" w:default="1" w:styleId="12">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420"/>
    </w:pPr>
    <w:rPr>
      <w:rFonts w:ascii="Times New Roman"/>
    </w:rPr>
  </w:style>
  <w:style w:type="paragraph" w:styleId="3">
    <w:name w:val="Body Text Indent"/>
    <w:basedOn w:val="1"/>
    <w:next w:val="4"/>
    <w:qFormat/>
    <w:uiPriority w:val="0"/>
    <w:pPr>
      <w:ind w:firstLine="640" w:firstLineChars="200"/>
    </w:pPr>
    <w:rPr>
      <w:sz w:val="32"/>
      <w:szCs w:val="24"/>
      <w:lang w:val="en-GB"/>
    </w:rPr>
  </w:style>
  <w:style w:type="paragraph" w:styleId="4">
    <w:name w:val="index 5"/>
    <w:basedOn w:val="1"/>
    <w:next w:val="1"/>
    <w:unhideWhenUsed/>
    <w:qFormat/>
    <w:uiPriority w:val="99"/>
    <w:pPr>
      <w:ind w:left="1680"/>
    </w:pPr>
  </w:style>
  <w:style w:type="paragraph" w:styleId="6">
    <w:name w:val="Plain Text"/>
    <w:basedOn w:val="1"/>
    <w:qFormat/>
    <w:uiPriority w:val="0"/>
    <w:rPr>
      <w:rFonts w:ascii="宋体" w:hAnsi="Courier New" w:cs="Courier New"/>
      <w:szCs w:val="21"/>
    </w:rPr>
  </w:style>
  <w:style w:type="paragraph" w:styleId="7">
    <w:name w:val="footer"/>
    <w:basedOn w:val="1"/>
    <w:link w:val="18"/>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keepNext w:val="0"/>
      <w:keepLines w:val="0"/>
      <w:widowControl/>
      <w:suppressLineNumbers w:val="0"/>
      <w:spacing w:before="0" w:beforeAutospacing="1" w:after="0" w:afterAutospacing="1" w:line="400" w:lineRule="atLeast"/>
      <w:ind w:left="0" w:right="0"/>
      <w:jc w:val="left"/>
    </w:pPr>
    <w:rPr>
      <w:rFonts w:hint="eastAsia" w:ascii="宋体" w:hAnsi="Times New Roman" w:eastAsia="宋体" w:cs="宋体"/>
      <w:kern w:val="0"/>
      <w:sz w:val="24"/>
      <w:szCs w:val="24"/>
      <w:lang w:val="en-US" w:eastAsia="zh-CN" w:bidi="ar"/>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4"/>
    <w:qFormat/>
    <w:uiPriority w:val="0"/>
  </w:style>
  <w:style w:type="character" w:customStyle="1" w:styleId="14">
    <w:name w:val="默认段落字体1"/>
    <w:qFormat/>
    <w:uiPriority w:val="0"/>
  </w:style>
  <w:style w:type="character" w:styleId="15">
    <w:name w:val="FollowedHyperlink"/>
    <w:basedOn w:val="12"/>
    <w:qFormat/>
    <w:uiPriority w:val="0"/>
    <w:rPr>
      <w:color w:val="800080"/>
      <w:u w:val="single"/>
    </w:rPr>
  </w:style>
  <w:style w:type="character" w:styleId="16">
    <w:name w:val="Hyperlink"/>
    <w:basedOn w:val="12"/>
    <w:qFormat/>
    <w:uiPriority w:val="0"/>
    <w:rPr>
      <w:color w:val="0000FF"/>
      <w:u w:val="single"/>
    </w:rPr>
  </w:style>
  <w:style w:type="paragraph" w:customStyle="1" w:styleId="17">
    <w:name w:val="p0"/>
    <w:basedOn w:val="1"/>
    <w:qFormat/>
    <w:uiPriority w:val="0"/>
    <w:pPr>
      <w:widowControl/>
    </w:pPr>
    <w:rPr>
      <w:kern w:val="0"/>
    </w:rPr>
  </w:style>
  <w:style w:type="character" w:customStyle="1" w:styleId="18">
    <w:name w:val="页脚 Char"/>
    <w:basedOn w:val="12"/>
    <w:link w:val="7"/>
    <w:qFormat/>
    <w:uiPriority w:val="0"/>
    <w:rPr>
      <w:kern w:val="2"/>
      <w:sz w:val="18"/>
      <w:szCs w:val="18"/>
    </w:rPr>
  </w:style>
  <w:style w:type="paragraph" w:customStyle="1" w:styleId="19">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 w:type="paragraph" w:customStyle="1" w:styleId="20">
    <w:name w:val="正文（首行缩进两字）"/>
    <w:basedOn w:val="1"/>
    <w:qFormat/>
    <w:uiPriority w:val="0"/>
    <w:pPr>
      <w:spacing w:line="240" w:lineRule="auto"/>
      <w:ind w:firstLine="420"/>
    </w:pPr>
    <w:rPr>
      <w:rFonts w:eastAsia="宋体"/>
      <w:kern w:val="1"/>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5065</Words>
  <Characters>5189</Characters>
  <Lines>0</Lines>
  <Paragraphs>0</Paragraphs>
  <TotalTime>10</TotalTime>
  <ScaleCrop>false</ScaleCrop>
  <LinksUpToDate>false</LinksUpToDate>
  <CharactersWithSpaces>5204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2016-12-14T01:24:00Z</dcterms:created>
  <dc:creator>Administrator</dc:creator>
  <cp:lastModifiedBy>松栗奶油</cp:lastModifiedBy>
  <cp:lastPrinted>2021-08-04T06:53:00Z</cp:lastPrinted>
  <dcterms:modified xsi:type="dcterms:W3CDTF">2022-11-02T07:45:32Z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ED286BE77D3849B1A1A096BA01278B7E</vt:lpwstr>
  </property>
</Properties>
</file>