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hd w:val="clear" w:color="auto" w:fill="FFFFFF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hd w:val="clear" w:color="auto" w:fill="FFFFFF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hd w:val="clear" w:color="auto" w:fill="FFFFFF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hd w:val="clear" w:color="auto" w:fill="FFFFFF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hd w:val="clear" w:color="auto" w:fill="FFFFFF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2"/>
          <w:szCs w:val="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2"/>
          <w:szCs w:val="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灵政发〔201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94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号       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   签发人：</w:t>
      </w:r>
      <w:r>
        <w:rPr>
          <w:rFonts w:hint="eastAsia" w:ascii="楷体" w:hAnsi="楷体" w:eastAsia="楷体" w:cs="楷体"/>
          <w:bCs/>
          <w:color w:val="000000"/>
          <w:sz w:val="32"/>
          <w:szCs w:val="32"/>
          <w:lang w:eastAsia="zh-CN"/>
        </w:rPr>
        <w:t>杨占斌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5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ab/>
      </w:r>
    </w:p>
    <w:p>
      <w:pPr>
        <w:tabs>
          <w:tab w:val="center" w:pos="4153"/>
          <w:tab w:val="left" w:pos="669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Cambria" w:hAnsi="Cambria" w:eastAsia="方正小标宋简体"/>
          <w:sz w:val="44"/>
          <w:szCs w:val="44"/>
        </w:rPr>
        <w:t>关于印发《</w:t>
      </w:r>
      <w:r>
        <w:rPr>
          <w:rFonts w:ascii="Cambria" w:hAnsi="Cambria" w:eastAsia="方正小标宋简体"/>
          <w:sz w:val="44"/>
          <w:szCs w:val="44"/>
        </w:rPr>
        <w:t>灵沙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迎接国务院大督查自查</w:t>
      </w:r>
    </w:p>
    <w:p>
      <w:pPr>
        <w:tabs>
          <w:tab w:val="center" w:pos="4153"/>
          <w:tab w:val="left" w:pos="6690"/>
        </w:tabs>
        <w:spacing w:line="560" w:lineRule="exact"/>
        <w:jc w:val="center"/>
        <w:rPr>
          <w:rFonts w:hint="eastAsia" w:ascii="Cambria" w:hAnsi="Cambria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工作方案</w:t>
      </w:r>
      <w:r>
        <w:rPr>
          <w:rFonts w:hint="eastAsia" w:ascii="Cambria" w:hAnsi="Cambria" w:eastAsia="方正小标宋简体"/>
          <w:sz w:val="44"/>
          <w:szCs w:val="44"/>
        </w:rPr>
        <w:t>》的通知</w:t>
      </w:r>
    </w:p>
    <w:p>
      <w:pPr>
        <w:tabs>
          <w:tab w:val="center" w:pos="4153"/>
          <w:tab w:val="left" w:pos="6690"/>
        </w:tabs>
        <w:spacing w:line="560" w:lineRule="exact"/>
        <w:rPr>
          <w:rFonts w:hint="eastAsia" w:ascii="Cambria" w:hAnsi="Cambria" w:eastAsia="方正小标宋简体"/>
          <w:sz w:val="44"/>
          <w:szCs w:val="44"/>
        </w:rPr>
      </w:pPr>
      <w:r>
        <w:rPr>
          <w:rFonts w:hint="eastAsia" w:ascii="Cambria" w:hAnsi="Cambria" w:eastAsia="方正小标宋简体"/>
          <w:sz w:val="44"/>
          <w:szCs w:val="44"/>
        </w:rPr>
        <w:t xml:space="preserve"> </w:t>
      </w:r>
    </w:p>
    <w:p>
      <w:pPr>
        <w:widowControl/>
        <w:spacing w:line="432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各村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</w:rPr>
        <w:t>站</w:t>
      </w:r>
      <w:r>
        <w:rPr>
          <w:rFonts w:ascii="仿宋" w:hAnsi="仿宋" w:eastAsia="仿宋"/>
          <w:sz w:val="32"/>
          <w:szCs w:val="32"/>
        </w:rPr>
        <w:t>所：</w:t>
      </w:r>
    </w:p>
    <w:p>
      <w:pPr>
        <w:widowControl/>
        <w:spacing w:line="432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  <w:lang w:eastAsia="zh-CN"/>
        </w:rPr>
        <w:t>认真做好迎接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2018年国务院大督查工作</w:t>
      </w:r>
      <w:r>
        <w:rPr>
          <w:rFonts w:ascii="仿宋" w:hAnsi="仿宋" w:eastAsia="仿宋"/>
          <w:sz w:val="32"/>
          <w:szCs w:val="32"/>
        </w:rPr>
        <w:t>，特制定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灵沙乡迎接国务院大督查自查工作方案》，现予以印发，</w:t>
      </w:r>
      <w:r>
        <w:rPr>
          <w:rFonts w:hint="eastAsia" w:ascii="仿宋" w:hAnsi="仿宋" w:eastAsia="仿宋"/>
          <w:sz w:val="32"/>
          <w:szCs w:val="32"/>
        </w:rPr>
        <w:t>请认真抓好贯彻落实。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平罗县灵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沙乡人民政府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（此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件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公开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发布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仿宋_GB2312" w:hAnsi="GulimChe" w:eastAsia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GulimChe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337185</wp:posOffset>
                </wp:positionV>
                <wp:extent cx="5237480" cy="127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748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75pt;margin-top:26.55pt;height:0.1pt;width:412.4pt;z-index:251660288;mso-width-relative:page;mso-height-relative:page;" filled="f" stroked="t" coordsize="21600,21600" o:gfxdata="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73C090wAAAAcBAAAPAAAAAAAAAAEAIAAAACIAAABkcnMvZG93bnJldi54&#10;bWxQSwECFAAUAAAACACHTuJAsBGmEf8BAADxAwAADgAAAAAAAAABACAAAAAi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GulimChe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5218430" cy="190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843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-0.6pt;height:0.15pt;width:410.9pt;z-index:251659264;mso-width-relative:page;mso-height-relative:page;" filled="f" stroked="t" coordsize="21600,21600" o:gfxdata="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RFc4NQAAAAFAQAADwAAAAAAAAABACAAAAAiAAAAZHJzL2Rvd25yZXYueG1sUEsBAhQA&#10;FAAAAAgAh07iQN3JRHH2AQAA5w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GulimChe" w:eastAsia="仿宋_GB2312"/>
          <w:bCs/>
          <w:color w:val="000000"/>
          <w:kern w:val="0"/>
          <w:sz w:val="28"/>
          <w:szCs w:val="28"/>
        </w:rPr>
        <w:t xml:space="preserve">平罗县灵沙乡人民政府               </w:t>
      </w:r>
      <w:r>
        <w:rPr>
          <w:rFonts w:hint="eastAsia" w:ascii="仿宋_GB2312" w:hAnsi="GulimChe" w:eastAsia="仿宋_GB2312"/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GulimChe" w:eastAsia="仿宋_GB2312"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GulimChe" w:eastAsia="仿宋_GB2312"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GulimChe" w:eastAsia="仿宋_GB2312"/>
          <w:bCs/>
          <w:color w:val="000000"/>
          <w:kern w:val="0"/>
          <w:sz w:val="28"/>
          <w:szCs w:val="28"/>
        </w:rPr>
        <w:t>201</w:t>
      </w:r>
      <w:r>
        <w:rPr>
          <w:rFonts w:hint="eastAsia" w:ascii="仿宋_GB2312" w:hAnsi="GulimChe" w:eastAsia="仿宋_GB2312"/>
          <w:bCs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GulimChe" w:eastAsia="仿宋_GB2312"/>
          <w:bCs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GulimChe" w:eastAsia="仿宋_GB2312"/>
          <w:bCs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GulimChe" w:eastAsia="仿宋_GB2312"/>
          <w:bCs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GulimChe" w:eastAsia="仿宋_GB2312"/>
          <w:bCs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_GB2312" w:hAnsi="GulimChe" w:eastAsia="仿宋_GB2312"/>
          <w:bCs/>
          <w:color w:val="000000"/>
          <w:kern w:val="0"/>
          <w:sz w:val="28"/>
          <w:szCs w:val="28"/>
        </w:rPr>
        <w:t>日印发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灵沙乡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迎接国务院大督查自查工作方案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为认真做好迎接2018年国务院大督查工作，根据区市县相关工作要求，结合我乡实际制定本方案。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一、实施乡村振兴战略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/>
          <w:b/>
          <w:sz w:val="32"/>
          <w:szCs w:val="32"/>
        </w:rPr>
        <w:t>推动产业发展实现新突破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eastAsia="仿宋_GB2312"/>
          <w:b/>
          <w:bCs/>
          <w:snapToGrid w:val="0"/>
          <w:kern w:val="0"/>
          <w:sz w:val="32"/>
          <w:szCs w:val="32"/>
          <w:lang w:val="en-US" w:eastAsia="zh-CN"/>
        </w:rPr>
        <w:t>一是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对全乡2017年以来，尤其是2018年种植业结构调整情况进行全面梳理，认真查找存在的突出问题，进一步提出今后种植业结构调整的思路，促进结构深入调整优化。</w:t>
      </w:r>
      <w:r>
        <w:rPr>
          <w:rFonts w:hint="eastAsia" w:eastAsia="仿宋_GB2312"/>
          <w:b/>
          <w:bCs/>
          <w:snapToGrid w:val="0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宋体" w:eastAsia="仿宋_GB2312"/>
          <w:sz w:val="32"/>
          <w:szCs w:val="32"/>
        </w:rPr>
        <w:t>深入探索企业+合作社+农户的肉羊养殖合作模式，采取金融撬动的方式，带动50户肉羊养殖户参与合作，推动建立企业、合作社、农户之间的利益链接机制。</w:t>
      </w: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立足全乡自然资源，</w:t>
      </w:r>
      <w:r>
        <w:rPr>
          <w:rFonts w:hint="eastAsia" w:ascii="仿宋_GB2312" w:hAnsi="宋体" w:eastAsia="仿宋_GB2312"/>
          <w:sz w:val="32"/>
          <w:szCs w:val="32"/>
        </w:rPr>
        <w:t>推动新产业新业态加快发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展。重点围绕滨河大道景观水系、东灵湖等资源优势，加大对外招商引资力度，鼓励发展农家乐、渔家乐、休闲采摘、农事体验等乡村旅游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>农村电商全域化发展围绕小宁羊牌羊肉、芦花鸡等特色农产品，培育电商平台2家。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责任领导：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马学荣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整改时限：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2018年8月15日前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责任单位：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农业服务中心、畜牧站、各村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2.</w:t>
      </w:r>
      <w:r>
        <w:rPr>
          <w:rFonts w:hint="eastAsia" w:ascii="楷体" w:hAnsi="楷体" w:eastAsia="楷体"/>
          <w:b/>
          <w:sz w:val="32"/>
          <w:szCs w:val="32"/>
        </w:rPr>
        <w:t>加强基础设施建设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MS Gothic" w:eastAsia="仿宋_GB2312"/>
          <w:sz w:val="32"/>
          <w:szCs w:val="32"/>
        </w:rPr>
      </w:pPr>
      <w:r>
        <w:rPr>
          <w:rFonts w:hint="eastAsia" w:ascii="仿宋_GB2312" w:hAnsi="MS Gothic" w:eastAsia="仿宋_GB2312"/>
          <w:sz w:val="32"/>
          <w:szCs w:val="32"/>
        </w:rPr>
        <w:t>积极申报争取财政一事一议、少数民族发展基金等项目，重点对中心村、基层村及通自然村的村庄道路进行硬化，切实解决群众行路难问题。加大春秋两季农田水利建设，重点争取对东润一支、北五渠等一些影响农业生产、群众反映强烈的灌排设施进行新建及维修改造，完成五三支沟、五五支沟沟道治理任务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MS Gothic" w:eastAsia="仿宋_GB2312"/>
          <w:sz w:val="32"/>
          <w:szCs w:val="32"/>
          <w:lang w:val="en-US" w:eastAsia="zh-CN"/>
        </w:rPr>
      </w:pPr>
      <w:r>
        <w:rPr>
          <w:rFonts w:hint="eastAsia" w:ascii="仿宋_GB2312" w:hAnsi="MS Gothic" w:eastAsia="仿宋_GB2312"/>
          <w:b/>
          <w:bCs/>
          <w:sz w:val="32"/>
          <w:szCs w:val="32"/>
          <w:lang w:eastAsia="zh-CN"/>
        </w:rPr>
        <w:t>责任领导：</w:t>
      </w:r>
      <w:r>
        <w:rPr>
          <w:rFonts w:hint="eastAsia" w:ascii="仿宋_GB2312" w:hAnsi="MS Gothic" w:eastAsia="仿宋_GB2312"/>
          <w:sz w:val="32"/>
          <w:szCs w:val="32"/>
          <w:lang w:eastAsia="zh-CN"/>
        </w:rPr>
        <w:t>马学荣</w:t>
      </w:r>
      <w:r>
        <w:rPr>
          <w:rFonts w:hint="eastAsia" w:ascii="仿宋_GB2312" w:hAnsi="MS Gothic" w:eastAsia="仿宋_GB2312"/>
          <w:sz w:val="32"/>
          <w:szCs w:val="32"/>
          <w:lang w:val="en-US" w:eastAsia="zh-CN"/>
        </w:rPr>
        <w:t xml:space="preserve">  王  瑞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MS Gothic" w:eastAsia="仿宋_GB2312"/>
          <w:sz w:val="32"/>
          <w:szCs w:val="32"/>
          <w:lang w:val="en-US" w:eastAsia="zh-CN"/>
        </w:rPr>
      </w:pPr>
      <w:r>
        <w:rPr>
          <w:rFonts w:hint="eastAsia" w:ascii="仿宋_GB2312" w:hAnsi="MS Gothic" w:eastAsia="仿宋_GB2312"/>
          <w:b/>
          <w:bCs/>
          <w:sz w:val="32"/>
          <w:szCs w:val="32"/>
          <w:lang w:val="en-US" w:eastAsia="zh-CN"/>
        </w:rPr>
        <w:t>整改时限：</w:t>
      </w:r>
      <w:r>
        <w:rPr>
          <w:rFonts w:hint="eastAsia" w:ascii="仿宋_GB2312" w:hAnsi="MS Gothic" w:eastAsia="仿宋_GB2312"/>
          <w:sz w:val="32"/>
          <w:szCs w:val="32"/>
          <w:lang w:val="en-US" w:eastAsia="zh-CN"/>
        </w:rPr>
        <w:t>2018年8月15日前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责任单位：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经济发展服务中心、水利站、各村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3.</w:t>
      </w:r>
      <w:r>
        <w:rPr>
          <w:rFonts w:hint="eastAsia" w:ascii="楷体" w:hAnsi="楷体" w:eastAsia="楷体"/>
          <w:b/>
          <w:sz w:val="32"/>
          <w:szCs w:val="32"/>
        </w:rPr>
        <w:t>推动乡风文明进一步深化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textAlignment w:val="auto"/>
        <w:outlineLvl w:val="9"/>
        <w:rPr>
          <w:rFonts w:hint="eastAsia" w:ascii="仿宋_GB2312" w:hAnsi="MS Gothic" w:eastAsia="仿宋_GB2312"/>
          <w:sz w:val="32"/>
          <w:szCs w:val="32"/>
        </w:rPr>
      </w:pPr>
      <w:r>
        <w:rPr>
          <w:rFonts w:hint="eastAsia" w:ascii="仿宋_GB2312" w:hAnsi="MS Gothic" w:eastAsia="仿宋_GB2312"/>
          <w:sz w:val="32"/>
          <w:szCs w:val="32"/>
        </w:rPr>
        <w:t>深入开展农村精神文明创建活动，开展文明村镇、星级文明户、文明家庭等创建活动，抓好村级道德讲堂建设，开展灵沙乡第三届最美家庭、最美人物表彰活动，开展迎新春社火、文艺汇演、农民运动会等文化体育活动，丰富村民文化生活。挖掘、培树、表彰一批移风易俗正面典型，倡导健康向上的社会新风，弘扬社会正能量，培育文明乡风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MS Gothic" w:eastAsia="仿宋_GB2312"/>
          <w:sz w:val="32"/>
          <w:szCs w:val="32"/>
          <w:lang w:eastAsia="zh-CN"/>
        </w:rPr>
      </w:pPr>
      <w:r>
        <w:rPr>
          <w:rFonts w:hint="eastAsia" w:ascii="仿宋_GB2312" w:hAnsi="MS Gothic" w:eastAsia="仿宋_GB2312"/>
          <w:b/>
          <w:bCs/>
          <w:sz w:val="32"/>
          <w:szCs w:val="32"/>
          <w:lang w:eastAsia="zh-CN"/>
        </w:rPr>
        <w:t>责任领导：</w:t>
      </w:r>
      <w:r>
        <w:rPr>
          <w:rFonts w:hint="eastAsia" w:ascii="仿宋_GB2312" w:hAnsi="MS Gothic" w:eastAsia="仿宋_GB2312"/>
          <w:sz w:val="32"/>
          <w:szCs w:val="32"/>
          <w:lang w:eastAsia="zh-CN"/>
        </w:rPr>
        <w:t>马佳佳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MS Gothic" w:eastAsia="仿宋_GB2312"/>
          <w:sz w:val="32"/>
          <w:szCs w:val="32"/>
          <w:lang w:val="en-US" w:eastAsia="zh-CN"/>
        </w:rPr>
      </w:pPr>
      <w:r>
        <w:rPr>
          <w:rFonts w:hint="eastAsia" w:ascii="仿宋_GB2312" w:hAnsi="MS Gothic" w:eastAsia="仿宋_GB2312"/>
          <w:b/>
          <w:bCs/>
          <w:sz w:val="32"/>
          <w:szCs w:val="32"/>
          <w:lang w:val="en-US" w:eastAsia="zh-CN"/>
        </w:rPr>
        <w:t>整改时限：</w:t>
      </w:r>
      <w:r>
        <w:rPr>
          <w:rFonts w:hint="eastAsia" w:ascii="仿宋_GB2312" w:hAnsi="MS Gothic" w:eastAsia="仿宋_GB2312"/>
          <w:sz w:val="32"/>
          <w:szCs w:val="32"/>
          <w:lang w:val="en-US" w:eastAsia="zh-CN"/>
        </w:rPr>
        <w:t>2018年8月15日前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责任单位：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文化站、各村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4.</w:t>
      </w:r>
      <w:r>
        <w:rPr>
          <w:rFonts w:hint="eastAsia" w:ascii="楷体" w:hAnsi="楷体" w:eastAsia="楷体"/>
          <w:b/>
          <w:sz w:val="32"/>
          <w:szCs w:val="32"/>
        </w:rPr>
        <w:t>推动乡村治理能力和治理水平不断提高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24" w:firstLineChars="200"/>
        <w:textAlignment w:val="auto"/>
        <w:outlineLvl w:val="9"/>
        <w:rPr>
          <w:rFonts w:hint="eastAsia" w:ascii="仿宋_GB2312" w:hAnsi="MS Gothic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坚持党建引领促乡村振兴，培育党建示范点3个以上。推进星级服务型党组织创建，持续整顿软弱涣散党组织，确保年内三星级及以上党组织达到40%以上。严格落实“三会一课”、 支部主题党日、述职评议考核等基本制度，大力培育农村党组织带头人和农民致富带头人。深入开展“作风建设深化年”活动，加强乡村干部教育管理，进一步改进工作作风，提高工作效率。继续深化乡人大与综治中心合署办公、“三官一员”工作室等工作模式，创新矛盾纠纷多元化解机</w:t>
      </w:r>
      <w:r>
        <w:rPr>
          <w:rFonts w:hint="eastAsia" w:ascii="仿宋_GB2312" w:hAnsi="MS Gothic" w:eastAsia="仿宋_GB2312"/>
          <w:sz w:val="32"/>
          <w:szCs w:val="32"/>
        </w:rPr>
        <w:t>制。加强信访规范化建设，深入开展安全生产大检查，持续抓好隐患整改，坚决遏制安全生产事故。开展全国民族团结进步示范乡创建，不断巩固民族团结、宗教和顺、社会和谐的良好发展环境。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MS Gothic" w:eastAsia="仿宋_GB2312"/>
          <w:sz w:val="32"/>
          <w:szCs w:val="32"/>
          <w:lang w:val="en-US" w:eastAsia="zh-CN"/>
        </w:rPr>
      </w:pPr>
      <w:r>
        <w:rPr>
          <w:rFonts w:hint="eastAsia" w:ascii="仿宋_GB2312" w:hAnsi="MS Gothic" w:eastAsia="仿宋_GB2312"/>
          <w:b/>
          <w:bCs/>
          <w:sz w:val="32"/>
          <w:szCs w:val="32"/>
          <w:lang w:eastAsia="zh-CN"/>
        </w:rPr>
        <w:t>责任领导：</w:t>
      </w:r>
      <w:r>
        <w:rPr>
          <w:rFonts w:hint="eastAsia" w:ascii="仿宋_GB2312" w:hAnsi="MS Gothic" w:eastAsia="仿宋_GB2312"/>
          <w:sz w:val="32"/>
          <w:szCs w:val="32"/>
          <w:lang w:eastAsia="zh-CN"/>
        </w:rPr>
        <w:t>仇学文</w:t>
      </w:r>
      <w:r>
        <w:rPr>
          <w:rFonts w:hint="eastAsia" w:ascii="仿宋_GB2312" w:hAnsi="MS Gothic" w:eastAsia="仿宋_GB2312"/>
          <w:sz w:val="32"/>
          <w:szCs w:val="32"/>
          <w:lang w:val="en-US" w:eastAsia="zh-CN"/>
        </w:rPr>
        <w:t xml:space="preserve">  王  娜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MS Gothic" w:eastAsia="仿宋_GB2312"/>
          <w:sz w:val="32"/>
          <w:szCs w:val="32"/>
          <w:lang w:val="en-US" w:eastAsia="zh-CN"/>
        </w:rPr>
      </w:pPr>
      <w:r>
        <w:rPr>
          <w:rFonts w:hint="eastAsia" w:ascii="仿宋_GB2312" w:hAnsi="MS Gothic" w:eastAsia="仿宋_GB2312"/>
          <w:b/>
          <w:bCs/>
          <w:sz w:val="32"/>
          <w:szCs w:val="32"/>
          <w:lang w:val="en-US" w:eastAsia="zh-CN"/>
        </w:rPr>
        <w:t>整改时限：</w:t>
      </w:r>
      <w:r>
        <w:rPr>
          <w:rFonts w:hint="eastAsia" w:ascii="仿宋_GB2312" w:hAnsi="MS Gothic" w:eastAsia="仿宋_GB2312"/>
          <w:sz w:val="32"/>
          <w:szCs w:val="32"/>
          <w:lang w:val="en-US" w:eastAsia="zh-CN"/>
        </w:rPr>
        <w:t>2018年8月15日前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责任单位：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党政办、综治中心、司法所、各村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5.</w:t>
      </w:r>
      <w:r>
        <w:rPr>
          <w:rFonts w:hint="eastAsia" w:ascii="楷体" w:hAnsi="楷体" w:eastAsia="楷体"/>
          <w:b/>
          <w:sz w:val="32"/>
          <w:szCs w:val="32"/>
        </w:rPr>
        <w:t xml:space="preserve">推动民生福祉持续改善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MS Gothic" w:eastAsia="仿宋_GB2312"/>
          <w:sz w:val="32"/>
          <w:szCs w:val="32"/>
        </w:rPr>
      </w:pPr>
      <w:r>
        <w:rPr>
          <w:rFonts w:hint="eastAsia" w:ascii="仿宋_GB2312" w:hAnsi="MS Gothic" w:eastAsia="仿宋_GB2312"/>
          <w:sz w:val="32"/>
          <w:szCs w:val="32"/>
        </w:rPr>
        <w:t>扎实推进脱贫攻坚</w:t>
      </w:r>
      <w:r>
        <w:rPr>
          <w:rFonts w:hint="eastAsia" w:ascii="仿宋_GB2312" w:hAnsi="MS Gothic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MS Gothic" w:eastAsia="仿宋_GB2312"/>
          <w:sz w:val="32"/>
          <w:szCs w:val="32"/>
        </w:rPr>
        <w:t>实施好芦花鸡养殖脱贫项目，建成胜利村插花移民肉牛养殖园区，统筹抓好就业扶贫、教育扶贫、金融扶贫、健康扶贫及社保兜底扶贫等各项帮扶措施</w:t>
      </w:r>
      <w:r>
        <w:rPr>
          <w:rFonts w:hint="eastAsia" w:ascii="仿宋_GB2312" w:hAnsi="MS Gothic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MS Gothic" w:eastAsia="仿宋_GB2312"/>
          <w:sz w:val="32"/>
          <w:szCs w:val="32"/>
        </w:rPr>
        <w:t>确保全面完成年度脱贫任务。鼓励农民群众因地制宜围绕特色种养业、农产品加工、农家乐、农村电商等开展创业，推动农村劳动力有组织外出务工与就近就地务工相结合，实现农村劳动力转移就业2520人，不断拓宽增收渠道。加大农村养老保险、基本医疗保险政策宣传力度，完善农村社会救助体系，建立临时救助审核审批制度，提高低保救助的精确度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MS Gothic" w:eastAsia="仿宋_GB2312"/>
          <w:sz w:val="32"/>
          <w:szCs w:val="32"/>
          <w:lang w:val="en-US" w:eastAsia="zh-CN"/>
        </w:rPr>
      </w:pPr>
      <w:r>
        <w:rPr>
          <w:rFonts w:hint="eastAsia" w:ascii="仿宋_GB2312" w:hAnsi="MS Gothic" w:eastAsia="仿宋_GB2312"/>
          <w:b/>
          <w:bCs/>
          <w:sz w:val="32"/>
          <w:szCs w:val="32"/>
          <w:lang w:eastAsia="zh-CN"/>
        </w:rPr>
        <w:t>责任领导：</w:t>
      </w:r>
      <w:r>
        <w:rPr>
          <w:rFonts w:hint="eastAsia" w:ascii="仿宋_GB2312" w:hAnsi="MS Gothic" w:eastAsia="仿宋_GB2312"/>
          <w:sz w:val="32"/>
          <w:szCs w:val="32"/>
          <w:lang w:eastAsia="zh-CN"/>
        </w:rPr>
        <w:t>李文忠</w:t>
      </w:r>
      <w:r>
        <w:rPr>
          <w:rFonts w:hint="eastAsia" w:ascii="仿宋_GB2312" w:hAnsi="MS Gothic" w:eastAsia="仿宋_GB2312"/>
          <w:sz w:val="32"/>
          <w:szCs w:val="32"/>
          <w:lang w:val="en-US" w:eastAsia="zh-CN"/>
        </w:rPr>
        <w:t xml:space="preserve">  王  瑞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MS Gothic" w:eastAsia="仿宋_GB2312"/>
          <w:sz w:val="32"/>
          <w:szCs w:val="32"/>
          <w:lang w:val="en-US" w:eastAsia="zh-CN"/>
        </w:rPr>
      </w:pPr>
      <w:r>
        <w:rPr>
          <w:rFonts w:hint="eastAsia" w:ascii="仿宋_GB2312" w:hAnsi="MS Gothic" w:eastAsia="仿宋_GB2312"/>
          <w:b/>
          <w:bCs/>
          <w:sz w:val="32"/>
          <w:szCs w:val="32"/>
          <w:lang w:val="en-US" w:eastAsia="zh-CN"/>
        </w:rPr>
        <w:t>整改时限：</w:t>
      </w:r>
      <w:r>
        <w:rPr>
          <w:rFonts w:hint="eastAsia" w:ascii="仿宋_GB2312" w:hAnsi="MS Gothic" w:eastAsia="仿宋_GB2312"/>
          <w:sz w:val="32"/>
          <w:szCs w:val="32"/>
          <w:lang w:val="en-US" w:eastAsia="zh-CN"/>
        </w:rPr>
        <w:t>2018年8月15日前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责任单位：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民生中心、民政所、各村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二、农村污染防治攻坚战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/>
          <w:b/>
          <w:sz w:val="32"/>
          <w:szCs w:val="32"/>
        </w:rPr>
        <w:t>.开展新一轮农村环境综合整治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照“十佳村”“十差村”评选标准，大力开展农村环境脏乱差整治。重点对乡村主干道路、村庄巷道滥堆乱放柴草、杂物进行清理整治，逐步建立健全农村环卫长效保洁机制，着力消除脏乱差现象。每个村完成2-3个村庄环境综合整治示范点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MS Gothic" w:eastAsia="仿宋_GB2312"/>
          <w:sz w:val="32"/>
          <w:szCs w:val="32"/>
          <w:lang w:val="en-US" w:eastAsia="zh-CN"/>
        </w:rPr>
      </w:pPr>
      <w:r>
        <w:rPr>
          <w:rFonts w:hint="eastAsia" w:ascii="仿宋_GB2312" w:hAnsi="MS Gothic" w:eastAsia="仿宋_GB2312"/>
          <w:b/>
          <w:bCs/>
          <w:sz w:val="32"/>
          <w:szCs w:val="32"/>
          <w:lang w:eastAsia="zh-CN"/>
        </w:rPr>
        <w:t>责任领导：</w:t>
      </w:r>
      <w:r>
        <w:rPr>
          <w:rFonts w:hint="eastAsia" w:ascii="仿宋_GB2312" w:hAnsi="MS Gothic" w:eastAsia="仿宋_GB2312"/>
          <w:sz w:val="32"/>
          <w:szCs w:val="32"/>
          <w:lang w:eastAsia="zh-CN"/>
        </w:rPr>
        <w:t>王</w:t>
      </w:r>
      <w:r>
        <w:rPr>
          <w:rFonts w:hint="eastAsia" w:ascii="仿宋_GB2312" w:hAnsi="MS Gothic" w:eastAsia="仿宋_GB2312"/>
          <w:sz w:val="32"/>
          <w:szCs w:val="32"/>
          <w:lang w:val="en-US" w:eastAsia="zh-CN"/>
        </w:rPr>
        <w:t xml:space="preserve">  瑞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MS Gothic" w:eastAsia="仿宋_GB2312"/>
          <w:sz w:val="32"/>
          <w:szCs w:val="32"/>
          <w:lang w:val="en-US" w:eastAsia="zh-CN"/>
        </w:rPr>
      </w:pPr>
      <w:r>
        <w:rPr>
          <w:rFonts w:hint="eastAsia" w:ascii="仿宋_GB2312" w:hAnsi="MS Gothic" w:eastAsia="仿宋_GB2312"/>
          <w:b/>
          <w:bCs/>
          <w:sz w:val="32"/>
          <w:szCs w:val="32"/>
          <w:lang w:val="en-US" w:eastAsia="zh-CN"/>
        </w:rPr>
        <w:t>整改时限：</w:t>
      </w:r>
      <w:r>
        <w:rPr>
          <w:rFonts w:hint="eastAsia" w:ascii="仿宋_GB2312" w:hAnsi="MS Gothic" w:eastAsia="仿宋_GB2312"/>
          <w:sz w:val="32"/>
          <w:szCs w:val="32"/>
          <w:lang w:val="en-US" w:eastAsia="zh-CN"/>
        </w:rPr>
        <w:t>2018年8月15日前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责任单位：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环保站、各村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/>
          <w:b/>
          <w:sz w:val="32"/>
          <w:szCs w:val="32"/>
        </w:rPr>
        <w:t>.加大生态环境建设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围绕滨河大道富贵东灵段、统一路、沿黄路、灵宝路等县乡村主干道路和村庄环境综合整治示范点，大力开展绿化带整治、植树造林和林木管护，建设主干道路绿色长廊。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MS Gothic" w:eastAsia="仿宋_GB2312"/>
          <w:sz w:val="32"/>
          <w:szCs w:val="32"/>
          <w:lang w:val="en-US" w:eastAsia="zh-CN"/>
        </w:rPr>
      </w:pPr>
      <w:r>
        <w:rPr>
          <w:rFonts w:hint="eastAsia" w:ascii="仿宋_GB2312" w:hAnsi="MS Gothic" w:eastAsia="仿宋_GB2312"/>
          <w:b/>
          <w:bCs/>
          <w:sz w:val="32"/>
          <w:szCs w:val="32"/>
          <w:lang w:eastAsia="zh-CN"/>
        </w:rPr>
        <w:t>责任领导：</w:t>
      </w:r>
      <w:r>
        <w:rPr>
          <w:rFonts w:hint="eastAsia" w:ascii="仿宋_GB2312" w:hAnsi="MS Gothic" w:eastAsia="仿宋_GB2312"/>
          <w:sz w:val="32"/>
          <w:szCs w:val="32"/>
          <w:lang w:eastAsia="zh-CN"/>
        </w:rPr>
        <w:t>王</w:t>
      </w:r>
      <w:r>
        <w:rPr>
          <w:rFonts w:hint="eastAsia" w:ascii="仿宋_GB2312" w:hAnsi="MS Gothic" w:eastAsia="仿宋_GB2312"/>
          <w:sz w:val="32"/>
          <w:szCs w:val="32"/>
          <w:lang w:val="en-US" w:eastAsia="zh-CN"/>
        </w:rPr>
        <w:t xml:space="preserve">  瑞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MS Gothic" w:eastAsia="仿宋_GB2312"/>
          <w:sz w:val="32"/>
          <w:szCs w:val="32"/>
          <w:lang w:val="en-US" w:eastAsia="zh-CN"/>
        </w:rPr>
      </w:pPr>
      <w:r>
        <w:rPr>
          <w:rFonts w:hint="eastAsia" w:ascii="仿宋_GB2312" w:hAnsi="MS Gothic" w:eastAsia="仿宋_GB2312"/>
          <w:b/>
          <w:bCs/>
          <w:sz w:val="32"/>
          <w:szCs w:val="32"/>
          <w:lang w:val="en-US" w:eastAsia="zh-CN"/>
        </w:rPr>
        <w:t>整改时限：</w:t>
      </w:r>
      <w:r>
        <w:rPr>
          <w:rFonts w:hint="eastAsia" w:ascii="仿宋_GB2312" w:hAnsi="MS Gothic" w:eastAsia="仿宋_GB2312"/>
          <w:sz w:val="32"/>
          <w:szCs w:val="32"/>
          <w:lang w:val="en-US" w:eastAsia="zh-CN"/>
        </w:rPr>
        <w:t>2018年8月15日前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责任单位：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林业站、各村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楷体" w:hAnsi="楷体" w:eastAsia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3.加大农村污染治理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加大对乡域内6条重点河湖的常态化巡查管理保洁力度，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持续</w:t>
      </w:r>
      <w:r>
        <w:rPr>
          <w:rFonts w:hint="eastAsia" w:ascii="仿宋_GB2312" w:hAnsi="宋体" w:eastAsia="仿宋_GB2312"/>
          <w:sz w:val="32"/>
          <w:szCs w:val="32"/>
        </w:rPr>
        <w:t>开展“清河行动”。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加大农药废弃物回收力度，开展畜禽养殖污染治理。</w:t>
      </w:r>
      <w:r>
        <w:rPr>
          <w:rFonts w:hint="eastAsia" w:ascii="仿宋_GB2312" w:hAnsi="宋体" w:eastAsia="仿宋_GB2312"/>
          <w:sz w:val="32"/>
          <w:szCs w:val="32"/>
        </w:rPr>
        <w:t>继续深入开展秸秆禁烧工作，加大宣传教育，鼓励合作社、企业开展秸秆综合回收利用，推动秸秆回收利用加工饲料或生物质燃料，减轻大气污染。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MS Gothic" w:eastAsia="仿宋_GB2312"/>
          <w:sz w:val="32"/>
          <w:szCs w:val="32"/>
          <w:lang w:val="en-US" w:eastAsia="zh-CN"/>
        </w:rPr>
      </w:pPr>
      <w:r>
        <w:rPr>
          <w:rFonts w:hint="eastAsia" w:ascii="仿宋_GB2312" w:hAnsi="MS Gothic" w:eastAsia="仿宋_GB2312"/>
          <w:b/>
          <w:bCs/>
          <w:sz w:val="32"/>
          <w:szCs w:val="32"/>
          <w:lang w:eastAsia="zh-CN"/>
        </w:rPr>
        <w:t>责任领导：</w:t>
      </w:r>
      <w:r>
        <w:rPr>
          <w:rFonts w:hint="eastAsia" w:ascii="仿宋_GB2312" w:hAnsi="MS Gothic" w:eastAsia="仿宋_GB2312"/>
          <w:sz w:val="32"/>
          <w:szCs w:val="32"/>
          <w:lang w:eastAsia="zh-CN"/>
        </w:rPr>
        <w:t>马学荣</w:t>
      </w:r>
      <w:r>
        <w:rPr>
          <w:rFonts w:hint="eastAsia" w:ascii="仿宋_GB2312" w:hAnsi="MS Gothic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MS Gothic" w:eastAsia="仿宋_GB2312"/>
          <w:sz w:val="32"/>
          <w:szCs w:val="32"/>
          <w:lang w:eastAsia="zh-CN"/>
        </w:rPr>
        <w:t>王</w:t>
      </w:r>
      <w:r>
        <w:rPr>
          <w:rFonts w:hint="eastAsia" w:ascii="仿宋_GB2312" w:hAnsi="MS Gothic" w:eastAsia="仿宋_GB2312"/>
          <w:sz w:val="32"/>
          <w:szCs w:val="32"/>
          <w:lang w:val="en-US" w:eastAsia="zh-CN"/>
        </w:rPr>
        <w:t xml:space="preserve">  瑞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MS Gothic" w:eastAsia="仿宋_GB2312"/>
          <w:sz w:val="32"/>
          <w:szCs w:val="32"/>
          <w:lang w:val="en-US" w:eastAsia="zh-CN"/>
        </w:rPr>
      </w:pPr>
      <w:r>
        <w:rPr>
          <w:rFonts w:hint="eastAsia" w:ascii="仿宋_GB2312" w:hAnsi="MS Gothic" w:eastAsia="仿宋_GB2312"/>
          <w:b/>
          <w:bCs/>
          <w:sz w:val="32"/>
          <w:szCs w:val="32"/>
          <w:lang w:val="en-US" w:eastAsia="zh-CN"/>
        </w:rPr>
        <w:t>整改时限：</w:t>
      </w:r>
      <w:r>
        <w:rPr>
          <w:rFonts w:hint="eastAsia" w:ascii="仿宋_GB2312" w:hAnsi="MS Gothic" w:eastAsia="仿宋_GB2312"/>
          <w:sz w:val="32"/>
          <w:szCs w:val="32"/>
          <w:lang w:val="en-US" w:eastAsia="zh-CN"/>
        </w:rPr>
        <w:t>2018年8月15日前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责任单位：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水利站、畜牧站、环保站、各村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 xml:space="preserve">、农村综合改革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/>
          <w:b/>
          <w:sz w:val="32"/>
          <w:szCs w:val="32"/>
        </w:rPr>
        <w:t>推进农村土地三项制度改革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以胜利六队、西灵三队为重点，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积极探索</w:t>
      </w:r>
      <w:r>
        <w:rPr>
          <w:rFonts w:hint="eastAsia" w:ascii="仿宋_GB2312" w:hAnsi="宋体" w:eastAsia="仿宋_GB2312"/>
          <w:sz w:val="32"/>
          <w:szCs w:val="32"/>
        </w:rPr>
        <w:t>闲置村庄、零星农户农房和宅基地整体退出试点任务。完成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以上</w:t>
      </w:r>
      <w:r>
        <w:rPr>
          <w:rFonts w:hint="eastAsia" w:ascii="仿宋_GB2312" w:hAnsi="宋体" w:eastAsia="仿宋_GB2312"/>
          <w:sz w:val="32"/>
          <w:szCs w:val="32"/>
        </w:rPr>
        <w:t>集体经营性建设用地入市，逐步盘活集体资源资产，壮大村集体经济。完成光明村、田家村、东润村、灵沙村村级土地利用规划编制工作。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责任领导：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志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整改时限：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2018年8月15日前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责任单位：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经济发展服务中心、各村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2.</w:t>
      </w:r>
      <w:r>
        <w:rPr>
          <w:rFonts w:hint="eastAsia" w:ascii="楷体" w:hAnsi="楷体" w:eastAsia="楷体"/>
          <w:b/>
          <w:sz w:val="32"/>
          <w:szCs w:val="32"/>
        </w:rPr>
        <w:t>开展农村村集体产权制度改革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全乡11个行政村经营性资产、非经营性资产、资源性资产全面清查核实，明晰集体资产权属，摸清“家产”，同时开展集体成员身份认定。在村集体资产清产核资和集体成员身份认定的基础上，结合实施财政扶持村集体经济发展项目，率先在何家村、胜利村开展村集体资产股份合作制改革试点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责任领导：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马学荣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志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MS Gothic" w:eastAsia="仿宋_GB2312"/>
          <w:sz w:val="32"/>
          <w:szCs w:val="32"/>
          <w:lang w:val="en-US" w:eastAsia="zh-CN"/>
        </w:rPr>
      </w:pPr>
      <w:r>
        <w:rPr>
          <w:rFonts w:hint="eastAsia" w:ascii="仿宋_GB2312" w:hAnsi="MS Gothic" w:eastAsia="仿宋_GB2312"/>
          <w:b/>
          <w:bCs/>
          <w:sz w:val="32"/>
          <w:szCs w:val="32"/>
          <w:lang w:val="en-US" w:eastAsia="zh-CN"/>
        </w:rPr>
        <w:t>整改时限：</w:t>
      </w:r>
      <w:r>
        <w:rPr>
          <w:rFonts w:hint="eastAsia" w:ascii="仿宋_GB2312" w:hAnsi="MS Gothic" w:eastAsia="仿宋_GB2312"/>
          <w:sz w:val="32"/>
          <w:szCs w:val="32"/>
          <w:lang w:val="en-US" w:eastAsia="zh-CN"/>
        </w:rPr>
        <w:t>2018年8月15日前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责任单位：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经济发展服务中心、各村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/>
          <w:b/>
          <w:sz w:val="32"/>
          <w:szCs w:val="32"/>
        </w:rPr>
        <w:t>.大力培育新型经营主体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积极引进、培育农业新型经营主体，推广企业+合作社+农户的发展模式，以订单收购、股份合作、保底分红、利润返还等方式与农户建立稳定利益联结关系。认真组织实施好何家村、胜利村财政扶持村集体经济项目，重点在带动村民发展产业、增收致富上积极探索，在确保项目资金安全的基础上，切实发挥好项目实施对壮大集体经济，促进农民增收的带动作用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MS Gothic" w:eastAsia="仿宋_GB2312"/>
          <w:sz w:val="32"/>
          <w:szCs w:val="32"/>
          <w:lang w:val="en-US" w:eastAsia="zh-CN"/>
        </w:rPr>
      </w:pPr>
      <w:r>
        <w:rPr>
          <w:rFonts w:hint="eastAsia" w:ascii="仿宋_GB2312" w:hAnsi="MS Gothic" w:eastAsia="仿宋_GB2312"/>
          <w:b/>
          <w:bCs/>
          <w:sz w:val="32"/>
          <w:szCs w:val="32"/>
          <w:lang w:eastAsia="zh-CN"/>
        </w:rPr>
        <w:t>责任领导：</w:t>
      </w:r>
      <w:r>
        <w:rPr>
          <w:rFonts w:hint="eastAsia" w:ascii="仿宋_GB2312" w:hAnsi="MS Gothic" w:eastAsia="仿宋_GB2312"/>
          <w:sz w:val="32"/>
          <w:szCs w:val="32"/>
          <w:lang w:eastAsia="zh-CN"/>
        </w:rPr>
        <w:t>马学荣</w:t>
      </w:r>
      <w:r>
        <w:rPr>
          <w:rFonts w:hint="eastAsia" w:ascii="仿宋_GB2312" w:hAnsi="MS Gothic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MS Gothic" w:eastAsia="仿宋_GB2312"/>
          <w:sz w:val="32"/>
          <w:szCs w:val="32"/>
          <w:lang w:eastAsia="zh-CN"/>
        </w:rPr>
        <w:t>全</w:t>
      </w:r>
      <w:r>
        <w:rPr>
          <w:rFonts w:hint="eastAsia" w:ascii="仿宋_GB2312" w:hAnsi="MS Gothic" w:eastAsia="仿宋_GB2312"/>
          <w:sz w:val="32"/>
          <w:szCs w:val="32"/>
          <w:lang w:val="en-US" w:eastAsia="zh-CN"/>
        </w:rPr>
        <w:t xml:space="preserve">  志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MS Gothic" w:eastAsia="仿宋_GB2312"/>
          <w:sz w:val="32"/>
          <w:szCs w:val="32"/>
          <w:lang w:val="en-US" w:eastAsia="zh-CN"/>
        </w:rPr>
      </w:pPr>
      <w:r>
        <w:rPr>
          <w:rFonts w:hint="eastAsia" w:ascii="仿宋_GB2312" w:hAnsi="MS Gothic" w:eastAsia="仿宋_GB2312"/>
          <w:b/>
          <w:bCs/>
          <w:sz w:val="32"/>
          <w:szCs w:val="32"/>
          <w:lang w:val="en-US" w:eastAsia="zh-CN"/>
        </w:rPr>
        <w:t>整改时限：</w:t>
      </w:r>
      <w:r>
        <w:rPr>
          <w:rFonts w:hint="eastAsia" w:ascii="仿宋_GB2312" w:hAnsi="MS Gothic" w:eastAsia="仿宋_GB2312"/>
          <w:sz w:val="32"/>
          <w:szCs w:val="32"/>
          <w:lang w:val="en-US" w:eastAsia="zh-CN"/>
        </w:rPr>
        <w:t>2018年8月15日前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责任单位：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经济发展服务中心、各村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、强化组织领导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成立灵沙乡迎接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2018年国务院大督查工作领导小组，具体成员如下：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组  长：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王  志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副组长：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杨占斌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319" w:leftChars="152" w:firstLine="321" w:firstLineChars="1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成  员：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李文忠  仇学文  王  娜  马学荣  马佳佳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1920" w:firstLineChars="6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全  志  潘建熙  王  瑞  各村党支部书记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领导小组下设办公室，仇学文同志兼任办公室主任，负责统筹做好各项准备工作。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五、具体要求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/>
          <w:b/>
          <w:sz w:val="32"/>
          <w:szCs w:val="32"/>
        </w:rPr>
        <w:t>.明确工作责任。</w:t>
      </w:r>
      <w:r>
        <w:rPr>
          <w:rFonts w:hint="eastAsia" w:ascii="仿宋_GB2312" w:hAnsi="宋体" w:eastAsia="仿宋_GB2312"/>
          <w:sz w:val="32"/>
          <w:szCs w:val="32"/>
        </w:rPr>
        <w:t>坚持党委统一领导、政府具体负责，乡村两级齐抓共管的工作机制，明确各项重点工作任务的责任领导、责任单位、完成时限，进一步压实抓落实的工作责任，确保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督查</w:t>
      </w:r>
      <w:r>
        <w:rPr>
          <w:rFonts w:hint="eastAsia" w:ascii="仿宋_GB2312" w:hAnsi="宋体" w:eastAsia="仿宋_GB2312"/>
          <w:sz w:val="32"/>
          <w:szCs w:val="32"/>
        </w:rPr>
        <w:t>重点工作责任到人、一抓到底。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2.</w:t>
      </w:r>
      <w:r>
        <w:rPr>
          <w:rFonts w:hint="eastAsia" w:ascii="楷体" w:hAnsi="楷体" w:eastAsia="楷体"/>
          <w:b/>
          <w:sz w:val="32"/>
          <w:szCs w:val="32"/>
        </w:rPr>
        <w:t>改进工作作风。</w:t>
      </w:r>
      <w:r>
        <w:rPr>
          <w:rFonts w:hint="eastAsia" w:ascii="仿宋_GB2312" w:hAnsi="宋体" w:eastAsia="仿宋_GB2312"/>
          <w:sz w:val="32"/>
          <w:szCs w:val="32"/>
        </w:rPr>
        <w:t>各责任领导、责任单位要以“作风建设深化年”活动为契机，进一步改进工作作风，紧盯各项重点工作任务的关键环节、重要节点、突出问题，以钉钉子的精神抓好工作落实。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3.</w:t>
      </w:r>
      <w:r>
        <w:rPr>
          <w:rFonts w:hint="eastAsia" w:ascii="楷体" w:hAnsi="楷体" w:eastAsia="楷体"/>
          <w:b/>
          <w:sz w:val="32"/>
          <w:szCs w:val="32"/>
        </w:rPr>
        <w:t>严格督查考核。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督查</w:t>
      </w:r>
      <w:r>
        <w:rPr>
          <w:rFonts w:hint="eastAsia" w:ascii="仿宋_GB2312" w:hAnsi="宋体" w:eastAsia="仿宋_GB2312"/>
          <w:sz w:val="32"/>
          <w:szCs w:val="32"/>
        </w:rPr>
        <w:t>重点工作任务将列入2018年考核各村、各站所的重要内容，乡党委将定期听取各责任领导工作落实情况汇报，并采取定期不定期督查的方式对任务落实情况进行督查考评、通报曝光，严格兑现奖惩。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仿宋_GB2312" w:hAnsi="GulimChe" w:eastAsia="仿宋_GB2312"/>
          <w:bCs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YzViZmI1MTM2OGM1ODcyMGE1MDRiODM5MzVlZWYifQ=="/>
  </w:docVars>
  <w:rsids>
    <w:rsidRoot w:val="256B128B"/>
    <w:rsid w:val="01245620"/>
    <w:rsid w:val="256B128B"/>
    <w:rsid w:val="3A216842"/>
    <w:rsid w:val="483354E4"/>
    <w:rsid w:val="509F0997"/>
    <w:rsid w:val="57A14DE6"/>
    <w:rsid w:val="584F019C"/>
    <w:rsid w:val="65AA398D"/>
    <w:rsid w:val="6D535020"/>
    <w:rsid w:val="74D17B66"/>
    <w:rsid w:val="7B064886"/>
    <w:rsid w:val="7CD0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2956</Words>
  <Characters>3053</Characters>
  <Lines>0</Lines>
  <Paragraphs>0</Paragraphs>
  <TotalTime>3</TotalTime>
  <ScaleCrop>false</ScaleCrop>
  <LinksUpToDate>false</LinksUpToDate>
  <CharactersWithSpaces>3188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2018-07-16T01:38:00Z</dcterms:created>
  <dc:creator>草木沙子</dc:creator>
  <cp:lastModifiedBy>马周周吖</cp:lastModifiedBy>
  <cp:lastPrinted>2018-07-17T08:48:00Z</cp:lastPrinted>
  <dcterms:modified xsi:type="dcterms:W3CDTF">2023-09-22T03:07:17Z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96F9AD1266F94A06A22BE36DEF4620DF_12</vt:lpwstr>
  </property>
</Properties>
</file>