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方正小标宋简体" w:hAnsi="华文中宋" w:eastAsia="方正小标宋简体"/>
          <w:sz w:val="36"/>
          <w:szCs w:val="36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附件：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  <w:u w:val="none"/>
          <w:lang w:eastAsia="zh-CN"/>
        </w:rPr>
        <w:t>平罗县纳入防返贫</w:t>
      </w:r>
      <w:r>
        <w:rPr>
          <w:rFonts w:hint="eastAsia" w:ascii="方正小标宋简体" w:hAnsi="华文中宋" w:eastAsia="方正小标宋简体"/>
          <w:sz w:val="44"/>
          <w:szCs w:val="44"/>
          <w:u w:val="none"/>
        </w:rPr>
        <w:t>监</w:t>
      </w:r>
      <w:r>
        <w:rPr>
          <w:rFonts w:hint="eastAsia" w:ascii="方正小标宋简体" w:hAnsi="华文中宋" w:eastAsia="方正小标宋简体"/>
          <w:sz w:val="44"/>
          <w:szCs w:val="44"/>
        </w:rPr>
        <w:t>测对象名单</w:t>
      </w:r>
    </w:p>
    <w:bookmarkEnd w:id="0"/>
    <w:p>
      <w:pPr>
        <w:pStyle w:val="2"/>
        <w:rPr>
          <w:rFonts w:hint="eastAsia"/>
        </w:rPr>
      </w:pPr>
    </w:p>
    <w:tbl>
      <w:tblPr>
        <w:tblStyle w:val="6"/>
        <w:tblW w:w="9196" w:type="dxa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60"/>
        <w:gridCol w:w="1665"/>
        <w:gridCol w:w="1048"/>
        <w:gridCol w:w="1014"/>
        <w:gridCol w:w="1599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仿宋" w:eastAsia="楷体_GB2312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仿宋" w:eastAsia="楷体_GB2312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  <w:lang w:eastAsia="zh-CN"/>
              </w:rPr>
              <w:t>乡镇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仿宋" w:eastAsia="楷体_GB2312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  <w:lang w:eastAsia="zh-CN"/>
              </w:rPr>
              <w:t>行政村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仿宋" w:eastAsia="楷体_GB2312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户主姓名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仿宋" w:eastAsia="楷体_GB2312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家庭人口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仿宋" w:eastAsia="楷体_GB2312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风险类型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监测</w:t>
            </w:r>
            <w:r>
              <w:rPr>
                <w:rFonts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对象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仿宋" w:eastAsia="楷体_GB2312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类</w:t>
            </w:r>
            <w:r>
              <w:rPr>
                <w:rFonts w:hint="eastAsia" w:ascii="楷体_GB2312" w:hAnsi="仿宋" w:eastAsia="楷体_GB2312" w:cs="宋体"/>
                <w:b/>
                <w:bCs/>
                <w:color w:val="auto"/>
                <w:sz w:val="28"/>
                <w:szCs w:val="28"/>
              </w:rPr>
              <w:t>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崇富村2队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崇富村4队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刘月英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崇岗村2队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缺少劳动力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崇岗村4队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孙金山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崇岗村1队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冯立霞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常青村1队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下庙村8队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下庙村5队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金堂桥村8队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兴林村4队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马五八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因病、因残、缺劳动力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永兴村8队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王学贵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边缘易致贫户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pStyle w:val="2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YzdlM2U4MzA1NzY4ZTNjNzMzMmIyNGY3NTQ0NmMifQ=="/>
    <w:docVar w:name="KSO_WPS_MARK_KEY" w:val="0082d5c3-6d1a-4ecb-92cf-eb4d2b8208a0"/>
  </w:docVars>
  <w:rsids>
    <w:rsidRoot w:val="0EC929C5"/>
    <w:rsid w:val="0EC929C5"/>
    <w:rsid w:val="338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2024-03-12T03:40:00Z</dcterms:created>
  <dc:creator>此去經年ゞ詠吥葙見</dc:creator>
  <cp:lastModifiedBy>Administrator</cp:lastModifiedBy>
  <dcterms:modified xsi:type="dcterms:W3CDTF">2024-04-03T00:59:05Z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01545D6682324CCDA9C1B86BCB0A84F6_11</vt:lpwstr>
  </property>
</Properties>
</file>